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1"/>
        <w:jc w:val="center"/>
      </w:pPr>
      <w:bookmarkStart w:id="0" w:name="_Hlk63124480"/>
      <w:r>
        <w:t>КРАТКА ХАРАКТЕРИСТИКА НА ПРОДУКТА</w:t>
      </w:r>
    </w:p>
    <w:p w14:paraId="3B239815" w14:textId="25D68557" w:rsidR="00AA23EC" w:rsidRDefault="00DD466D" w:rsidP="00DD466D">
      <w:pPr>
        <w:pStyle w:val="1"/>
      </w:pPr>
      <w:r>
        <w:t>1.ИМЕ НА ЛЕКАРСТВЕНИЯ ПРОДУКТ</w:t>
      </w:r>
    </w:p>
    <w:p w14:paraId="7BE7D796" w14:textId="77777777" w:rsidR="00DB20D3" w:rsidRPr="00DB20D3" w:rsidRDefault="00DB20D3" w:rsidP="00DB20D3">
      <w:pPr>
        <w:rPr>
          <w:sz w:val="24"/>
          <w:szCs w:val="24"/>
          <w:lang w:val="en-US"/>
        </w:rPr>
      </w:pPr>
      <w:proofErr w:type="spellStart"/>
      <w:r w:rsidRPr="00DB20D3">
        <w:rPr>
          <w:lang w:eastAsia="bg-BG"/>
        </w:rPr>
        <w:t>Амарил</w:t>
      </w:r>
      <w:proofErr w:type="spellEnd"/>
      <w:r w:rsidRPr="00DB20D3">
        <w:rPr>
          <w:lang w:eastAsia="bg-BG"/>
        </w:rPr>
        <w:t xml:space="preserve"> 1 </w:t>
      </w:r>
      <w:r w:rsidRPr="00DB20D3">
        <w:rPr>
          <w:lang w:val="en-US"/>
        </w:rPr>
        <w:t xml:space="preserve">mg </w:t>
      </w:r>
      <w:r w:rsidRPr="00DB20D3">
        <w:rPr>
          <w:lang w:eastAsia="bg-BG"/>
        </w:rPr>
        <w:t>таблетки</w:t>
      </w:r>
    </w:p>
    <w:p w14:paraId="084695D9" w14:textId="77777777" w:rsidR="00DB20D3" w:rsidRPr="00DB20D3" w:rsidRDefault="00DB20D3" w:rsidP="00DB20D3">
      <w:pPr>
        <w:rPr>
          <w:sz w:val="24"/>
          <w:szCs w:val="24"/>
          <w:lang w:val="en-US"/>
        </w:rPr>
      </w:pPr>
      <w:r w:rsidRPr="00DB20D3">
        <w:rPr>
          <w:lang w:val="en-US"/>
        </w:rPr>
        <w:t xml:space="preserve">Amaryl </w:t>
      </w:r>
      <w:r w:rsidRPr="00DB20D3">
        <w:rPr>
          <w:lang w:eastAsia="bg-BG"/>
        </w:rPr>
        <w:t xml:space="preserve">1 </w:t>
      </w:r>
      <w:r w:rsidRPr="00DB20D3">
        <w:rPr>
          <w:lang w:val="en-US"/>
        </w:rPr>
        <w:t>mg tablets</w:t>
      </w:r>
    </w:p>
    <w:p w14:paraId="14EBD551" w14:textId="77777777" w:rsidR="00DB20D3" w:rsidRDefault="00DB20D3" w:rsidP="00DB20D3">
      <w:pPr>
        <w:rPr>
          <w:lang w:eastAsia="bg-BG"/>
        </w:rPr>
      </w:pPr>
    </w:p>
    <w:p w14:paraId="16EF5F28" w14:textId="3331B4A4" w:rsidR="00DB20D3" w:rsidRPr="00DB20D3" w:rsidRDefault="00DB20D3" w:rsidP="00DB20D3">
      <w:pPr>
        <w:rPr>
          <w:sz w:val="24"/>
          <w:szCs w:val="24"/>
          <w:lang w:val="en-US"/>
        </w:rPr>
      </w:pPr>
      <w:proofErr w:type="spellStart"/>
      <w:r w:rsidRPr="00DB20D3">
        <w:rPr>
          <w:lang w:eastAsia="bg-BG"/>
        </w:rPr>
        <w:t>Амарил</w:t>
      </w:r>
      <w:proofErr w:type="spellEnd"/>
      <w:r w:rsidRPr="00DB20D3">
        <w:rPr>
          <w:lang w:eastAsia="bg-BG"/>
        </w:rPr>
        <w:t xml:space="preserve"> 2 </w:t>
      </w:r>
      <w:r w:rsidRPr="00DB20D3">
        <w:rPr>
          <w:lang w:val="en-US"/>
        </w:rPr>
        <w:t xml:space="preserve">mg </w:t>
      </w:r>
      <w:r w:rsidRPr="00DB20D3">
        <w:rPr>
          <w:lang w:eastAsia="bg-BG"/>
        </w:rPr>
        <w:t>таблетки</w:t>
      </w:r>
    </w:p>
    <w:p w14:paraId="78223348" w14:textId="77777777" w:rsidR="00DB20D3" w:rsidRPr="00DB20D3" w:rsidRDefault="00DB20D3" w:rsidP="00DB20D3">
      <w:pPr>
        <w:rPr>
          <w:sz w:val="24"/>
          <w:szCs w:val="24"/>
          <w:lang w:val="en-US"/>
        </w:rPr>
      </w:pPr>
      <w:r w:rsidRPr="00DB20D3">
        <w:rPr>
          <w:lang w:val="en-US"/>
        </w:rPr>
        <w:t xml:space="preserve">Amaryl </w:t>
      </w:r>
      <w:r w:rsidRPr="00DB20D3">
        <w:rPr>
          <w:lang w:eastAsia="bg-BG"/>
        </w:rPr>
        <w:t xml:space="preserve">2 </w:t>
      </w:r>
      <w:r w:rsidRPr="00DB20D3">
        <w:rPr>
          <w:lang w:val="en-US"/>
        </w:rPr>
        <w:t>mg tablets</w:t>
      </w:r>
    </w:p>
    <w:p w14:paraId="4EB5E57C" w14:textId="77777777" w:rsidR="00DB20D3" w:rsidRDefault="00DB20D3" w:rsidP="00DB20D3">
      <w:pPr>
        <w:rPr>
          <w:lang w:eastAsia="bg-BG"/>
        </w:rPr>
      </w:pPr>
    </w:p>
    <w:p w14:paraId="5316425F" w14:textId="2017DE3F" w:rsidR="00DB20D3" w:rsidRPr="00DB20D3" w:rsidRDefault="00DB20D3" w:rsidP="00DB20D3">
      <w:pPr>
        <w:rPr>
          <w:sz w:val="24"/>
          <w:szCs w:val="24"/>
          <w:lang w:val="en-US"/>
        </w:rPr>
      </w:pPr>
      <w:proofErr w:type="spellStart"/>
      <w:r w:rsidRPr="00DB20D3">
        <w:rPr>
          <w:lang w:eastAsia="bg-BG"/>
        </w:rPr>
        <w:t>Амарил</w:t>
      </w:r>
      <w:proofErr w:type="spellEnd"/>
      <w:r w:rsidRPr="00DB20D3">
        <w:rPr>
          <w:lang w:eastAsia="bg-BG"/>
        </w:rPr>
        <w:t xml:space="preserve"> </w:t>
      </w:r>
      <w:r w:rsidRPr="00DB20D3">
        <w:rPr>
          <w:lang w:val="en-US"/>
        </w:rPr>
        <w:t xml:space="preserve">3 mg </w:t>
      </w:r>
      <w:r w:rsidRPr="00DB20D3">
        <w:rPr>
          <w:lang w:eastAsia="bg-BG"/>
        </w:rPr>
        <w:t>таблетки</w:t>
      </w:r>
    </w:p>
    <w:p w14:paraId="17FD2209" w14:textId="77777777" w:rsidR="00DB20D3" w:rsidRPr="00DB20D3" w:rsidRDefault="00DB20D3" w:rsidP="00DB20D3">
      <w:pPr>
        <w:rPr>
          <w:sz w:val="24"/>
          <w:szCs w:val="24"/>
          <w:lang w:val="en-US"/>
        </w:rPr>
      </w:pPr>
      <w:r w:rsidRPr="00DB20D3">
        <w:rPr>
          <w:lang w:val="en-US"/>
        </w:rPr>
        <w:t>Amaryl 3 mg tablets</w:t>
      </w:r>
    </w:p>
    <w:p w14:paraId="4C096942" w14:textId="77777777" w:rsidR="00DB20D3" w:rsidRDefault="00DB20D3" w:rsidP="00DB20D3">
      <w:pPr>
        <w:rPr>
          <w:lang w:eastAsia="bg-BG"/>
        </w:rPr>
      </w:pPr>
    </w:p>
    <w:p w14:paraId="650F7FD8" w14:textId="3F6CCD36" w:rsidR="00DB20D3" w:rsidRPr="00DB20D3" w:rsidRDefault="00DB20D3" w:rsidP="00DB20D3">
      <w:pPr>
        <w:rPr>
          <w:sz w:val="24"/>
          <w:szCs w:val="24"/>
          <w:lang w:val="en-US"/>
        </w:rPr>
      </w:pPr>
      <w:proofErr w:type="spellStart"/>
      <w:r w:rsidRPr="00DB20D3">
        <w:rPr>
          <w:lang w:eastAsia="bg-BG"/>
        </w:rPr>
        <w:t>Амарил</w:t>
      </w:r>
      <w:proofErr w:type="spellEnd"/>
      <w:r w:rsidRPr="00DB20D3">
        <w:rPr>
          <w:lang w:eastAsia="bg-BG"/>
        </w:rPr>
        <w:t xml:space="preserve"> </w:t>
      </w:r>
      <w:r w:rsidRPr="00DB20D3">
        <w:rPr>
          <w:lang w:val="en-US"/>
        </w:rPr>
        <w:t xml:space="preserve">4 mg </w:t>
      </w:r>
      <w:r w:rsidRPr="00DB20D3">
        <w:rPr>
          <w:lang w:eastAsia="bg-BG"/>
        </w:rPr>
        <w:t>таблетки</w:t>
      </w:r>
    </w:p>
    <w:p w14:paraId="31C63425" w14:textId="1EA873BD" w:rsidR="00DB20D3" w:rsidRPr="00DB20D3" w:rsidRDefault="00DB20D3" w:rsidP="00DB20D3">
      <w:r w:rsidRPr="00DB20D3">
        <w:rPr>
          <w:lang w:val="en-US"/>
        </w:rPr>
        <w:t>Amaryl 4 mg tablets</w:t>
      </w:r>
    </w:p>
    <w:p w14:paraId="4D88B710" w14:textId="366340D2" w:rsidR="00D86297" w:rsidRDefault="00DD466D" w:rsidP="00AA23EC">
      <w:pPr>
        <w:pStyle w:val="1"/>
      </w:pPr>
      <w:r>
        <w:t>2. КАЧЕСТВЕН И КОЛИЧЕСТВЕН СЪСТАВ</w:t>
      </w:r>
    </w:p>
    <w:p w14:paraId="18BA7B34" w14:textId="4515353C" w:rsidR="00DB20D3" w:rsidRDefault="00DB20D3" w:rsidP="00DB20D3"/>
    <w:p w14:paraId="1C8D0851" w14:textId="77777777" w:rsidR="00DB20D3" w:rsidRPr="00DB20D3" w:rsidRDefault="00DB20D3" w:rsidP="00DB20D3">
      <w:pPr>
        <w:rPr>
          <w:sz w:val="24"/>
          <w:szCs w:val="24"/>
        </w:rPr>
      </w:pPr>
      <w:r w:rsidRPr="00DB20D3">
        <w:rPr>
          <w:lang w:eastAsia="bg-BG"/>
        </w:rPr>
        <w:t xml:space="preserve">Всяка таблетка </w:t>
      </w:r>
      <w:proofErr w:type="spellStart"/>
      <w:r w:rsidRPr="00DB20D3">
        <w:rPr>
          <w:lang w:eastAsia="bg-BG"/>
        </w:rPr>
        <w:t>Амарил</w:t>
      </w:r>
      <w:proofErr w:type="spellEnd"/>
      <w:r w:rsidRPr="00DB20D3">
        <w:rPr>
          <w:lang w:eastAsia="bg-BG"/>
        </w:rPr>
        <w:t xml:space="preserve"> 1 </w:t>
      </w:r>
      <w:r w:rsidRPr="00DB20D3">
        <w:rPr>
          <w:lang w:val="en-US"/>
        </w:rPr>
        <w:t xml:space="preserve">mg </w:t>
      </w:r>
      <w:r w:rsidRPr="00DB20D3">
        <w:rPr>
          <w:lang w:eastAsia="bg-BG"/>
        </w:rPr>
        <w:t xml:space="preserve">съдържа 1 </w:t>
      </w:r>
      <w:r w:rsidRPr="00DB20D3">
        <w:rPr>
          <w:lang w:val="en-US"/>
        </w:rPr>
        <w:t xml:space="preserve">mg </w:t>
      </w:r>
      <w:proofErr w:type="spellStart"/>
      <w:r w:rsidRPr="00DB20D3">
        <w:rPr>
          <w:lang w:eastAsia="bg-BG"/>
        </w:rPr>
        <w:t>глимепирид</w:t>
      </w:r>
      <w:proofErr w:type="spellEnd"/>
      <w:r w:rsidRPr="00DB20D3">
        <w:rPr>
          <w:lang w:eastAsia="bg-BG"/>
        </w:rPr>
        <w:t xml:space="preserve"> </w:t>
      </w:r>
      <w:r w:rsidRPr="00DB20D3">
        <w:rPr>
          <w:lang w:val="en-US"/>
        </w:rPr>
        <w:t>(glimepiride).</w:t>
      </w:r>
    </w:p>
    <w:p w14:paraId="6984C7E4" w14:textId="77777777" w:rsidR="00DB20D3" w:rsidRPr="00DB20D3" w:rsidRDefault="00DB20D3" w:rsidP="00DB20D3">
      <w:pPr>
        <w:rPr>
          <w:sz w:val="24"/>
          <w:szCs w:val="24"/>
        </w:rPr>
      </w:pPr>
      <w:r w:rsidRPr="00DB20D3">
        <w:rPr>
          <w:lang w:eastAsia="bg-BG"/>
        </w:rPr>
        <w:t xml:space="preserve">Помощни вещества: съдържат се също 69,0 </w:t>
      </w:r>
      <w:r w:rsidRPr="00DB20D3">
        <w:rPr>
          <w:lang w:val="en-US"/>
        </w:rPr>
        <w:t xml:space="preserve">mg </w:t>
      </w:r>
      <w:r w:rsidRPr="00DB20D3">
        <w:rPr>
          <w:lang w:eastAsia="bg-BG"/>
        </w:rPr>
        <w:t xml:space="preserve">лактоза </w:t>
      </w:r>
      <w:proofErr w:type="spellStart"/>
      <w:r w:rsidRPr="00DB20D3">
        <w:rPr>
          <w:lang w:eastAsia="bg-BG"/>
        </w:rPr>
        <w:t>монохидрат</w:t>
      </w:r>
      <w:proofErr w:type="spellEnd"/>
      <w:r w:rsidRPr="00DB20D3">
        <w:rPr>
          <w:lang w:eastAsia="bg-BG"/>
        </w:rPr>
        <w:t xml:space="preserve"> на таблетка,</w:t>
      </w:r>
    </w:p>
    <w:p w14:paraId="25F56613" w14:textId="77777777" w:rsidR="00DB20D3" w:rsidRPr="00DB20D3" w:rsidRDefault="00DB20D3" w:rsidP="00DB20D3">
      <w:pPr>
        <w:rPr>
          <w:sz w:val="24"/>
          <w:szCs w:val="24"/>
        </w:rPr>
      </w:pPr>
      <w:r w:rsidRPr="00DB20D3">
        <w:rPr>
          <w:lang w:eastAsia="bg-BG"/>
        </w:rPr>
        <w:t xml:space="preserve">Всяка таблетка </w:t>
      </w:r>
      <w:proofErr w:type="spellStart"/>
      <w:r w:rsidRPr="00DB20D3">
        <w:rPr>
          <w:lang w:eastAsia="bg-BG"/>
        </w:rPr>
        <w:t>Амарил</w:t>
      </w:r>
      <w:proofErr w:type="spellEnd"/>
      <w:r w:rsidRPr="00DB20D3">
        <w:rPr>
          <w:lang w:eastAsia="bg-BG"/>
        </w:rPr>
        <w:t xml:space="preserve"> 2 </w:t>
      </w:r>
      <w:r w:rsidRPr="00DB20D3">
        <w:rPr>
          <w:lang w:val="en-US"/>
        </w:rPr>
        <w:t xml:space="preserve">mg </w:t>
      </w:r>
      <w:r w:rsidRPr="00DB20D3">
        <w:rPr>
          <w:lang w:eastAsia="bg-BG"/>
        </w:rPr>
        <w:t xml:space="preserve">съдържа 2 </w:t>
      </w:r>
      <w:r w:rsidRPr="00DB20D3">
        <w:rPr>
          <w:lang w:val="en-US"/>
        </w:rPr>
        <w:t xml:space="preserve">mg </w:t>
      </w:r>
      <w:proofErr w:type="spellStart"/>
      <w:r w:rsidRPr="00DB20D3">
        <w:rPr>
          <w:lang w:eastAsia="bg-BG"/>
        </w:rPr>
        <w:t>глимепирид</w:t>
      </w:r>
      <w:proofErr w:type="spellEnd"/>
      <w:r w:rsidRPr="00DB20D3">
        <w:rPr>
          <w:lang w:eastAsia="bg-BG"/>
        </w:rPr>
        <w:t xml:space="preserve"> </w:t>
      </w:r>
      <w:r w:rsidRPr="00DB20D3">
        <w:rPr>
          <w:lang w:val="en-US"/>
        </w:rPr>
        <w:t>(glimepiride).</w:t>
      </w:r>
    </w:p>
    <w:p w14:paraId="52599E20" w14:textId="77777777" w:rsidR="00DB20D3" w:rsidRPr="00DB20D3" w:rsidRDefault="00DB20D3" w:rsidP="00DB20D3">
      <w:pPr>
        <w:rPr>
          <w:sz w:val="24"/>
          <w:szCs w:val="24"/>
        </w:rPr>
      </w:pPr>
      <w:r w:rsidRPr="00DB20D3">
        <w:rPr>
          <w:lang w:eastAsia="bg-BG"/>
        </w:rPr>
        <w:t xml:space="preserve">Помощни вещества: съдържат се също 137,2 </w:t>
      </w:r>
      <w:r w:rsidRPr="00DB20D3">
        <w:rPr>
          <w:lang w:val="en-US"/>
        </w:rPr>
        <w:t xml:space="preserve">mg </w:t>
      </w:r>
      <w:r w:rsidRPr="00DB20D3">
        <w:rPr>
          <w:lang w:eastAsia="bg-BG"/>
        </w:rPr>
        <w:t xml:space="preserve">лактоза </w:t>
      </w:r>
      <w:proofErr w:type="spellStart"/>
      <w:r w:rsidRPr="00DB20D3">
        <w:rPr>
          <w:lang w:eastAsia="bg-BG"/>
        </w:rPr>
        <w:t>монохидрат</w:t>
      </w:r>
      <w:proofErr w:type="spellEnd"/>
      <w:r w:rsidRPr="00DB20D3">
        <w:rPr>
          <w:lang w:eastAsia="bg-BG"/>
        </w:rPr>
        <w:t xml:space="preserve"> на таблетка.</w:t>
      </w:r>
    </w:p>
    <w:p w14:paraId="53140671" w14:textId="77777777" w:rsidR="00DB20D3" w:rsidRPr="00DB20D3" w:rsidRDefault="00DB20D3" w:rsidP="00DB20D3">
      <w:pPr>
        <w:rPr>
          <w:sz w:val="24"/>
          <w:szCs w:val="24"/>
        </w:rPr>
      </w:pPr>
      <w:r w:rsidRPr="00DB20D3">
        <w:rPr>
          <w:lang w:eastAsia="bg-BG"/>
        </w:rPr>
        <w:t xml:space="preserve">Всяка таблетка </w:t>
      </w:r>
      <w:proofErr w:type="spellStart"/>
      <w:r w:rsidRPr="00DB20D3">
        <w:rPr>
          <w:lang w:eastAsia="bg-BG"/>
        </w:rPr>
        <w:t>Амарил</w:t>
      </w:r>
      <w:proofErr w:type="spellEnd"/>
      <w:r w:rsidRPr="00DB20D3">
        <w:rPr>
          <w:lang w:eastAsia="bg-BG"/>
        </w:rPr>
        <w:t xml:space="preserve"> 3 </w:t>
      </w:r>
      <w:r w:rsidRPr="00DB20D3">
        <w:rPr>
          <w:lang w:val="en-US"/>
        </w:rPr>
        <w:t xml:space="preserve">mg </w:t>
      </w:r>
      <w:r w:rsidRPr="00DB20D3">
        <w:rPr>
          <w:lang w:eastAsia="bg-BG"/>
        </w:rPr>
        <w:t xml:space="preserve">съдържа 3 </w:t>
      </w:r>
      <w:r w:rsidRPr="00DB20D3">
        <w:rPr>
          <w:lang w:val="en-US"/>
        </w:rPr>
        <w:t xml:space="preserve">mg </w:t>
      </w:r>
      <w:proofErr w:type="spellStart"/>
      <w:r w:rsidRPr="00DB20D3">
        <w:rPr>
          <w:lang w:eastAsia="bg-BG"/>
        </w:rPr>
        <w:t>глимепирид</w:t>
      </w:r>
      <w:proofErr w:type="spellEnd"/>
      <w:r w:rsidRPr="00DB20D3">
        <w:rPr>
          <w:lang w:eastAsia="bg-BG"/>
        </w:rPr>
        <w:t xml:space="preserve"> </w:t>
      </w:r>
      <w:r w:rsidRPr="00DB20D3">
        <w:rPr>
          <w:lang w:val="en-US"/>
        </w:rPr>
        <w:t>(glimepiride).</w:t>
      </w:r>
    </w:p>
    <w:p w14:paraId="42480E91" w14:textId="77777777" w:rsidR="00DB20D3" w:rsidRPr="00DB20D3" w:rsidRDefault="00DB20D3" w:rsidP="00DB20D3">
      <w:pPr>
        <w:rPr>
          <w:sz w:val="24"/>
          <w:szCs w:val="24"/>
        </w:rPr>
      </w:pPr>
      <w:r w:rsidRPr="00DB20D3">
        <w:rPr>
          <w:lang w:eastAsia="bg-BG"/>
        </w:rPr>
        <w:t xml:space="preserve">Помощни вещества: съдържат се също 137,0 </w:t>
      </w:r>
      <w:r w:rsidRPr="00DB20D3">
        <w:rPr>
          <w:lang w:val="en-US"/>
        </w:rPr>
        <w:t xml:space="preserve">mg </w:t>
      </w:r>
      <w:r w:rsidRPr="00DB20D3">
        <w:rPr>
          <w:lang w:eastAsia="bg-BG"/>
        </w:rPr>
        <w:t xml:space="preserve">лактоза </w:t>
      </w:r>
      <w:proofErr w:type="spellStart"/>
      <w:r w:rsidRPr="00DB20D3">
        <w:rPr>
          <w:lang w:eastAsia="bg-BG"/>
        </w:rPr>
        <w:t>монохидрат</w:t>
      </w:r>
      <w:proofErr w:type="spellEnd"/>
      <w:r w:rsidRPr="00DB20D3">
        <w:rPr>
          <w:lang w:eastAsia="bg-BG"/>
        </w:rPr>
        <w:t xml:space="preserve"> на таблетка.</w:t>
      </w:r>
    </w:p>
    <w:p w14:paraId="6163B1A2" w14:textId="77777777" w:rsidR="00DB20D3" w:rsidRPr="00DB20D3" w:rsidRDefault="00DB20D3" w:rsidP="00DB20D3">
      <w:pPr>
        <w:rPr>
          <w:sz w:val="24"/>
          <w:szCs w:val="24"/>
        </w:rPr>
      </w:pPr>
      <w:r w:rsidRPr="00DB20D3">
        <w:rPr>
          <w:lang w:eastAsia="bg-BG"/>
        </w:rPr>
        <w:t xml:space="preserve">Всяка таблетка </w:t>
      </w:r>
      <w:proofErr w:type="spellStart"/>
      <w:r w:rsidRPr="00DB20D3">
        <w:rPr>
          <w:lang w:eastAsia="bg-BG"/>
        </w:rPr>
        <w:t>Амарил</w:t>
      </w:r>
      <w:proofErr w:type="spellEnd"/>
      <w:r w:rsidRPr="00DB20D3">
        <w:rPr>
          <w:lang w:eastAsia="bg-BG"/>
        </w:rPr>
        <w:t xml:space="preserve"> 4 </w:t>
      </w:r>
      <w:r w:rsidRPr="00DB20D3">
        <w:rPr>
          <w:lang w:val="en-US"/>
        </w:rPr>
        <w:t xml:space="preserve">mg </w:t>
      </w:r>
      <w:r w:rsidRPr="00DB20D3">
        <w:rPr>
          <w:lang w:eastAsia="bg-BG"/>
        </w:rPr>
        <w:t xml:space="preserve">съдържа 4 </w:t>
      </w:r>
      <w:r w:rsidRPr="00DB20D3">
        <w:rPr>
          <w:lang w:val="en-US"/>
        </w:rPr>
        <w:t xml:space="preserve">mg </w:t>
      </w:r>
      <w:proofErr w:type="spellStart"/>
      <w:r w:rsidRPr="00DB20D3">
        <w:rPr>
          <w:lang w:eastAsia="bg-BG"/>
        </w:rPr>
        <w:t>глимепирид</w:t>
      </w:r>
      <w:proofErr w:type="spellEnd"/>
      <w:r w:rsidRPr="00DB20D3">
        <w:rPr>
          <w:lang w:eastAsia="bg-BG"/>
        </w:rPr>
        <w:t xml:space="preserve"> </w:t>
      </w:r>
      <w:r w:rsidRPr="00DB20D3">
        <w:rPr>
          <w:lang w:val="en-US"/>
        </w:rPr>
        <w:t>(glimepiride).</w:t>
      </w:r>
    </w:p>
    <w:p w14:paraId="48A26F57" w14:textId="77777777" w:rsidR="00DB20D3" w:rsidRPr="00DB20D3" w:rsidRDefault="00DB20D3" w:rsidP="00DB20D3">
      <w:pPr>
        <w:rPr>
          <w:sz w:val="24"/>
          <w:szCs w:val="24"/>
        </w:rPr>
      </w:pPr>
      <w:r w:rsidRPr="00DB20D3">
        <w:rPr>
          <w:lang w:eastAsia="bg-BG"/>
        </w:rPr>
        <w:t xml:space="preserve">Помощни вещества: съдържат се също 135,9 </w:t>
      </w:r>
      <w:r w:rsidRPr="00DB20D3">
        <w:rPr>
          <w:lang w:val="en-US"/>
        </w:rPr>
        <w:t xml:space="preserve">mg </w:t>
      </w:r>
      <w:r w:rsidRPr="00DB20D3">
        <w:rPr>
          <w:lang w:eastAsia="bg-BG"/>
        </w:rPr>
        <w:t xml:space="preserve">лактоза </w:t>
      </w:r>
      <w:proofErr w:type="spellStart"/>
      <w:r w:rsidRPr="00DB20D3">
        <w:rPr>
          <w:lang w:eastAsia="bg-BG"/>
        </w:rPr>
        <w:t>монохидрат</w:t>
      </w:r>
      <w:proofErr w:type="spellEnd"/>
      <w:r w:rsidRPr="00DB20D3">
        <w:rPr>
          <w:lang w:eastAsia="bg-BG"/>
        </w:rPr>
        <w:t xml:space="preserve"> на таблетка.</w:t>
      </w:r>
    </w:p>
    <w:p w14:paraId="59A8133D" w14:textId="77777777" w:rsidR="00DB20D3" w:rsidRPr="00DB20D3" w:rsidRDefault="00DB20D3" w:rsidP="00DB20D3"/>
    <w:p w14:paraId="5E332777" w14:textId="1A962E21" w:rsidR="005A66D9" w:rsidRDefault="00DD466D" w:rsidP="00CA1B57">
      <w:pPr>
        <w:pStyle w:val="1"/>
      </w:pPr>
      <w:r>
        <w:t>3. ЛЕКАРСТВЕНА ФОРМА</w:t>
      </w:r>
    </w:p>
    <w:p w14:paraId="0E747372" w14:textId="247D8C85" w:rsidR="00DB20D3" w:rsidRDefault="00DB20D3" w:rsidP="00DB20D3"/>
    <w:p w14:paraId="4954D0C6" w14:textId="77777777" w:rsidR="00DB20D3" w:rsidRPr="00DB20D3" w:rsidRDefault="00DB20D3" w:rsidP="00DB20D3">
      <w:pPr>
        <w:rPr>
          <w:sz w:val="24"/>
          <w:szCs w:val="24"/>
        </w:rPr>
      </w:pPr>
      <w:r w:rsidRPr="00DB20D3">
        <w:rPr>
          <w:lang w:eastAsia="bg-BG"/>
        </w:rPr>
        <w:t>Таблетка</w:t>
      </w:r>
    </w:p>
    <w:p w14:paraId="55DA1B16" w14:textId="16401199" w:rsidR="00DB20D3" w:rsidRPr="00DB20D3" w:rsidRDefault="00DB20D3" w:rsidP="00DB20D3">
      <w:pPr>
        <w:rPr>
          <w:sz w:val="24"/>
          <w:szCs w:val="24"/>
        </w:rPr>
      </w:pPr>
      <w:proofErr w:type="spellStart"/>
      <w:r w:rsidRPr="00DB20D3">
        <w:rPr>
          <w:lang w:eastAsia="bg-BG"/>
        </w:rPr>
        <w:t>Амарил</w:t>
      </w:r>
      <w:proofErr w:type="spellEnd"/>
      <w:r w:rsidRPr="00DB20D3">
        <w:rPr>
          <w:lang w:eastAsia="bg-BG"/>
        </w:rPr>
        <w:t xml:space="preserve"> 1 </w:t>
      </w:r>
      <w:r w:rsidRPr="00DB20D3">
        <w:rPr>
          <w:lang w:val="en-US"/>
        </w:rPr>
        <w:t>mg</w:t>
      </w:r>
    </w:p>
    <w:p w14:paraId="2B4E0F0F" w14:textId="77777777" w:rsidR="00DB20D3" w:rsidRPr="00DB20D3" w:rsidRDefault="00DB20D3" w:rsidP="00DB20D3">
      <w:pPr>
        <w:rPr>
          <w:sz w:val="24"/>
          <w:szCs w:val="24"/>
        </w:rPr>
      </w:pPr>
      <w:r w:rsidRPr="00DB20D3">
        <w:rPr>
          <w:lang w:eastAsia="bg-BG"/>
        </w:rPr>
        <w:t>Таблетките са розови, овални с делителна черта от двете страни.</w:t>
      </w:r>
    </w:p>
    <w:p w14:paraId="0F9D07C7" w14:textId="77777777" w:rsidR="00DB20D3" w:rsidRDefault="00DB20D3" w:rsidP="00DB20D3">
      <w:pPr>
        <w:rPr>
          <w:lang w:eastAsia="bg-BG"/>
        </w:rPr>
      </w:pPr>
    </w:p>
    <w:p w14:paraId="6CA473C9" w14:textId="5D5B38C0" w:rsidR="00DB20D3" w:rsidRPr="00DB20D3" w:rsidRDefault="00DB20D3" w:rsidP="00DB20D3">
      <w:pPr>
        <w:rPr>
          <w:sz w:val="24"/>
          <w:szCs w:val="24"/>
        </w:rPr>
      </w:pPr>
      <w:proofErr w:type="spellStart"/>
      <w:r w:rsidRPr="00DB20D3">
        <w:rPr>
          <w:lang w:eastAsia="bg-BG"/>
        </w:rPr>
        <w:t>Амарил</w:t>
      </w:r>
      <w:proofErr w:type="spellEnd"/>
      <w:r w:rsidRPr="00DB20D3">
        <w:rPr>
          <w:lang w:eastAsia="bg-BG"/>
        </w:rPr>
        <w:t xml:space="preserve"> 2 </w:t>
      </w:r>
      <w:r w:rsidRPr="00DB20D3">
        <w:rPr>
          <w:lang w:val="en-US"/>
        </w:rPr>
        <w:t>mg</w:t>
      </w:r>
    </w:p>
    <w:p w14:paraId="7BFACED7" w14:textId="77777777" w:rsidR="00DB20D3" w:rsidRPr="00DB20D3" w:rsidRDefault="00DB20D3" w:rsidP="00DB20D3">
      <w:pPr>
        <w:rPr>
          <w:sz w:val="24"/>
          <w:szCs w:val="24"/>
        </w:rPr>
      </w:pPr>
      <w:r w:rsidRPr="00DB20D3">
        <w:rPr>
          <w:lang w:eastAsia="bg-BG"/>
        </w:rPr>
        <w:t>Таблетките са зелени, овални с делителна черта от двете страни.</w:t>
      </w:r>
    </w:p>
    <w:p w14:paraId="36F7D961" w14:textId="77777777" w:rsidR="00DB20D3" w:rsidRDefault="00DB20D3" w:rsidP="00DB20D3">
      <w:pPr>
        <w:rPr>
          <w:lang w:eastAsia="bg-BG"/>
        </w:rPr>
      </w:pPr>
    </w:p>
    <w:p w14:paraId="5FDE12CD" w14:textId="221FBF3A" w:rsidR="00DB20D3" w:rsidRPr="00DB20D3" w:rsidRDefault="00DB20D3" w:rsidP="00DB20D3">
      <w:pPr>
        <w:rPr>
          <w:sz w:val="24"/>
          <w:szCs w:val="24"/>
        </w:rPr>
      </w:pPr>
      <w:proofErr w:type="spellStart"/>
      <w:r w:rsidRPr="00DB20D3">
        <w:rPr>
          <w:lang w:eastAsia="bg-BG"/>
        </w:rPr>
        <w:t>Амарил</w:t>
      </w:r>
      <w:proofErr w:type="spellEnd"/>
      <w:r w:rsidRPr="00DB20D3">
        <w:rPr>
          <w:lang w:eastAsia="bg-BG"/>
        </w:rPr>
        <w:t xml:space="preserve"> 3 </w:t>
      </w:r>
      <w:r w:rsidRPr="00DB20D3">
        <w:rPr>
          <w:lang w:val="en-US"/>
        </w:rPr>
        <w:t>mg</w:t>
      </w:r>
    </w:p>
    <w:p w14:paraId="658436AF" w14:textId="77777777" w:rsidR="00DB20D3" w:rsidRPr="00DB20D3" w:rsidRDefault="00DB20D3" w:rsidP="00DB20D3">
      <w:pPr>
        <w:rPr>
          <w:sz w:val="24"/>
          <w:szCs w:val="24"/>
        </w:rPr>
      </w:pPr>
      <w:r w:rsidRPr="00DB20D3">
        <w:rPr>
          <w:lang w:eastAsia="bg-BG"/>
        </w:rPr>
        <w:t>Таблетките са бледо жълти, овални с делителна черта от двете страни.</w:t>
      </w:r>
    </w:p>
    <w:p w14:paraId="2016B4B8" w14:textId="77777777" w:rsidR="00DB20D3" w:rsidRDefault="00DB20D3" w:rsidP="00DB20D3">
      <w:pPr>
        <w:rPr>
          <w:lang w:eastAsia="bg-BG"/>
        </w:rPr>
      </w:pPr>
    </w:p>
    <w:p w14:paraId="1C32CD37" w14:textId="1ED30294" w:rsidR="00DB20D3" w:rsidRPr="00DB20D3" w:rsidRDefault="00DB20D3" w:rsidP="00DB20D3">
      <w:pPr>
        <w:rPr>
          <w:sz w:val="24"/>
          <w:szCs w:val="24"/>
        </w:rPr>
      </w:pPr>
      <w:proofErr w:type="spellStart"/>
      <w:r w:rsidRPr="00DB20D3">
        <w:rPr>
          <w:lang w:eastAsia="bg-BG"/>
        </w:rPr>
        <w:t>Амарил</w:t>
      </w:r>
      <w:proofErr w:type="spellEnd"/>
      <w:r w:rsidRPr="00DB20D3">
        <w:rPr>
          <w:lang w:eastAsia="bg-BG"/>
        </w:rPr>
        <w:t xml:space="preserve"> 4 </w:t>
      </w:r>
      <w:r w:rsidRPr="00DB20D3">
        <w:rPr>
          <w:lang w:val="en-US"/>
        </w:rPr>
        <w:t>mg</w:t>
      </w:r>
    </w:p>
    <w:p w14:paraId="63F77133" w14:textId="77777777" w:rsidR="00DB20D3" w:rsidRPr="00DB20D3" w:rsidRDefault="00DB20D3" w:rsidP="00DB20D3">
      <w:pPr>
        <w:rPr>
          <w:sz w:val="24"/>
          <w:szCs w:val="24"/>
        </w:rPr>
      </w:pPr>
      <w:r w:rsidRPr="00DB20D3">
        <w:rPr>
          <w:lang w:eastAsia="bg-BG"/>
        </w:rPr>
        <w:t>Таблетките са светло сини, овални с делителна черта от двете страни.</w:t>
      </w:r>
    </w:p>
    <w:p w14:paraId="7870EA22" w14:textId="77777777" w:rsidR="00DB20D3" w:rsidRDefault="00DB20D3" w:rsidP="00DB20D3">
      <w:pPr>
        <w:rPr>
          <w:lang w:eastAsia="bg-BG"/>
        </w:rPr>
      </w:pPr>
    </w:p>
    <w:p w14:paraId="7F849551" w14:textId="77BBBDE5" w:rsidR="00DB20D3" w:rsidRPr="00DB20D3" w:rsidRDefault="00DB20D3" w:rsidP="00DB20D3">
      <w:r w:rsidRPr="00DB20D3">
        <w:rPr>
          <w:lang w:eastAsia="bg-BG"/>
        </w:rPr>
        <w:t>Таблетката може да бъде разделена на две равни дози.</w:t>
      </w:r>
    </w:p>
    <w:p w14:paraId="490FC2C4" w14:textId="77777777" w:rsidR="002C50EE" w:rsidRDefault="002C50EE" w:rsidP="002C50EE">
      <w:pPr>
        <w:pStyle w:val="1"/>
      </w:pPr>
      <w:r>
        <w:lastRenderedPageBreak/>
        <w:t>4. КЛИНИЧНИ ДАННИ</w:t>
      </w:r>
    </w:p>
    <w:p w14:paraId="1512A286" w14:textId="3384B559" w:rsidR="00FD69E8" w:rsidRDefault="002C50EE" w:rsidP="00AA23EC">
      <w:pPr>
        <w:pStyle w:val="2"/>
      </w:pPr>
      <w:r>
        <w:t>4.1. Терапевтични показания</w:t>
      </w:r>
    </w:p>
    <w:p w14:paraId="052DE9AF" w14:textId="4D6A8397" w:rsidR="00DB20D3" w:rsidRDefault="00DB20D3" w:rsidP="00DB20D3"/>
    <w:p w14:paraId="54829D7C" w14:textId="77777777" w:rsidR="00DB20D3" w:rsidRPr="00DB20D3" w:rsidRDefault="00DB20D3" w:rsidP="00DB20D3">
      <w:pPr>
        <w:rPr>
          <w:sz w:val="24"/>
          <w:szCs w:val="24"/>
        </w:rPr>
      </w:pPr>
      <w:proofErr w:type="spellStart"/>
      <w:r w:rsidRPr="00DB20D3">
        <w:rPr>
          <w:lang w:eastAsia="bg-BG"/>
        </w:rPr>
        <w:t>Амарил</w:t>
      </w:r>
      <w:proofErr w:type="spellEnd"/>
      <w:r w:rsidRPr="00DB20D3">
        <w:rPr>
          <w:lang w:eastAsia="bg-BG"/>
        </w:rPr>
        <w:t xml:space="preserve"> е показан за лечение на захарен диабет тип 2, когато само диетата, физическото натоварване и снижаването на телесното тегло са недостатъчни.</w:t>
      </w:r>
    </w:p>
    <w:p w14:paraId="1D171A12" w14:textId="77777777" w:rsidR="003765DC" w:rsidRPr="003765DC" w:rsidRDefault="003765DC" w:rsidP="003765DC"/>
    <w:p w14:paraId="66024DB0" w14:textId="31E079D6" w:rsidR="003765DC" w:rsidRDefault="002C50EE" w:rsidP="002B3C38">
      <w:pPr>
        <w:pStyle w:val="2"/>
      </w:pPr>
      <w:r>
        <w:t>4.2. Дозировка и начин на приложение</w:t>
      </w:r>
    </w:p>
    <w:p w14:paraId="0BAECDC7" w14:textId="4C190643" w:rsidR="00DB20D3" w:rsidRDefault="00DB20D3" w:rsidP="00DB20D3"/>
    <w:p w14:paraId="57F32B1E" w14:textId="77777777" w:rsidR="00DB20D3" w:rsidRPr="00DB20D3" w:rsidRDefault="00DB20D3" w:rsidP="00DB20D3">
      <w:pPr>
        <w:spacing w:line="240" w:lineRule="auto"/>
        <w:rPr>
          <w:rFonts w:eastAsia="Times New Roman" w:cs="Arial"/>
        </w:rPr>
      </w:pPr>
      <w:r w:rsidRPr="00DB20D3">
        <w:rPr>
          <w:rFonts w:eastAsia="Times New Roman" w:cs="Arial"/>
          <w:color w:val="000000"/>
          <w:lang w:eastAsia="bg-BG"/>
        </w:rPr>
        <w:t>За перорално приложение</w:t>
      </w:r>
    </w:p>
    <w:p w14:paraId="17C027B7" w14:textId="77777777" w:rsidR="00DB20D3" w:rsidRPr="00DB20D3" w:rsidRDefault="00DB20D3" w:rsidP="00DB20D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6C9F80A" w14:textId="3F2F619A" w:rsidR="00DB20D3" w:rsidRPr="00DB20D3" w:rsidRDefault="00DB20D3" w:rsidP="00DB20D3">
      <w:pPr>
        <w:spacing w:line="240" w:lineRule="auto"/>
        <w:rPr>
          <w:rFonts w:eastAsia="Times New Roman" w:cs="Arial"/>
        </w:rPr>
      </w:pPr>
      <w:r w:rsidRPr="00DB20D3">
        <w:rPr>
          <w:rFonts w:eastAsia="Times New Roman" w:cs="Arial"/>
          <w:color w:val="000000"/>
          <w:lang w:eastAsia="bg-BG"/>
        </w:rPr>
        <w:t>Основата за успешното лечение на диабета са подходящата диета, редовната физическа активност, както и рутинното изследване на кръвта и урината. Таблетките или инсулинът не могат да компенсират нивата на кръвната захар, ако пациентът не спазва препоръчаната диета.</w:t>
      </w:r>
    </w:p>
    <w:p w14:paraId="46C6441A" w14:textId="77777777" w:rsidR="00DB20D3" w:rsidRPr="00DB20D3" w:rsidRDefault="00DB20D3" w:rsidP="00DB20D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D3D5ED1" w14:textId="721911A1" w:rsidR="00DB20D3" w:rsidRPr="00DB20D3" w:rsidRDefault="00DB20D3" w:rsidP="00DB20D3">
      <w:pPr>
        <w:pStyle w:val="3"/>
        <w:rPr>
          <w:rFonts w:eastAsia="Times New Roman"/>
          <w:u w:val="single"/>
        </w:rPr>
      </w:pPr>
      <w:r w:rsidRPr="00DB20D3">
        <w:rPr>
          <w:rFonts w:eastAsia="Times New Roman"/>
          <w:u w:val="single"/>
          <w:lang w:eastAsia="bg-BG"/>
        </w:rPr>
        <w:t>Дозировка</w:t>
      </w:r>
    </w:p>
    <w:p w14:paraId="266B40D5" w14:textId="77777777" w:rsidR="00DB20D3" w:rsidRPr="00DB20D3" w:rsidRDefault="00DB20D3" w:rsidP="00DB20D3">
      <w:pPr>
        <w:spacing w:line="240" w:lineRule="auto"/>
        <w:rPr>
          <w:rFonts w:eastAsia="Times New Roman" w:cs="Arial"/>
        </w:rPr>
      </w:pPr>
      <w:r w:rsidRPr="00DB20D3">
        <w:rPr>
          <w:rFonts w:eastAsia="Times New Roman" w:cs="Arial"/>
          <w:color w:val="000000"/>
          <w:lang w:eastAsia="bg-BG"/>
        </w:rPr>
        <w:t>Дозата се определя според резултатите от изследванията на захарта в кръвта и урината.</w:t>
      </w:r>
    </w:p>
    <w:p w14:paraId="75FFD19B" w14:textId="77777777" w:rsidR="00DB20D3" w:rsidRPr="00DB20D3" w:rsidRDefault="00DB20D3" w:rsidP="00DB20D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BA2FB19" w14:textId="4A95F5B4" w:rsidR="00DB20D3" w:rsidRPr="00DB20D3" w:rsidRDefault="00DB20D3" w:rsidP="00DB20D3">
      <w:pPr>
        <w:spacing w:line="240" w:lineRule="auto"/>
        <w:rPr>
          <w:rFonts w:eastAsia="Times New Roman" w:cs="Arial"/>
        </w:rPr>
      </w:pPr>
      <w:r w:rsidRPr="00DB20D3">
        <w:rPr>
          <w:rFonts w:eastAsia="Times New Roman" w:cs="Arial"/>
          <w:color w:val="000000"/>
          <w:lang w:eastAsia="bg-BG"/>
        </w:rPr>
        <w:t xml:space="preserve">Началната доза е 1 </w:t>
      </w:r>
      <w:r w:rsidRPr="00DB20D3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DB20D3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 дневно. Ако се постигне добро овладяване, тази доза трябва да се използва и за поддържаща терапия.</w:t>
      </w:r>
    </w:p>
    <w:p w14:paraId="3687F87A" w14:textId="77777777" w:rsidR="00DB20D3" w:rsidRPr="00DB20D3" w:rsidRDefault="00DB20D3" w:rsidP="00DB20D3">
      <w:pPr>
        <w:spacing w:line="240" w:lineRule="auto"/>
        <w:rPr>
          <w:rFonts w:eastAsia="Times New Roman" w:cs="Arial"/>
        </w:rPr>
      </w:pPr>
      <w:r w:rsidRPr="00DB20D3">
        <w:rPr>
          <w:rFonts w:eastAsia="Times New Roman" w:cs="Arial"/>
          <w:color w:val="000000"/>
          <w:lang w:eastAsia="bg-BG"/>
        </w:rPr>
        <w:t>За различните режими на дозиране се предлагат подходящи концентрации.</w:t>
      </w:r>
    </w:p>
    <w:p w14:paraId="29A21896" w14:textId="77777777" w:rsidR="00DB20D3" w:rsidRPr="00DB20D3" w:rsidRDefault="00DB20D3" w:rsidP="00DB20D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95426AE" w14:textId="5C404BA0" w:rsidR="00DB20D3" w:rsidRPr="00DB20D3" w:rsidRDefault="00DB20D3" w:rsidP="00DB20D3">
      <w:pPr>
        <w:spacing w:line="240" w:lineRule="auto"/>
        <w:rPr>
          <w:rFonts w:eastAsia="Times New Roman" w:cs="Arial"/>
        </w:rPr>
      </w:pPr>
      <w:r w:rsidRPr="00DB20D3">
        <w:rPr>
          <w:rFonts w:eastAsia="Times New Roman" w:cs="Arial"/>
          <w:color w:val="000000"/>
          <w:lang w:eastAsia="bg-BG"/>
        </w:rPr>
        <w:t xml:space="preserve">Ако контролът е незадоволителен, дозата трябва да бъде увеличена съобразно степента на овладяване на кръвната захар, стъпаловидно с интервал от около 1 до 2 седмици между всяко стъпало, до 2 </w:t>
      </w:r>
      <w:r w:rsidRPr="00DB20D3">
        <w:rPr>
          <w:rFonts w:eastAsia="Times New Roman" w:cs="Arial"/>
          <w:color w:val="000000"/>
          <w:lang w:val="en-US"/>
        </w:rPr>
        <w:t xml:space="preserve">mg, </w:t>
      </w:r>
      <w:r w:rsidRPr="00DB20D3">
        <w:rPr>
          <w:rFonts w:eastAsia="Times New Roman" w:cs="Arial"/>
          <w:color w:val="000000"/>
          <w:lang w:eastAsia="bg-BG"/>
        </w:rPr>
        <w:t xml:space="preserve">3 </w:t>
      </w:r>
      <w:r w:rsidRPr="00DB20D3">
        <w:rPr>
          <w:rFonts w:eastAsia="Times New Roman" w:cs="Arial"/>
          <w:color w:val="000000"/>
          <w:lang w:val="en-US"/>
        </w:rPr>
        <w:t xml:space="preserve">mg </w:t>
      </w:r>
      <w:r w:rsidRPr="00DB20D3">
        <w:rPr>
          <w:rFonts w:eastAsia="Times New Roman" w:cs="Arial"/>
          <w:color w:val="000000"/>
          <w:lang w:eastAsia="bg-BG"/>
        </w:rPr>
        <w:t xml:space="preserve">или 4 </w:t>
      </w:r>
      <w:r w:rsidRPr="00DB20D3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DB20D3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 на ден.</w:t>
      </w:r>
    </w:p>
    <w:p w14:paraId="4C5CAA31" w14:textId="77777777" w:rsidR="00DB20D3" w:rsidRPr="00DB20D3" w:rsidRDefault="00DB20D3" w:rsidP="00DB20D3">
      <w:pPr>
        <w:spacing w:line="240" w:lineRule="auto"/>
        <w:rPr>
          <w:rFonts w:eastAsia="Times New Roman" w:cs="Arial"/>
        </w:rPr>
      </w:pPr>
      <w:r w:rsidRPr="00DB20D3">
        <w:rPr>
          <w:rFonts w:eastAsia="Times New Roman" w:cs="Arial"/>
          <w:color w:val="000000"/>
          <w:lang w:eastAsia="bg-BG"/>
        </w:rPr>
        <w:t xml:space="preserve">Доза над 4 </w:t>
      </w:r>
      <w:r w:rsidRPr="00DB20D3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DB20D3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 дневно дава по-добри резултати само в изключителни случаи. Максималната препоръчителна доза е 6 </w:t>
      </w:r>
      <w:r w:rsidRPr="00DB20D3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DB20D3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 дневно.</w:t>
      </w:r>
    </w:p>
    <w:p w14:paraId="42449621" w14:textId="77777777" w:rsidR="00DB20D3" w:rsidRPr="00DB20D3" w:rsidRDefault="00DB20D3" w:rsidP="00DB20D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9F9F07F" w14:textId="65B740FA" w:rsidR="00DB20D3" w:rsidRPr="00DB20D3" w:rsidRDefault="00DB20D3" w:rsidP="00DB20D3">
      <w:pPr>
        <w:spacing w:line="240" w:lineRule="auto"/>
        <w:rPr>
          <w:rFonts w:eastAsia="Times New Roman" w:cs="Arial"/>
        </w:rPr>
      </w:pPr>
      <w:r w:rsidRPr="00DB20D3">
        <w:rPr>
          <w:rFonts w:eastAsia="Times New Roman" w:cs="Arial"/>
          <w:color w:val="000000"/>
          <w:lang w:eastAsia="bg-BG"/>
        </w:rPr>
        <w:t xml:space="preserve">При пациенти, които не са овладени адекватно с максималната дневна доза </w:t>
      </w:r>
      <w:r w:rsidRPr="00DB20D3">
        <w:rPr>
          <w:rFonts w:eastAsia="Times New Roman" w:cs="Arial"/>
          <w:color w:val="000000"/>
          <w:lang w:val="en-US"/>
        </w:rPr>
        <w:t xml:space="preserve">metformin, </w:t>
      </w:r>
      <w:r w:rsidRPr="00DB20D3">
        <w:rPr>
          <w:rFonts w:eastAsia="Times New Roman" w:cs="Arial"/>
          <w:color w:val="000000"/>
          <w:lang w:eastAsia="bg-BG"/>
        </w:rPr>
        <w:t xml:space="preserve">може да се започне съпътстващо лечение с </w:t>
      </w:r>
      <w:proofErr w:type="spellStart"/>
      <w:r w:rsidRPr="00DB20D3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DB20D3">
        <w:rPr>
          <w:rFonts w:eastAsia="Times New Roman" w:cs="Arial"/>
          <w:color w:val="000000"/>
          <w:lang w:eastAsia="bg-BG"/>
        </w:rPr>
        <w:t>.</w:t>
      </w:r>
    </w:p>
    <w:p w14:paraId="248BF1AF" w14:textId="77777777" w:rsidR="00DB20D3" w:rsidRPr="00DB20D3" w:rsidRDefault="00DB20D3" w:rsidP="00DB20D3">
      <w:pPr>
        <w:spacing w:line="240" w:lineRule="auto"/>
        <w:rPr>
          <w:rFonts w:eastAsia="Times New Roman" w:cs="Arial"/>
        </w:rPr>
      </w:pPr>
      <w:r w:rsidRPr="00DB20D3">
        <w:rPr>
          <w:rFonts w:eastAsia="Times New Roman" w:cs="Arial"/>
          <w:color w:val="000000"/>
          <w:lang w:eastAsia="bg-BG"/>
        </w:rPr>
        <w:t xml:space="preserve">Дозата на </w:t>
      </w:r>
      <w:r w:rsidRPr="00DB20D3">
        <w:rPr>
          <w:rFonts w:eastAsia="Times New Roman" w:cs="Arial"/>
          <w:color w:val="000000"/>
          <w:lang w:val="en-US"/>
        </w:rPr>
        <w:t xml:space="preserve">metformin </w:t>
      </w:r>
      <w:r w:rsidRPr="00DB20D3">
        <w:rPr>
          <w:rFonts w:eastAsia="Times New Roman" w:cs="Arial"/>
          <w:color w:val="000000"/>
          <w:lang w:eastAsia="bg-BG"/>
        </w:rPr>
        <w:t xml:space="preserve">трябва да се запази, а лечението с </w:t>
      </w:r>
      <w:proofErr w:type="spellStart"/>
      <w:r w:rsidRPr="00DB20D3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 се започва с ниска доза, която се </w:t>
      </w:r>
      <w:proofErr w:type="spellStart"/>
      <w:r w:rsidRPr="00DB20D3">
        <w:rPr>
          <w:rFonts w:eastAsia="Times New Roman" w:cs="Arial"/>
          <w:color w:val="000000"/>
          <w:lang w:eastAsia="bg-BG"/>
        </w:rPr>
        <w:t>титрира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 в зависимост от желаното ниво на метаболитен контрол до максималната дневна доза. Комбинираната терапия трябва да се започва под строго медицинско наблюдение.</w:t>
      </w:r>
    </w:p>
    <w:p w14:paraId="0EB23566" w14:textId="77777777" w:rsidR="00DB20D3" w:rsidRPr="00DB20D3" w:rsidRDefault="00DB20D3" w:rsidP="00DB20D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7C38D3C" w14:textId="397D1598" w:rsidR="00DB20D3" w:rsidRPr="00DB20D3" w:rsidRDefault="00DB20D3" w:rsidP="00DB20D3">
      <w:pPr>
        <w:spacing w:line="240" w:lineRule="auto"/>
        <w:rPr>
          <w:rFonts w:eastAsia="Times New Roman" w:cs="Arial"/>
        </w:rPr>
      </w:pPr>
      <w:r w:rsidRPr="00DB20D3">
        <w:rPr>
          <w:rFonts w:eastAsia="Times New Roman" w:cs="Arial"/>
          <w:color w:val="000000"/>
          <w:lang w:eastAsia="bg-BG"/>
        </w:rPr>
        <w:t xml:space="preserve">При пациенти, които не са овладени адекватно с максималната дневна доза </w:t>
      </w:r>
      <w:proofErr w:type="spellStart"/>
      <w:r w:rsidRPr="00DB20D3">
        <w:rPr>
          <w:rFonts w:eastAsia="Times New Roman" w:cs="Arial"/>
          <w:color w:val="000000"/>
          <w:lang w:eastAsia="bg-BG"/>
        </w:rPr>
        <w:t>Амарил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, при необходимост може да се започне съпътстващо лечение с инсулин. При запазване дозата на </w:t>
      </w:r>
      <w:proofErr w:type="spellStart"/>
      <w:r w:rsidRPr="00DB20D3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, инсулиновото лечение се започва с ниска доза, която се </w:t>
      </w:r>
      <w:proofErr w:type="spellStart"/>
      <w:r w:rsidRPr="00DB20D3">
        <w:rPr>
          <w:rFonts w:eastAsia="Times New Roman" w:cs="Arial"/>
          <w:color w:val="000000"/>
          <w:lang w:eastAsia="bg-BG"/>
        </w:rPr>
        <w:t>титрира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 в зависимост от желаното ниво на метаболитен контрол. Комбинираната терапия трябва да се започва под строго медицинско наблюдение.</w:t>
      </w:r>
    </w:p>
    <w:p w14:paraId="5ECB54B2" w14:textId="77777777" w:rsidR="00DB20D3" w:rsidRPr="00DB20D3" w:rsidRDefault="00DB20D3" w:rsidP="00DB20D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40DF54A" w14:textId="0DF08281" w:rsidR="00DB20D3" w:rsidRPr="00DB20D3" w:rsidRDefault="00DB20D3" w:rsidP="00DB20D3">
      <w:pPr>
        <w:spacing w:line="240" w:lineRule="auto"/>
        <w:rPr>
          <w:rFonts w:eastAsia="Times New Roman" w:cs="Arial"/>
        </w:rPr>
      </w:pPr>
      <w:r w:rsidRPr="00DB20D3">
        <w:rPr>
          <w:rFonts w:eastAsia="Times New Roman" w:cs="Arial"/>
          <w:color w:val="000000"/>
          <w:lang w:eastAsia="bg-BG"/>
        </w:rPr>
        <w:t xml:space="preserve">Нормално, еднократна дневна доза </w:t>
      </w:r>
      <w:proofErr w:type="spellStart"/>
      <w:r w:rsidRPr="00DB20D3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 е достатъчна. Препоръчително е тази доза да се приема непосредствено преди, или по време на стабилна закуска, или ако няма такава, непосредствено преди, или по време на първото основно хранене.</w:t>
      </w:r>
    </w:p>
    <w:p w14:paraId="7687DE16" w14:textId="77777777" w:rsidR="00DB20D3" w:rsidRPr="00DB20D3" w:rsidRDefault="00DB20D3" w:rsidP="00DB20D3">
      <w:pPr>
        <w:spacing w:line="240" w:lineRule="auto"/>
        <w:rPr>
          <w:rFonts w:eastAsia="Times New Roman" w:cs="Arial"/>
        </w:rPr>
      </w:pPr>
      <w:r w:rsidRPr="00DB20D3">
        <w:rPr>
          <w:rFonts w:eastAsia="Times New Roman" w:cs="Arial"/>
          <w:color w:val="000000"/>
          <w:lang w:eastAsia="bg-BG"/>
        </w:rPr>
        <w:t>Ако бъде пропусната доза, тя не бива да се компенсира с увеличаване на следващата доза.</w:t>
      </w:r>
    </w:p>
    <w:p w14:paraId="24027934" w14:textId="77777777" w:rsidR="00DB20D3" w:rsidRPr="00DB20D3" w:rsidRDefault="00DB20D3" w:rsidP="00DB20D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55FF9C3" w14:textId="3973A15F" w:rsidR="00DB20D3" w:rsidRPr="00DB20D3" w:rsidRDefault="00DB20D3" w:rsidP="00DB20D3">
      <w:pPr>
        <w:spacing w:line="240" w:lineRule="auto"/>
        <w:rPr>
          <w:rFonts w:eastAsia="Times New Roman" w:cs="Arial"/>
        </w:rPr>
      </w:pPr>
      <w:r w:rsidRPr="00DB20D3">
        <w:rPr>
          <w:rFonts w:eastAsia="Times New Roman" w:cs="Arial"/>
          <w:color w:val="000000"/>
          <w:lang w:eastAsia="bg-BG"/>
        </w:rPr>
        <w:t xml:space="preserve">Ако пациентът развие хипогликемична реакция от 1 </w:t>
      </w:r>
      <w:r w:rsidRPr="00DB20D3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DB20D3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 дневно, това означава, че той може да бъде овладян само с диета.</w:t>
      </w:r>
    </w:p>
    <w:p w14:paraId="51D37D1D" w14:textId="77777777" w:rsidR="00DB20D3" w:rsidRPr="00DB20D3" w:rsidRDefault="00DB20D3" w:rsidP="00DB20D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DFD8CC6" w14:textId="6C609F7D" w:rsidR="00DB20D3" w:rsidRPr="00DB20D3" w:rsidRDefault="00DB20D3" w:rsidP="00DB20D3">
      <w:pPr>
        <w:spacing w:line="240" w:lineRule="auto"/>
        <w:rPr>
          <w:rFonts w:eastAsia="Times New Roman" w:cs="Arial"/>
        </w:rPr>
      </w:pPr>
      <w:r w:rsidRPr="00DB20D3">
        <w:rPr>
          <w:rFonts w:eastAsia="Times New Roman" w:cs="Arial"/>
          <w:color w:val="000000"/>
          <w:lang w:eastAsia="bg-BG"/>
        </w:rPr>
        <w:t xml:space="preserve">В хода на лечението, тъй като подобрението в контрола на диабета е свързано с по-висока инсулинова чувствителност, нуждите от </w:t>
      </w:r>
      <w:proofErr w:type="spellStart"/>
      <w:r w:rsidRPr="00DB20D3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 могат да намалеят. За избягване на хипогликемии, е уместно намаляване на дозата или спирането му. Промени в дозата могат да се наложат също и ако настъпят промени в теглото или начина на живот на пациента, или ако възникнат други фактори увеличаващи риска от </w:t>
      </w:r>
      <w:proofErr w:type="spellStart"/>
      <w:r w:rsidRPr="00DB20D3">
        <w:rPr>
          <w:rFonts w:eastAsia="Times New Roman" w:cs="Arial"/>
          <w:color w:val="000000"/>
          <w:lang w:eastAsia="bg-BG"/>
        </w:rPr>
        <w:t>хипо</w:t>
      </w:r>
      <w:proofErr w:type="spellEnd"/>
      <w:r w:rsidRPr="00DB20D3">
        <w:rPr>
          <w:rFonts w:eastAsia="Times New Roman" w:cs="Arial"/>
          <w:color w:val="000000"/>
          <w:lang w:eastAsia="bg-BG"/>
        </w:rPr>
        <w:t>- или хипергликемия.</w:t>
      </w:r>
    </w:p>
    <w:p w14:paraId="76D53509" w14:textId="77777777" w:rsidR="00DB20D3" w:rsidRPr="00DB20D3" w:rsidRDefault="00DB20D3" w:rsidP="00DB20D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30E6716" w14:textId="2B22F31C" w:rsidR="00DB20D3" w:rsidRPr="00DB20D3" w:rsidRDefault="00DB20D3" w:rsidP="00DB20D3">
      <w:pPr>
        <w:spacing w:line="240" w:lineRule="auto"/>
        <w:rPr>
          <w:rFonts w:eastAsia="Times New Roman" w:cs="Arial"/>
        </w:rPr>
      </w:pPr>
      <w:r w:rsidRPr="00DB20D3">
        <w:rPr>
          <w:rFonts w:eastAsia="Times New Roman" w:cs="Arial"/>
          <w:i/>
          <w:iCs/>
          <w:color w:val="000000"/>
          <w:lang w:eastAsia="bg-BG"/>
        </w:rPr>
        <w:t xml:space="preserve">Преминаване от други перорални хипогликемични лекарствени продукти към </w:t>
      </w:r>
      <w:proofErr w:type="spellStart"/>
      <w:r w:rsidRPr="00DB20D3">
        <w:rPr>
          <w:rFonts w:eastAsia="Times New Roman" w:cs="Arial"/>
          <w:i/>
          <w:iCs/>
          <w:color w:val="000000"/>
          <w:lang w:eastAsia="bg-BG"/>
        </w:rPr>
        <w:t>Амарил</w:t>
      </w:r>
      <w:proofErr w:type="spellEnd"/>
      <w:r w:rsidRPr="00DB20D3">
        <w:rPr>
          <w:rFonts w:eastAsia="Times New Roman" w:cs="Arial"/>
          <w:i/>
          <w:iCs/>
          <w:color w:val="000000"/>
          <w:lang w:eastAsia="bg-BG"/>
        </w:rPr>
        <w:t xml:space="preserve"> </w:t>
      </w:r>
      <w:r w:rsidRPr="00DB20D3">
        <w:rPr>
          <w:rFonts w:eastAsia="Times New Roman" w:cs="Arial"/>
          <w:color w:val="000000"/>
          <w:lang w:eastAsia="bg-BG"/>
        </w:rPr>
        <w:t xml:space="preserve">По принцип е възможно преминаване от други хипогликемични агенти към </w:t>
      </w:r>
      <w:proofErr w:type="spellStart"/>
      <w:r w:rsidRPr="00DB20D3">
        <w:rPr>
          <w:rFonts w:eastAsia="Times New Roman" w:cs="Arial"/>
          <w:color w:val="000000"/>
          <w:lang w:eastAsia="bg-BG"/>
        </w:rPr>
        <w:t>Амарил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. За преминаването към </w:t>
      </w:r>
      <w:proofErr w:type="spellStart"/>
      <w:r w:rsidRPr="00DB20D3">
        <w:rPr>
          <w:rFonts w:eastAsia="Times New Roman" w:cs="Arial"/>
          <w:color w:val="000000"/>
          <w:lang w:eastAsia="bg-BG"/>
        </w:rPr>
        <w:t>Амарил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, трябва да се вземат предвид мощността и полуживота на предходното лекарство. В някои случаи, особено при противодиабетни средства с дълъг полуживот (напр. </w:t>
      </w:r>
      <w:r w:rsidRPr="00DB20D3">
        <w:rPr>
          <w:rFonts w:eastAsia="Times New Roman" w:cs="Arial"/>
          <w:color w:val="000000"/>
          <w:lang w:val="en-US"/>
        </w:rPr>
        <w:t xml:space="preserve">chlorpropamide) </w:t>
      </w:r>
      <w:r w:rsidRPr="00DB20D3">
        <w:rPr>
          <w:rFonts w:eastAsia="Times New Roman" w:cs="Arial"/>
          <w:color w:val="000000"/>
          <w:lang w:eastAsia="bg-BG"/>
        </w:rPr>
        <w:t>е препоръчителен период на изчистване от няколко дни с оглед да се намали до минимум рискът от хипогликемични реакции вследствие адитивен ефект.</w:t>
      </w:r>
    </w:p>
    <w:p w14:paraId="71C4EF73" w14:textId="77777777" w:rsidR="00DB20D3" w:rsidRPr="00DB20D3" w:rsidRDefault="00DB20D3" w:rsidP="00DB20D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A95AB0F" w14:textId="2EBBB2BE" w:rsidR="00DB20D3" w:rsidRPr="00DB20D3" w:rsidRDefault="00DB20D3" w:rsidP="00DB20D3">
      <w:pPr>
        <w:spacing w:line="240" w:lineRule="auto"/>
        <w:rPr>
          <w:rFonts w:eastAsia="Times New Roman" w:cs="Arial"/>
        </w:rPr>
      </w:pPr>
      <w:r w:rsidRPr="00DB20D3">
        <w:rPr>
          <w:rFonts w:eastAsia="Times New Roman" w:cs="Arial"/>
          <w:color w:val="000000"/>
          <w:lang w:eastAsia="bg-BG"/>
        </w:rPr>
        <w:t xml:space="preserve">Препоръчителната начална доза е 1 </w:t>
      </w:r>
      <w:r w:rsidRPr="00DB20D3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DB20D3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 дневно. Въз основа на повлияването дозата на </w:t>
      </w:r>
      <w:proofErr w:type="spellStart"/>
      <w:r w:rsidRPr="00DB20D3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 може да се увеличава </w:t>
      </w:r>
      <w:proofErr w:type="spellStart"/>
      <w:r w:rsidRPr="00DB20D3">
        <w:rPr>
          <w:rFonts w:eastAsia="Times New Roman" w:cs="Arial"/>
          <w:color w:val="000000"/>
          <w:lang w:eastAsia="bg-BG"/>
        </w:rPr>
        <w:t>стъпалообразно</w:t>
      </w:r>
      <w:proofErr w:type="spellEnd"/>
      <w:r w:rsidRPr="00DB20D3">
        <w:rPr>
          <w:rFonts w:eastAsia="Times New Roman" w:cs="Arial"/>
          <w:color w:val="000000"/>
          <w:lang w:eastAsia="bg-BG"/>
        </w:rPr>
        <w:t>, по начина посочен по-горе.</w:t>
      </w:r>
    </w:p>
    <w:p w14:paraId="1AD01FCA" w14:textId="77777777" w:rsidR="00DB20D3" w:rsidRPr="00DB20D3" w:rsidRDefault="00DB20D3" w:rsidP="00DB20D3">
      <w:pPr>
        <w:spacing w:line="240" w:lineRule="auto"/>
        <w:rPr>
          <w:rFonts w:eastAsia="Times New Roman" w:cs="Arial"/>
        </w:rPr>
      </w:pPr>
    </w:p>
    <w:p w14:paraId="3D604AD8" w14:textId="77777777" w:rsidR="00DB20D3" w:rsidRPr="00DB20D3" w:rsidRDefault="00DB20D3" w:rsidP="00DB20D3">
      <w:pPr>
        <w:spacing w:line="240" w:lineRule="auto"/>
        <w:rPr>
          <w:rFonts w:eastAsia="Times New Roman" w:cs="Arial"/>
        </w:rPr>
      </w:pPr>
    </w:p>
    <w:p w14:paraId="7712104D" w14:textId="147A7474" w:rsidR="00DB20D3" w:rsidRDefault="00DB20D3" w:rsidP="00DB20D3">
      <w:pPr>
        <w:rPr>
          <w:rFonts w:eastAsia="Times New Roman" w:cs="Arial"/>
          <w:i/>
          <w:iCs/>
          <w:color w:val="000000"/>
          <w:lang w:eastAsia="bg-BG"/>
        </w:rPr>
      </w:pPr>
      <w:r w:rsidRPr="00DB20D3">
        <w:rPr>
          <w:rFonts w:eastAsia="Times New Roman" w:cs="Arial"/>
          <w:i/>
          <w:iCs/>
          <w:color w:val="000000"/>
          <w:lang w:eastAsia="bg-BG"/>
        </w:rPr>
        <w:t xml:space="preserve">Преминаване от инсулин към </w:t>
      </w:r>
      <w:proofErr w:type="spellStart"/>
      <w:r w:rsidRPr="00DB20D3">
        <w:rPr>
          <w:rFonts w:eastAsia="Times New Roman" w:cs="Arial"/>
          <w:i/>
          <w:iCs/>
          <w:color w:val="000000"/>
          <w:lang w:eastAsia="bg-BG"/>
        </w:rPr>
        <w:t>Амарил</w:t>
      </w:r>
      <w:proofErr w:type="spellEnd"/>
    </w:p>
    <w:p w14:paraId="1D1C6A9F" w14:textId="77777777" w:rsidR="00DB20D3" w:rsidRPr="00DB20D3" w:rsidRDefault="00DB20D3" w:rsidP="00DB20D3">
      <w:pPr>
        <w:spacing w:line="240" w:lineRule="auto"/>
        <w:rPr>
          <w:rFonts w:eastAsia="Times New Roman" w:cs="Arial"/>
        </w:rPr>
      </w:pPr>
      <w:r w:rsidRPr="00DB20D3">
        <w:rPr>
          <w:rFonts w:eastAsia="Times New Roman" w:cs="Arial"/>
          <w:color w:val="000000"/>
          <w:lang w:eastAsia="bg-BG"/>
        </w:rPr>
        <w:t xml:space="preserve">В изключителни случаи, когато пациенти с диабет тип 2 са регулирани с инсулин, може да има показания за преминаване на </w:t>
      </w:r>
      <w:proofErr w:type="spellStart"/>
      <w:r w:rsidRPr="00DB20D3">
        <w:rPr>
          <w:rFonts w:eastAsia="Times New Roman" w:cs="Arial"/>
          <w:color w:val="000000"/>
          <w:lang w:eastAsia="bg-BG"/>
        </w:rPr>
        <w:t>Амарил</w:t>
      </w:r>
      <w:proofErr w:type="spellEnd"/>
      <w:r w:rsidRPr="00DB20D3">
        <w:rPr>
          <w:rFonts w:eastAsia="Times New Roman" w:cs="Arial"/>
          <w:color w:val="000000"/>
          <w:lang w:eastAsia="bg-BG"/>
        </w:rPr>
        <w:t>.. Преминаването трябва да се извършва под строго медицинско наблюдение.</w:t>
      </w:r>
    </w:p>
    <w:p w14:paraId="3541EC78" w14:textId="77777777" w:rsidR="00DB20D3" w:rsidRPr="00DB20D3" w:rsidRDefault="00DB20D3" w:rsidP="00DB20D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63305F0" w14:textId="4E412C00" w:rsidR="00DB20D3" w:rsidRPr="00DB20D3" w:rsidRDefault="00DB20D3" w:rsidP="00DB20D3">
      <w:pPr>
        <w:spacing w:line="240" w:lineRule="auto"/>
        <w:rPr>
          <w:rFonts w:eastAsia="Times New Roman" w:cs="Arial"/>
        </w:rPr>
      </w:pPr>
      <w:r w:rsidRPr="00DB20D3">
        <w:rPr>
          <w:rFonts w:eastAsia="Times New Roman" w:cs="Arial"/>
          <w:i/>
          <w:iCs/>
          <w:color w:val="000000"/>
          <w:lang w:eastAsia="bg-BG"/>
        </w:rPr>
        <w:t>Специални популации</w:t>
      </w:r>
    </w:p>
    <w:p w14:paraId="4E77C086" w14:textId="77777777" w:rsidR="00DB20D3" w:rsidRPr="00DB20D3" w:rsidRDefault="00DB20D3" w:rsidP="00DB20D3">
      <w:pPr>
        <w:spacing w:line="240" w:lineRule="auto"/>
        <w:rPr>
          <w:rFonts w:eastAsia="Times New Roman" w:cs="Arial"/>
        </w:rPr>
      </w:pPr>
      <w:r w:rsidRPr="00DB20D3">
        <w:rPr>
          <w:rFonts w:eastAsia="Times New Roman" w:cs="Arial"/>
          <w:color w:val="000000"/>
          <w:lang w:eastAsia="bg-BG"/>
        </w:rPr>
        <w:t>Пациенти с бъбречни и чернодробни нарушения</w:t>
      </w:r>
    </w:p>
    <w:p w14:paraId="6321A394" w14:textId="77777777" w:rsidR="00DB20D3" w:rsidRPr="00DB20D3" w:rsidRDefault="00DB20D3" w:rsidP="00DB20D3">
      <w:pPr>
        <w:spacing w:line="240" w:lineRule="auto"/>
        <w:rPr>
          <w:rFonts w:eastAsia="Times New Roman" w:cs="Arial"/>
        </w:rPr>
      </w:pPr>
      <w:r w:rsidRPr="00DB20D3">
        <w:rPr>
          <w:rFonts w:eastAsia="Times New Roman" w:cs="Arial"/>
          <w:color w:val="000000"/>
          <w:lang w:eastAsia="bg-BG"/>
        </w:rPr>
        <w:t>Вижте точка 4.3.</w:t>
      </w:r>
    </w:p>
    <w:p w14:paraId="215ED5EA" w14:textId="77777777" w:rsidR="00DB20D3" w:rsidRPr="00DB20D3" w:rsidRDefault="00DB20D3" w:rsidP="00DB20D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C8D48DF" w14:textId="21003E32" w:rsidR="00DB20D3" w:rsidRPr="00DB20D3" w:rsidRDefault="00DB20D3" w:rsidP="00DB20D3">
      <w:pPr>
        <w:spacing w:line="240" w:lineRule="auto"/>
        <w:rPr>
          <w:rFonts w:eastAsia="Times New Roman" w:cs="Arial"/>
        </w:rPr>
      </w:pPr>
      <w:r w:rsidRPr="00DB20D3">
        <w:rPr>
          <w:rFonts w:eastAsia="Times New Roman" w:cs="Arial"/>
          <w:color w:val="000000"/>
          <w:lang w:eastAsia="bg-BG"/>
        </w:rPr>
        <w:t>Педиатрична популация</w:t>
      </w:r>
    </w:p>
    <w:p w14:paraId="73316043" w14:textId="77777777" w:rsidR="00DB20D3" w:rsidRPr="00DB20D3" w:rsidRDefault="00DB20D3" w:rsidP="00DB20D3">
      <w:pPr>
        <w:spacing w:line="240" w:lineRule="auto"/>
        <w:rPr>
          <w:rFonts w:eastAsia="Times New Roman" w:cs="Arial"/>
        </w:rPr>
      </w:pPr>
      <w:r w:rsidRPr="00DB20D3">
        <w:rPr>
          <w:rFonts w:eastAsia="Times New Roman" w:cs="Arial"/>
          <w:color w:val="000000"/>
          <w:lang w:eastAsia="bg-BG"/>
        </w:rPr>
        <w:t xml:space="preserve">Липсва опит за прилагането на </w:t>
      </w:r>
      <w:proofErr w:type="spellStart"/>
      <w:r w:rsidRPr="00DB20D3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 при деца под 8 годишна възраст. Опитът с </w:t>
      </w:r>
      <w:proofErr w:type="spellStart"/>
      <w:r w:rsidRPr="00DB20D3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 като </w:t>
      </w:r>
      <w:proofErr w:type="spellStart"/>
      <w:r w:rsidRPr="00DB20D3">
        <w:rPr>
          <w:rFonts w:eastAsia="Times New Roman" w:cs="Arial"/>
          <w:color w:val="000000"/>
          <w:lang w:eastAsia="bg-BG"/>
        </w:rPr>
        <w:t>монотерапия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 при деца на възраст от 8 до 17 годишна възраст е ограничен (вж. точка 5.1 и 5.2).</w:t>
      </w:r>
    </w:p>
    <w:p w14:paraId="4846CE98" w14:textId="77777777" w:rsidR="00DB20D3" w:rsidRPr="00DB20D3" w:rsidRDefault="00DB20D3" w:rsidP="00DB20D3">
      <w:pPr>
        <w:spacing w:line="240" w:lineRule="auto"/>
        <w:rPr>
          <w:rFonts w:eastAsia="Times New Roman" w:cs="Arial"/>
        </w:rPr>
      </w:pPr>
      <w:r w:rsidRPr="00DB20D3">
        <w:rPr>
          <w:rFonts w:eastAsia="Times New Roman" w:cs="Arial"/>
          <w:color w:val="000000"/>
          <w:lang w:eastAsia="bg-BG"/>
        </w:rPr>
        <w:t>Поради ограничените данни за ефективността и безопасността в педиатричната популация не се препоръчва използването при тази възрастова група.</w:t>
      </w:r>
    </w:p>
    <w:p w14:paraId="27B68B06" w14:textId="77777777" w:rsidR="00DB20D3" w:rsidRPr="00DB20D3" w:rsidRDefault="00DB20D3" w:rsidP="00DB20D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F70788E" w14:textId="09B96078" w:rsidR="00DB20D3" w:rsidRPr="00DB20D3" w:rsidRDefault="00DB20D3" w:rsidP="00DB20D3">
      <w:pPr>
        <w:pStyle w:val="3"/>
        <w:rPr>
          <w:rFonts w:eastAsia="Times New Roman"/>
          <w:u w:val="single"/>
        </w:rPr>
      </w:pPr>
      <w:r w:rsidRPr="00DB20D3">
        <w:rPr>
          <w:rFonts w:eastAsia="Times New Roman"/>
          <w:u w:val="single"/>
          <w:lang w:eastAsia="bg-BG"/>
        </w:rPr>
        <w:t>Начин на приложение</w:t>
      </w:r>
    </w:p>
    <w:p w14:paraId="758E35C4" w14:textId="5C1DBECB" w:rsidR="00DB20D3" w:rsidRDefault="00DB20D3" w:rsidP="00DB20D3">
      <w:pPr>
        <w:rPr>
          <w:rFonts w:eastAsia="Times New Roman" w:cs="Arial"/>
          <w:color w:val="000000"/>
          <w:lang w:eastAsia="bg-BG"/>
        </w:rPr>
      </w:pPr>
      <w:r w:rsidRPr="00DB20D3">
        <w:rPr>
          <w:rFonts w:eastAsia="Times New Roman" w:cs="Arial"/>
          <w:color w:val="000000"/>
          <w:lang w:eastAsia="bg-BG"/>
        </w:rPr>
        <w:t>Таблетките трябва да се поглъщат, без да се дъвчат, с малко течност.</w:t>
      </w:r>
    </w:p>
    <w:p w14:paraId="7C2D48E2" w14:textId="77777777" w:rsidR="00DB20D3" w:rsidRPr="00DB20D3" w:rsidRDefault="00DB20D3" w:rsidP="00DB20D3">
      <w:pPr>
        <w:rPr>
          <w:rFonts w:cs="Arial"/>
        </w:rPr>
      </w:pPr>
    </w:p>
    <w:p w14:paraId="1A261012" w14:textId="07C1FE0A" w:rsidR="003765DC" w:rsidRDefault="002C50EE" w:rsidP="002B3C38">
      <w:pPr>
        <w:pStyle w:val="2"/>
      </w:pPr>
      <w:r>
        <w:t>4.3. Противопоказания</w:t>
      </w:r>
    </w:p>
    <w:p w14:paraId="52DDB69E" w14:textId="77777777" w:rsidR="00DB20D3" w:rsidRDefault="00DB20D3" w:rsidP="00DB20D3">
      <w:pPr>
        <w:rPr>
          <w:lang w:eastAsia="bg-BG"/>
        </w:rPr>
      </w:pPr>
    </w:p>
    <w:p w14:paraId="542EF141" w14:textId="57076C97" w:rsidR="00DB20D3" w:rsidRPr="00DB20D3" w:rsidRDefault="00DB20D3" w:rsidP="00DB20D3">
      <w:pPr>
        <w:rPr>
          <w:sz w:val="24"/>
          <w:szCs w:val="24"/>
        </w:rPr>
      </w:pPr>
      <w:proofErr w:type="spellStart"/>
      <w:r w:rsidRPr="00DB20D3">
        <w:rPr>
          <w:lang w:eastAsia="bg-BG"/>
        </w:rPr>
        <w:t>Глимепирид</w:t>
      </w:r>
      <w:proofErr w:type="spellEnd"/>
      <w:r w:rsidRPr="00DB20D3">
        <w:rPr>
          <w:lang w:eastAsia="bg-BG"/>
        </w:rPr>
        <w:t xml:space="preserve"> е противопоказан при пациенти със следните състояния:</w:t>
      </w:r>
    </w:p>
    <w:p w14:paraId="2E5286F5" w14:textId="77777777" w:rsidR="00DB20D3" w:rsidRPr="00DB20D3" w:rsidRDefault="00DB20D3" w:rsidP="00DB20D3">
      <w:pPr>
        <w:pStyle w:val="a3"/>
        <w:numPr>
          <w:ilvl w:val="0"/>
          <w:numId w:val="26"/>
        </w:numPr>
        <w:rPr>
          <w:sz w:val="24"/>
          <w:szCs w:val="24"/>
        </w:rPr>
      </w:pPr>
      <w:r w:rsidRPr="00DB20D3">
        <w:rPr>
          <w:lang w:eastAsia="bg-BG"/>
        </w:rPr>
        <w:t xml:space="preserve">свръхчувствителност към </w:t>
      </w:r>
      <w:proofErr w:type="spellStart"/>
      <w:r w:rsidRPr="00DB20D3">
        <w:rPr>
          <w:lang w:eastAsia="bg-BG"/>
        </w:rPr>
        <w:t>глимепирид</w:t>
      </w:r>
      <w:proofErr w:type="spellEnd"/>
      <w:r w:rsidRPr="00DB20D3">
        <w:rPr>
          <w:lang w:eastAsia="bg-BG"/>
        </w:rPr>
        <w:t xml:space="preserve">, други </w:t>
      </w:r>
      <w:proofErr w:type="spellStart"/>
      <w:r w:rsidRPr="00DB20D3">
        <w:rPr>
          <w:lang w:eastAsia="bg-BG"/>
        </w:rPr>
        <w:t>сулфанилурейни</w:t>
      </w:r>
      <w:proofErr w:type="spellEnd"/>
      <w:r w:rsidRPr="00DB20D3">
        <w:rPr>
          <w:lang w:eastAsia="bg-BG"/>
        </w:rPr>
        <w:t xml:space="preserve"> продукти или сулфонамиди или към помощните вещества, изброени в точка 6.1</w:t>
      </w:r>
    </w:p>
    <w:p w14:paraId="7EF4A00D" w14:textId="77777777" w:rsidR="00DB20D3" w:rsidRPr="00DB20D3" w:rsidRDefault="00DB20D3" w:rsidP="00DB20D3">
      <w:pPr>
        <w:pStyle w:val="a3"/>
        <w:numPr>
          <w:ilvl w:val="0"/>
          <w:numId w:val="26"/>
        </w:numPr>
        <w:rPr>
          <w:sz w:val="24"/>
          <w:szCs w:val="24"/>
        </w:rPr>
      </w:pPr>
      <w:proofErr w:type="spellStart"/>
      <w:r w:rsidRPr="00DB20D3">
        <w:rPr>
          <w:lang w:eastAsia="bg-BG"/>
        </w:rPr>
        <w:t>инсулинозависим</w:t>
      </w:r>
      <w:proofErr w:type="spellEnd"/>
      <w:r w:rsidRPr="00DB20D3">
        <w:rPr>
          <w:lang w:eastAsia="bg-BG"/>
        </w:rPr>
        <w:t xml:space="preserve"> диабет (тип 1 захарен диабет)</w:t>
      </w:r>
    </w:p>
    <w:p w14:paraId="68AD0516" w14:textId="77777777" w:rsidR="00DB20D3" w:rsidRPr="00DB20D3" w:rsidRDefault="00DB20D3" w:rsidP="00DB20D3">
      <w:pPr>
        <w:pStyle w:val="a3"/>
        <w:numPr>
          <w:ilvl w:val="0"/>
          <w:numId w:val="26"/>
        </w:numPr>
        <w:rPr>
          <w:sz w:val="24"/>
          <w:szCs w:val="24"/>
        </w:rPr>
      </w:pPr>
      <w:r w:rsidRPr="00DB20D3">
        <w:rPr>
          <w:lang w:eastAsia="bg-BG"/>
        </w:rPr>
        <w:t>диабетна кома</w:t>
      </w:r>
    </w:p>
    <w:p w14:paraId="7179C723" w14:textId="77777777" w:rsidR="00DB20D3" w:rsidRPr="00DB20D3" w:rsidRDefault="00DB20D3" w:rsidP="00DB20D3">
      <w:pPr>
        <w:pStyle w:val="a3"/>
        <w:numPr>
          <w:ilvl w:val="0"/>
          <w:numId w:val="26"/>
        </w:numPr>
        <w:rPr>
          <w:sz w:val="24"/>
          <w:szCs w:val="24"/>
        </w:rPr>
      </w:pPr>
      <w:proofErr w:type="spellStart"/>
      <w:r w:rsidRPr="00DB20D3">
        <w:rPr>
          <w:lang w:eastAsia="bg-BG"/>
        </w:rPr>
        <w:t>кетоацидоза</w:t>
      </w:r>
      <w:proofErr w:type="spellEnd"/>
    </w:p>
    <w:p w14:paraId="47EFD692" w14:textId="783A591E" w:rsidR="00DB20D3" w:rsidRPr="00DB20D3" w:rsidRDefault="00DB20D3" w:rsidP="00DB20D3">
      <w:pPr>
        <w:pStyle w:val="a3"/>
        <w:numPr>
          <w:ilvl w:val="0"/>
          <w:numId w:val="26"/>
        </w:numPr>
        <w:rPr>
          <w:sz w:val="24"/>
          <w:szCs w:val="24"/>
        </w:rPr>
      </w:pPr>
      <w:r w:rsidRPr="00DB20D3">
        <w:rPr>
          <w:lang w:eastAsia="bg-BG"/>
        </w:rPr>
        <w:lastRenderedPageBreak/>
        <w:t>тежки нарушения в бъбречната или чернодробната функция. В случаи на тежки нарушения в бъбречната или чернодробната функция, е необходимо преминаване към инсулин.</w:t>
      </w:r>
    </w:p>
    <w:p w14:paraId="1735BFBC" w14:textId="77777777" w:rsidR="00DB20D3" w:rsidRPr="00DB20D3" w:rsidRDefault="00DB20D3" w:rsidP="00DB20D3"/>
    <w:p w14:paraId="5EF6E7D6" w14:textId="67D971A3" w:rsidR="003765DC" w:rsidRDefault="002C50EE" w:rsidP="002B3C38">
      <w:pPr>
        <w:pStyle w:val="2"/>
      </w:pPr>
      <w:r>
        <w:t>4.4. Специални предупреждения и предпазни мерки при употреба</w:t>
      </w:r>
    </w:p>
    <w:p w14:paraId="1BE97806" w14:textId="66AE30AE" w:rsidR="00DB20D3" w:rsidRDefault="00DB20D3" w:rsidP="00DB20D3"/>
    <w:p w14:paraId="2476BC88" w14:textId="77777777" w:rsidR="00DB20D3" w:rsidRPr="00DB20D3" w:rsidRDefault="00DB20D3" w:rsidP="00DB20D3">
      <w:pPr>
        <w:rPr>
          <w:sz w:val="24"/>
          <w:szCs w:val="24"/>
        </w:rPr>
      </w:pPr>
      <w:proofErr w:type="spellStart"/>
      <w:r w:rsidRPr="00DB20D3">
        <w:rPr>
          <w:lang w:eastAsia="bg-BG"/>
        </w:rPr>
        <w:t>Амарил</w:t>
      </w:r>
      <w:proofErr w:type="spellEnd"/>
      <w:r w:rsidRPr="00DB20D3">
        <w:rPr>
          <w:lang w:eastAsia="bg-BG"/>
        </w:rPr>
        <w:t xml:space="preserve"> трябва да се приема непосредствено преди, или по време на ядене.</w:t>
      </w:r>
    </w:p>
    <w:p w14:paraId="3A4EDBD6" w14:textId="77777777" w:rsidR="00DB20D3" w:rsidRDefault="00DB20D3" w:rsidP="00DB20D3">
      <w:pPr>
        <w:rPr>
          <w:lang w:eastAsia="bg-BG"/>
        </w:rPr>
      </w:pPr>
    </w:p>
    <w:p w14:paraId="7A2B73B0" w14:textId="162F9409" w:rsidR="00DB20D3" w:rsidRPr="00DB20D3" w:rsidRDefault="00DB20D3" w:rsidP="00DB20D3">
      <w:pPr>
        <w:rPr>
          <w:sz w:val="24"/>
          <w:szCs w:val="24"/>
        </w:rPr>
      </w:pPr>
      <w:r w:rsidRPr="00DB20D3">
        <w:rPr>
          <w:lang w:eastAsia="bg-BG"/>
        </w:rPr>
        <w:t xml:space="preserve">Когато храненията се извършват в нередовни часове или изобщо биват пропускани, лечението с </w:t>
      </w:r>
      <w:proofErr w:type="spellStart"/>
      <w:r w:rsidRPr="00DB20D3">
        <w:rPr>
          <w:lang w:eastAsia="bg-BG"/>
        </w:rPr>
        <w:t>Амарил</w:t>
      </w:r>
      <w:proofErr w:type="spellEnd"/>
      <w:r w:rsidRPr="00DB20D3">
        <w:rPr>
          <w:lang w:eastAsia="bg-BG"/>
        </w:rPr>
        <w:t xml:space="preserve"> може да доведе до хипогликемия. Евентуалните симптоми на хипогликемия включват: главоболие, силен глад, гадене, повръщане, отпадналост, сънливост, нарушения на съня, безпокойство, агресивност, нарушени концентрация, бодърстване и време за реагиране, потиснатост, обърканост, речеви и зрителни разстройства, афазия, тремор, парези, сензорни нарушения, замаяност, безпомощност, загуба на самоконтрол, </w:t>
      </w:r>
      <w:proofErr w:type="spellStart"/>
      <w:r w:rsidRPr="00DB20D3">
        <w:rPr>
          <w:lang w:eastAsia="bg-BG"/>
        </w:rPr>
        <w:t>делир</w:t>
      </w:r>
      <w:proofErr w:type="spellEnd"/>
      <w:r w:rsidRPr="00DB20D3">
        <w:rPr>
          <w:lang w:eastAsia="bg-BG"/>
        </w:rPr>
        <w:t xml:space="preserve">, церебрални гърчове, </w:t>
      </w:r>
      <w:proofErr w:type="spellStart"/>
      <w:r w:rsidRPr="00DB20D3">
        <w:rPr>
          <w:lang w:eastAsia="bg-BG"/>
        </w:rPr>
        <w:t>сомнолентност</w:t>
      </w:r>
      <w:proofErr w:type="spellEnd"/>
      <w:r w:rsidRPr="00DB20D3">
        <w:rPr>
          <w:lang w:eastAsia="bg-BG"/>
        </w:rPr>
        <w:t xml:space="preserve"> и загуба на съзнание включително до кома, повърхностно дишане и брадикардия. Освен това, могат да са налице и признаци на </w:t>
      </w:r>
      <w:proofErr w:type="spellStart"/>
      <w:r w:rsidRPr="00DB20D3">
        <w:rPr>
          <w:lang w:eastAsia="bg-BG"/>
        </w:rPr>
        <w:t>адренергично</w:t>
      </w:r>
      <w:proofErr w:type="spellEnd"/>
      <w:r w:rsidRPr="00DB20D3">
        <w:rPr>
          <w:lang w:eastAsia="bg-BG"/>
        </w:rPr>
        <w:t xml:space="preserve"> </w:t>
      </w:r>
      <w:proofErr w:type="spellStart"/>
      <w:r w:rsidRPr="00DB20D3">
        <w:rPr>
          <w:lang w:eastAsia="bg-BG"/>
        </w:rPr>
        <w:t>медиирана</w:t>
      </w:r>
      <w:proofErr w:type="spellEnd"/>
      <w:r w:rsidRPr="00DB20D3">
        <w:rPr>
          <w:lang w:eastAsia="bg-BG"/>
        </w:rPr>
        <w:t xml:space="preserve"> обратна регулация, като изпотяване, лепкава кожа, възбуда, тахикардия, </w:t>
      </w:r>
      <w:proofErr w:type="spellStart"/>
      <w:r w:rsidRPr="00DB20D3">
        <w:rPr>
          <w:lang w:eastAsia="bg-BG"/>
        </w:rPr>
        <w:t>хипертензия</w:t>
      </w:r>
      <w:proofErr w:type="spellEnd"/>
      <w:r w:rsidRPr="00DB20D3">
        <w:rPr>
          <w:lang w:eastAsia="bg-BG"/>
        </w:rPr>
        <w:t xml:space="preserve">, </w:t>
      </w:r>
      <w:proofErr w:type="spellStart"/>
      <w:r w:rsidRPr="00DB20D3">
        <w:rPr>
          <w:lang w:eastAsia="bg-BG"/>
        </w:rPr>
        <w:t>екстрасистолия</w:t>
      </w:r>
      <w:proofErr w:type="spellEnd"/>
      <w:r w:rsidRPr="00DB20D3">
        <w:rPr>
          <w:lang w:eastAsia="bg-BG"/>
        </w:rPr>
        <w:t xml:space="preserve">, </w:t>
      </w:r>
      <w:r w:rsidRPr="00DB20D3">
        <w:rPr>
          <w:lang w:val="en-US"/>
        </w:rPr>
        <w:t xml:space="preserve">angina pectoris </w:t>
      </w:r>
      <w:r w:rsidRPr="00DB20D3">
        <w:rPr>
          <w:lang w:eastAsia="bg-BG"/>
        </w:rPr>
        <w:t>и сърдечни аритмии.</w:t>
      </w:r>
    </w:p>
    <w:p w14:paraId="28245DCF" w14:textId="77777777" w:rsidR="00DB20D3" w:rsidRDefault="00DB20D3" w:rsidP="00DB20D3">
      <w:pPr>
        <w:rPr>
          <w:lang w:eastAsia="bg-BG"/>
        </w:rPr>
      </w:pPr>
    </w:p>
    <w:p w14:paraId="70020F4F" w14:textId="0583B0DA" w:rsidR="00DB20D3" w:rsidRPr="00DB20D3" w:rsidRDefault="00DB20D3" w:rsidP="00DB20D3">
      <w:pPr>
        <w:rPr>
          <w:sz w:val="24"/>
          <w:szCs w:val="24"/>
        </w:rPr>
      </w:pPr>
      <w:r w:rsidRPr="00DB20D3">
        <w:rPr>
          <w:lang w:eastAsia="bg-BG"/>
        </w:rPr>
        <w:t>Клиничната картина на тежкия хипогликемичен пристъп може да наподобява тази на инсулт.</w:t>
      </w:r>
    </w:p>
    <w:p w14:paraId="520E313C" w14:textId="77777777" w:rsidR="00DB20D3" w:rsidRDefault="00DB20D3" w:rsidP="00DB20D3">
      <w:pPr>
        <w:rPr>
          <w:lang w:eastAsia="bg-BG"/>
        </w:rPr>
      </w:pPr>
    </w:p>
    <w:p w14:paraId="1A124AF4" w14:textId="380FD293" w:rsidR="00DB20D3" w:rsidRPr="00DB20D3" w:rsidRDefault="00DB20D3" w:rsidP="00DB20D3">
      <w:pPr>
        <w:rPr>
          <w:sz w:val="24"/>
          <w:szCs w:val="24"/>
        </w:rPr>
      </w:pPr>
      <w:r w:rsidRPr="00DB20D3">
        <w:rPr>
          <w:lang w:eastAsia="bg-BG"/>
        </w:rPr>
        <w:t xml:space="preserve">Симптомите почти винаги могат да бъдат бързо </w:t>
      </w:r>
      <w:proofErr w:type="spellStart"/>
      <w:r w:rsidRPr="00DB20D3">
        <w:rPr>
          <w:lang w:eastAsia="bg-BG"/>
        </w:rPr>
        <w:t>овладяни</w:t>
      </w:r>
      <w:proofErr w:type="spellEnd"/>
      <w:r w:rsidRPr="00DB20D3">
        <w:rPr>
          <w:lang w:eastAsia="bg-BG"/>
        </w:rPr>
        <w:t xml:space="preserve"> чрез незабавен прием на въглехидрати (захар). Изкуствените подсладители нямат ефект.</w:t>
      </w:r>
    </w:p>
    <w:p w14:paraId="5BC5385B" w14:textId="77777777" w:rsidR="00DB20D3" w:rsidRDefault="00DB20D3" w:rsidP="00DB20D3">
      <w:pPr>
        <w:rPr>
          <w:lang w:eastAsia="bg-BG"/>
        </w:rPr>
      </w:pPr>
    </w:p>
    <w:p w14:paraId="048CF669" w14:textId="2ED5D125" w:rsidR="00DB20D3" w:rsidRDefault="00DB20D3" w:rsidP="00DB20D3">
      <w:pPr>
        <w:rPr>
          <w:lang w:eastAsia="bg-BG"/>
        </w:rPr>
      </w:pPr>
      <w:r w:rsidRPr="00DB20D3">
        <w:rPr>
          <w:lang w:eastAsia="bg-BG"/>
        </w:rPr>
        <w:t xml:space="preserve">От другите </w:t>
      </w:r>
      <w:proofErr w:type="spellStart"/>
      <w:r w:rsidRPr="00DB20D3">
        <w:rPr>
          <w:lang w:eastAsia="bg-BG"/>
        </w:rPr>
        <w:t>сулфанилурейни</w:t>
      </w:r>
      <w:proofErr w:type="spellEnd"/>
      <w:r w:rsidRPr="00DB20D3">
        <w:rPr>
          <w:lang w:eastAsia="bg-BG"/>
        </w:rPr>
        <w:t xml:space="preserve"> продукти е </w:t>
      </w:r>
    </w:p>
    <w:p w14:paraId="4AD232DB" w14:textId="1C445566" w:rsidR="00DB20D3" w:rsidRPr="00DB20D3" w:rsidRDefault="00DB20D3" w:rsidP="00DB20D3">
      <w:pPr>
        <w:rPr>
          <w:sz w:val="24"/>
          <w:szCs w:val="24"/>
        </w:rPr>
      </w:pPr>
      <w:r w:rsidRPr="00DB20D3">
        <w:rPr>
          <w:lang w:eastAsia="bg-BG"/>
        </w:rPr>
        <w:t>известно, че въпреки първоначално успешните контрамерки, хипогликемията може да се повтори.</w:t>
      </w:r>
    </w:p>
    <w:p w14:paraId="7E7CFEB5" w14:textId="77777777" w:rsidR="00DB20D3" w:rsidRDefault="00DB20D3" w:rsidP="00DB20D3">
      <w:pPr>
        <w:rPr>
          <w:lang w:eastAsia="bg-BG"/>
        </w:rPr>
      </w:pPr>
    </w:p>
    <w:p w14:paraId="7CF5C895" w14:textId="4CCD63DD" w:rsidR="00DB20D3" w:rsidRPr="00DB20D3" w:rsidRDefault="00DB20D3" w:rsidP="00DB20D3">
      <w:pPr>
        <w:rPr>
          <w:sz w:val="24"/>
          <w:szCs w:val="24"/>
        </w:rPr>
      </w:pPr>
      <w:r w:rsidRPr="00DB20D3">
        <w:rPr>
          <w:lang w:eastAsia="bg-BG"/>
        </w:rPr>
        <w:t>Тежката или продължителна хипогликемия, овладяна само частично с помощта на обичайните количества захар, налага незабавно лечение, а в някои случаи и хоспитализация.</w:t>
      </w:r>
    </w:p>
    <w:p w14:paraId="7C1CF1D7" w14:textId="77777777" w:rsidR="00DB20D3" w:rsidRPr="00DB20D3" w:rsidRDefault="00DB20D3" w:rsidP="00DB20D3">
      <w:pPr>
        <w:rPr>
          <w:sz w:val="24"/>
          <w:szCs w:val="24"/>
        </w:rPr>
      </w:pPr>
    </w:p>
    <w:p w14:paraId="438E6D62" w14:textId="7E546DEA" w:rsidR="00DB20D3" w:rsidRDefault="00DB20D3" w:rsidP="00DB20D3">
      <w:pPr>
        <w:rPr>
          <w:lang w:eastAsia="bg-BG"/>
        </w:rPr>
      </w:pPr>
      <w:r w:rsidRPr="00DB20D3">
        <w:rPr>
          <w:lang w:eastAsia="bg-BG"/>
        </w:rPr>
        <w:t>Факторите благоприятстващи хипогликемията включват:</w:t>
      </w:r>
    </w:p>
    <w:p w14:paraId="554C0C18" w14:textId="77777777" w:rsidR="00DB20D3" w:rsidRPr="00DB20D3" w:rsidRDefault="00DB20D3" w:rsidP="00DB20D3">
      <w:pPr>
        <w:pStyle w:val="a3"/>
        <w:numPr>
          <w:ilvl w:val="0"/>
          <w:numId w:val="27"/>
        </w:numPr>
        <w:spacing w:line="240" w:lineRule="auto"/>
        <w:rPr>
          <w:rFonts w:eastAsia="Times New Roman" w:cs="Arial"/>
        </w:rPr>
      </w:pPr>
      <w:r w:rsidRPr="00DB20D3">
        <w:rPr>
          <w:rFonts w:eastAsia="Times New Roman" w:cs="Arial"/>
          <w:color w:val="000000"/>
          <w:lang w:eastAsia="bg-BG"/>
        </w:rPr>
        <w:t xml:space="preserve">нежелание или (по-често при по-възрастни пациенти) неспособност на пациента да сътрудничи, </w:t>
      </w:r>
    </w:p>
    <w:p w14:paraId="7411BBAE" w14:textId="77777777" w:rsidR="00DB20D3" w:rsidRPr="00DB20D3" w:rsidRDefault="00DB20D3" w:rsidP="00DB20D3">
      <w:pPr>
        <w:pStyle w:val="a3"/>
        <w:numPr>
          <w:ilvl w:val="0"/>
          <w:numId w:val="27"/>
        </w:numPr>
        <w:spacing w:line="240" w:lineRule="auto"/>
        <w:rPr>
          <w:rFonts w:eastAsia="Times New Roman" w:cs="Arial"/>
        </w:rPr>
      </w:pPr>
      <w:r w:rsidRPr="00DB20D3">
        <w:rPr>
          <w:rFonts w:eastAsia="Times New Roman" w:cs="Arial"/>
          <w:color w:val="000000"/>
          <w:lang w:eastAsia="bg-BG"/>
        </w:rPr>
        <w:t xml:space="preserve">недохранване, нередовни часове на хранене или пропуснати хранения, или периоди на въздържане от храна, </w:t>
      </w:r>
    </w:p>
    <w:p w14:paraId="01440378" w14:textId="77777777" w:rsidR="00DB20D3" w:rsidRPr="00DB20D3" w:rsidRDefault="00DB20D3" w:rsidP="00DB20D3">
      <w:pPr>
        <w:pStyle w:val="a3"/>
        <w:numPr>
          <w:ilvl w:val="0"/>
          <w:numId w:val="27"/>
        </w:numPr>
        <w:spacing w:line="240" w:lineRule="auto"/>
        <w:rPr>
          <w:rFonts w:eastAsia="Times New Roman" w:cs="Arial"/>
        </w:rPr>
      </w:pPr>
      <w:r w:rsidRPr="00DB20D3">
        <w:rPr>
          <w:rFonts w:eastAsia="Times New Roman" w:cs="Arial"/>
          <w:color w:val="000000"/>
          <w:lang w:eastAsia="bg-BG"/>
        </w:rPr>
        <w:t xml:space="preserve">промени в диетата, </w:t>
      </w:r>
    </w:p>
    <w:p w14:paraId="6E4B506C" w14:textId="77777777" w:rsidR="00DB20D3" w:rsidRPr="00DB20D3" w:rsidRDefault="00DB20D3" w:rsidP="00DB20D3">
      <w:pPr>
        <w:pStyle w:val="a3"/>
        <w:numPr>
          <w:ilvl w:val="0"/>
          <w:numId w:val="27"/>
        </w:numPr>
        <w:spacing w:line="240" w:lineRule="auto"/>
        <w:rPr>
          <w:rFonts w:eastAsia="Times New Roman" w:cs="Arial"/>
        </w:rPr>
      </w:pPr>
      <w:r w:rsidRPr="00DB20D3">
        <w:rPr>
          <w:rFonts w:eastAsia="Times New Roman" w:cs="Arial"/>
          <w:color w:val="000000"/>
          <w:lang w:eastAsia="bg-BG"/>
        </w:rPr>
        <w:t>дисбаланс между физическото натоварване и приема на въглехидрати,</w:t>
      </w:r>
    </w:p>
    <w:p w14:paraId="2CFA7C67" w14:textId="77777777" w:rsidR="00DB20D3" w:rsidRPr="00DB20D3" w:rsidRDefault="00DB20D3" w:rsidP="00DB20D3">
      <w:pPr>
        <w:pStyle w:val="a3"/>
        <w:numPr>
          <w:ilvl w:val="0"/>
          <w:numId w:val="27"/>
        </w:numPr>
        <w:spacing w:line="240" w:lineRule="auto"/>
        <w:rPr>
          <w:rFonts w:eastAsia="Times New Roman" w:cs="Arial"/>
        </w:rPr>
      </w:pPr>
      <w:r w:rsidRPr="00DB20D3">
        <w:rPr>
          <w:rFonts w:eastAsia="Times New Roman" w:cs="Arial"/>
          <w:color w:val="000000"/>
          <w:lang w:eastAsia="bg-BG"/>
        </w:rPr>
        <w:t xml:space="preserve">консумация на алкохол, особено в комбинация с пропуснати хранения, </w:t>
      </w:r>
    </w:p>
    <w:p w14:paraId="6573E44C" w14:textId="77777777" w:rsidR="00DB20D3" w:rsidRPr="00DB20D3" w:rsidRDefault="00DB20D3" w:rsidP="00DB20D3">
      <w:pPr>
        <w:pStyle w:val="a3"/>
        <w:numPr>
          <w:ilvl w:val="0"/>
          <w:numId w:val="27"/>
        </w:numPr>
        <w:spacing w:line="240" w:lineRule="auto"/>
        <w:rPr>
          <w:rFonts w:eastAsia="Times New Roman" w:cs="Arial"/>
        </w:rPr>
      </w:pPr>
      <w:r w:rsidRPr="00DB20D3">
        <w:rPr>
          <w:rFonts w:eastAsia="Times New Roman" w:cs="Arial"/>
          <w:color w:val="000000"/>
          <w:lang w:eastAsia="bg-BG"/>
        </w:rPr>
        <w:t>нарушена бъбречна функция,</w:t>
      </w:r>
    </w:p>
    <w:p w14:paraId="58517E53" w14:textId="77777777" w:rsidR="00DB20D3" w:rsidRPr="00DB20D3" w:rsidRDefault="00DB20D3" w:rsidP="00DB20D3">
      <w:pPr>
        <w:pStyle w:val="a3"/>
        <w:numPr>
          <w:ilvl w:val="0"/>
          <w:numId w:val="27"/>
        </w:numPr>
        <w:spacing w:line="240" w:lineRule="auto"/>
        <w:rPr>
          <w:rFonts w:eastAsia="Times New Roman" w:cs="Arial"/>
        </w:rPr>
      </w:pPr>
      <w:r w:rsidRPr="00DB20D3">
        <w:rPr>
          <w:rFonts w:eastAsia="Times New Roman" w:cs="Arial"/>
          <w:color w:val="000000"/>
          <w:lang w:eastAsia="bg-BG"/>
        </w:rPr>
        <w:t xml:space="preserve">тежка чернодробна дисфункция, </w:t>
      </w:r>
    </w:p>
    <w:p w14:paraId="3999052B" w14:textId="77777777" w:rsidR="00DB20D3" w:rsidRPr="00DB20D3" w:rsidRDefault="00DB20D3" w:rsidP="00DB20D3">
      <w:pPr>
        <w:pStyle w:val="a3"/>
        <w:numPr>
          <w:ilvl w:val="0"/>
          <w:numId w:val="27"/>
        </w:numPr>
        <w:spacing w:line="240" w:lineRule="auto"/>
        <w:rPr>
          <w:rFonts w:eastAsia="Times New Roman" w:cs="Arial"/>
        </w:rPr>
      </w:pPr>
      <w:r w:rsidRPr="00DB20D3">
        <w:rPr>
          <w:rFonts w:eastAsia="Times New Roman" w:cs="Arial"/>
          <w:color w:val="000000"/>
          <w:lang w:eastAsia="bg-BG"/>
        </w:rPr>
        <w:t xml:space="preserve">предозиране на </w:t>
      </w:r>
      <w:proofErr w:type="spellStart"/>
      <w:r w:rsidRPr="00DB20D3">
        <w:rPr>
          <w:rFonts w:eastAsia="Times New Roman" w:cs="Arial"/>
          <w:color w:val="000000"/>
          <w:lang w:eastAsia="bg-BG"/>
        </w:rPr>
        <w:t>Амарил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, </w:t>
      </w:r>
    </w:p>
    <w:p w14:paraId="3A6C344D" w14:textId="77777777" w:rsidR="00DB20D3" w:rsidRPr="00DB20D3" w:rsidRDefault="00DB20D3" w:rsidP="00DB20D3">
      <w:pPr>
        <w:pStyle w:val="a3"/>
        <w:numPr>
          <w:ilvl w:val="0"/>
          <w:numId w:val="27"/>
        </w:numPr>
        <w:spacing w:line="240" w:lineRule="auto"/>
        <w:rPr>
          <w:rFonts w:eastAsia="Times New Roman" w:cs="Arial"/>
        </w:rPr>
      </w:pPr>
      <w:r w:rsidRPr="00DB20D3">
        <w:rPr>
          <w:rFonts w:eastAsia="Times New Roman" w:cs="Arial"/>
          <w:color w:val="000000"/>
          <w:lang w:eastAsia="bg-BG"/>
        </w:rPr>
        <w:t xml:space="preserve">някои </w:t>
      </w:r>
      <w:proofErr w:type="spellStart"/>
      <w:r w:rsidRPr="00DB20D3">
        <w:rPr>
          <w:rFonts w:eastAsia="Times New Roman" w:cs="Arial"/>
          <w:color w:val="000000"/>
          <w:lang w:eastAsia="bg-BG"/>
        </w:rPr>
        <w:t>некомпенсирани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 нарушения на ендокринната система засягащи въглехидратния метаболизъм или обратната регулация на хипогликемията (като </w:t>
      </w:r>
      <w:r w:rsidRPr="00DB20D3">
        <w:rPr>
          <w:rFonts w:eastAsia="Times New Roman" w:cs="Arial"/>
          <w:color w:val="000000"/>
          <w:lang w:eastAsia="bg-BG"/>
        </w:rPr>
        <w:lastRenderedPageBreak/>
        <w:t xml:space="preserve">например при някои разстройства в щитовидната функция и при предна </w:t>
      </w:r>
      <w:proofErr w:type="spellStart"/>
      <w:r w:rsidRPr="00DB20D3">
        <w:rPr>
          <w:rFonts w:eastAsia="Times New Roman" w:cs="Arial"/>
          <w:color w:val="000000"/>
          <w:lang w:eastAsia="bg-BG"/>
        </w:rPr>
        <w:t>хипофизарна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DB20D3">
        <w:rPr>
          <w:rFonts w:eastAsia="Times New Roman" w:cs="Arial"/>
          <w:color w:val="000000"/>
          <w:lang w:eastAsia="bg-BG"/>
        </w:rPr>
        <w:t>адренокортикоида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 недостатъчност), </w:t>
      </w:r>
    </w:p>
    <w:p w14:paraId="1872DA8E" w14:textId="3E6817F7" w:rsidR="00DB20D3" w:rsidRPr="00DB20D3" w:rsidRDefault="00DB20D3" w:rsidP="00DB20D3">
      <w:pPr>
        <w:pStyle w:val="a3"/>
        <w:numPr>
          <w:ilvl w:val="0"/>
          <w:numId w:val="27"/>
        </w:numPr>
        <w:spacing w:line="240" w:lineRule="auto"/>
        <w:rPr>
          <w:rFonts w:eastAsia="Times New Roman" w:cs="Arial"/>
        </w:rPr>
      </w:pPr>
      <w:r w:rsidRPr="00DB20D3">
        <w:rPr>
          <w:rFonts w:eastAsia="Times New Roman" w:cs="Arial"/>
          <w:color w:val="000000"/>
          <w:lang w:eastAsia="bg-BG"/>
        </w:rPr>
        <w:t>едновременно приемане на някои лекарствени продукти (вж. точка 4.5).</w:t>
      </w:r>
    </w:p>
    <w:p w14:paraId="0937480A" w14:textId="77777777" w:rsidR="00DB20D3" w:rsidRPr="00DB20D3" w:rsidRDefault="00DB20D3" w:rsidP="00DB20D3">
      <w:pPr>
        <w:spacing w:line="240" w:lineRule="auto"/>
        <w:rPr>
          <w:rFonts w:eastAsia="Times New Roman" w:cs="Arial"/>
        </w:rPr>
      </w:pPr>
      <w:r w:rsidRPr="00DB20D3">
        <w:rPr>
          <w:rFonts w:eastAsia="Times New Roman" w:cs="Arial"/>
          <w:color w:val="000000"/>
          <w:lang w:eastAsia="bg-BG"/>
        </w:rPr>
        <w:t xml:space="preserve">Лечението е </w:t>
      </w:r>
      <w:proofErr w:type="spellStart"/>
      <w:r w:rsidRPr="00DB20D3">
        <w:rPr>
          <w:rFonts w:eastAsia="Times New Roman" w:cs="Arial"/>
          <w:color w:val="000000"/>
          <w:lang w:eastAsia="bg-BG"/>
        </w:rPr>
        <w:t>Амарил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 изисква редовно следене на нивата на кръвната захар в кръвта и урината. Освен това, се препоръчва определяне на съотношението на </w:t>
      </w:r>
      <w:proofErr w:type="spellStart"/>
      <w:r w:rsidRPr="00DB20D3">
        <w:rPr>
          <w:rFonts w:eastAsia="Times New Roman" w:cs="Arial"/>
          <w:color w:val="000000"/>
          <w:lang w:eastAsia="bg-BG"/>
        </w:rPr>
        <w:t>гликирания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 хемоглобин.</w:t>
      </w:r>
    </w:p>
    <w:p w14:paraId="3C74D0CF" w14:textId="77777777" w:rsidR="00DB20D3" w:rsidRPr="00DB20D3" w:rsidRDefault="00DB20D3" w:rsidP="00DB20D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8D361EE" w14:textId="3BB22651" w:rsidR="00DB20D3" w:rsidRPr="00DB20D3" w:rsidRDefault="00DB20D3" w:rsidP="00DB20D3">
      <w:pPr>
        <w:spacing w:line="240" w:lineRule="auto"/>
        <w:rPr>
          <w:rFonts w:eastAsia="Times New Roman" w:cs="Arial"/>
        </w:rPr>
      </w:pPr>
      <w:r w:rsidRPr="00DB20D3">
        <w:rPr>
          <w:rFonts w:eastAsia="Times New Roman" w:cs="Arial"/>
          <w:color w:val="000000"/>
          <w:lang w:eastAsia="bg-BG"/>
        </w:rPr>
        <w:t xml:space="preserve">По време на лечението с </w:t>
      </w:r>
      <w:proofErr w:type="spellStart"/>
      <w:r w:rsidRPr="00DB20D3">
        <w:rPr>
          <w:rFonts w:eastAsia="Times New Roman" w:cs="Arial"/>
          <w:color w:val="000000"/>
          <w:lang w:eastAsia="bg-BG"/>
        </w:rPr>
        <w:t>Амарил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 е необходимо редовно изследване на чернодробните и хематологичните показатели (особено на левкоцитите и </w:t>
      </w:r>
      <w:proofErr w:type="spellStart"/>
      <w:r w:rsidRPr="00DB20D3">
        <w:rPr>
          <w:rFonts w:eastAsia="Times New Roman" w:cs="Arial"/>
          <w:color w:val="000000"/>
          <w:lang w:eastAsia="bg-BG"/>
        </w:rPr>
        <w:t>тромбоцитите</w:t>
      </w:r>
      <w:proofErr w:type="spellEnd"/>
      <w:r w:rsidRPr="00DB20D3">
        <w:rPr>
          <w:rFonts w:eastAsia="Times New Roman" w:cs="Arial"/>
          <w:color w:val="000000"/>
          <w:lang w:eastAsia="bg-BG"/>
        </w:rPr>
        <w:t>).</w:t>
      </w:r>
    </w:p>
    <w:p w14:paraId="596CBD97" w14:textId="77777777" w:rsidR="00DB20D3" w:rsidRPr="00DB20D3" w:rsidRDefault="00DB20D3" w:rsidP="00DB20D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060A713" w14:textId="2CB93D2D" w:rsidR="00DB20D3" w:rsidRPr="00DB20D3" w:rsidRDefault="00DB20D3" w:rsidP="00DB20D3">
      <w:pPr>
        <w:spacing w:line="240" w:lineRule="auto"/>
        <w:rPr>
          <w:rFonts w:eastAsia="Times New Roman" w:cs="Arial"/>
        </w:rPr>
      </w:pPr>
      <w:r w:rsidRPr="00DB20D3">
        <w:rPr>
          <w:rFonts w:eastAsia="Times New Roman" w:cs="Arial"/>
          <w:color w:val="000000"/>
          <w:lang w:eastAsia="bg-BG"/>
        </w:rPr>
        <w:t xml:space="preserve">При стресови ситуации (напр. злополуки, спешни операции, инфекции с </w:t>
      </w:r>
      <w:proofErr w:type="spellStart"/>
      <w:r w:rsidRPr="00DB20D3">
        <w:rPr>
          <w:rFonts w:eastAsia="Times New Roman" w:cs="Arial"/>
          <w:color w:val="000000"/>
          <w:lang w:eastAsia="bg-BG"/>
        </w:rPr>
        <w:t>фебрилитет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 и пр.) може да се наложи временно преминаване на инсулин.</w:t>
      </w:r>
    </w:p>
    <w:p w14:paraId="4D50B840" w14:textId="77777777" w:rsidR="00DB20D3" w:rsidRPr="00DB20D3" w:rsidRDefault="00DB20D3" w:rsidP="00DB20D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6F665E9" w14:textId="590C70D0" w:rsidR="00DB20D3" w:rsidRPr="00DB20D3" w:rsidRDefault="00DB20D3" w:rsidP="00DB20D3">
      <w:pPr>
        <w:spacing w:line="240" w:lineRule="auto"/>
        <w:rPr>
          <w:rFonts w:eastAsia="Times New Roman" w:cs="Arial"/>
        </w:rPr>
      </w:pPr>
      <w:r w:rsidRPr="00DB20D3">
        <w:rPr>
          <w:rFonts w:eastAsia="Times New Roman" w:cs="Arial"/>
          <w:color w:val="000000"/>
          <w:lang w:eastAsia="bg-BG"/>
        </w:rPr>
        <w:t xml:space="preserve">Няма натрупан опит за употребата на </w:t>
      </w:r>
      <w:proofErr w:type="spellStart"/>
      <w:r w:rsidRPr="00DB20D3">
        <w:rPr>
          <w:rFonts w:eastAsia="Times New Roman" w:cs="Arial"/>
          <w:color w:val="000000"/>
          <w:lang w:eastAsia="bg-BG"/>
        </w:rPr>
        <w:t>Амарил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 при пациенти с тежки нарушения в чернодробната функция или при пациенти на диализа. При пациенти с тежки нарушения на бъбречната или чернодробната функция е показано преминаване на инсулин.</w:t>
      </w:r>
    </w:p>
    <w:p w14:paraId="17DECA88" w14:textId="77777777" w:rsidR="00DB20D3" w:rsidRPr="00DB20D3" w:rsidRDefault="00DB20D3" w:rsidP="00DB20D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5B06599" w14:textId="24F9A294" w:rsidR="00DB20D3" w:rsidRPr="00DB20D3" w:rsidRDefault="00DB20D3" w:rsidP="00DB20D3">
      <w:pPr>
        <w:spacing w:line="240" w:lineRule="auto"/>
        <w:rPr>
          <w:rFonts w:eastAsia="Times New Roman" w:cs="Arial"/>
        </w:rPr>
      </w:pPr>
      <w:r w:rsidRPr="00DB20D3">
        <w:rPr>
          <w:rFonts w:eastAsia="Times New Roman" w:cs="Arial"/>
          <w:color w:val="000000"/>
          <w:lang w:eastAsia="bg-BG"/>
        </w:rPr>
        <w:t xml:space="preserve">Лечението на пациенти с </w:t>
      </w:r>
      <w:r w:rsidRPr="00DB20D3">
        <w:rPr>
          <w:rFonts w:eastAsia="Times New Roman" w:cs="Arial"/>
          <w:color w:val="000000"/>
          <w:lang w:val="en-US"/>
        </w:rPr>
        <w:t>G6PD</w:t>
      </w:r>
      <w:r w:rsidRPr="00DB20D3">
        <w:rPr>
          <w:rFonts w:eastAsia="Times New Roman" w:cs="Arial"/>
          <w:color w:val="000000"/>
          <w:lang w:eastAsia="bg-BG"/>
        </w:rPr>
        <w:t xml:space="preserve">-дефицит със </w:t>
      </w:r>
      <w:proofErr w:type="spellStart"/>
      <w:r w:rsidRPr="00DB20D3">
        <w:rPr>
          <w:rFonts w:eastAsia="Times New Roman" w:cs="Arial"/>
          <w:color w:val="000000"/>
          <w:lang w:eastAsia="bg-BG"/>
        </w:rPr>
        <w:t>сулфанилурейни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 продукти може да доведе до </w:t>
      </w:r>
      <w:proofErr w:type="spellStart"/>
      <w:r w:rsidRPr="00DB20D3">
        <w:rPr>
          <w:rFonts w:eastAsia="Times New Roman" w:cs="Arial"/>
          <w:color w:val="000000"/>
          <w:lang w:eastAsia="bg-BG"/>
        </w:rPr>
        <w:t>хемолитична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 анемия. Тъй като </w:t>
      </w:r>
      <w:proofErr w:type="spellStart"/>
      <w:r w:rsidRPr="00DB20D3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 принадлежи към групата на </w:t>
      </w:r>
      <w:proofErr w:type="spellStart"/>
      <w:r w:rsidRPr="00DB20D3">
        <w:rPr>
          <w:rFonts w:eastAsia="Times New Roman" w:cs="Arial"/>
          <w:color w:val="000000"/>
          <w:lang w:eastAsia="bg-BG"/>
        </w:rPr>
        <w:t>сулфанилурейните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 продукти, препоръчва се повишено внимание при пациенти с </w:t>
      </w:r>
      <w:r w:rsidRPr="00DB20D3">
        <w:rPr>
          <w:rFonts w:eastAsia="Times New Roman" w:cs="Arial"/>
          <w:color w:val="000000"/>
          <w:lang w:val="en-US"/>
        </w:rPr>
        <w:t>G6PD</w:t>
      </w:r>
      <w:r w:rsidRPr="00DB20D3">
        <w:rPr>
          <w:rFonts w:eastAsia="Times New Roman" w:cs="Arial"/>
          <w:color w:val="000000"/>
          <w:lang w:eastAsia="bg-BG"/>
        </w:rPr>
        <w:t xml:space="preserve">-дефицит и приложение на не- </w:t>
      </w:r>
      <w:proofErr w:type="spellStart"/>
      <w:r w:rsidRPr="00DB20D3">
        <w:rPr>
          <w:rFonts w:eastAsia="Times New Roman" w:cs="Arial"/>
          <w:color w:val="000000"/>
          <w:lang w:eastAsia="bg-BG"/>
        </w:rPr>
        <w:t>сулфанилурейни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 продукти.</w:t>
      </w:r>
    </w:p>
    <w:p w14:paraId="4869FC1C" w14:textId="77777777" w:rsidR="00DB20D3" w:rsidRPr="00DB20D3" w:rsidRDefault="00DB20D3" w:rsidP="00DB20D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B368322" w14:textId="2551A66A" w:rsidR="00DB20D3" w:rsidRPr="00DB20D3" w:rsidRDefault="00DB20D3" w:rsidP="00DB20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20D3">
        <w:rPr>
          <w:rFonts w:eastAsia="Times New Roman" w:cs="Arial"/>
          <w:color w:val="000000"/>
          <w:lang w:eastAsia="bg-BG"/>
        </w:rPr>
        <w:t>Амарил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 съдържа лактоза </w:t>
      </w:r>
      <w:proofErr w:type="spellStart"/>
      <w:r w:rsidRPr="00DB20D3">
        <w:rPr>
          <w:rFonts w:eastAsia="Times New Roman" w:cs="Arial"/>
          <w:color w:val="000000"/>
          <w:lang w:eastAsia="bg-BG"/>
        </w:rPr>
        <w:t>монохидрат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. Пациенти с редки наследствени проблеми на </w:t>
      </w:r>
      <w:proofErr w:type="spellStart"/>
      <w:r w:rsidRPr="00DB20D3">
        <w:rPr>
          <w:rFonts w:eastAsia="Times New Roman" w:cs="Arial"/>
          <w:color w:val="000000"/>
          <w:lang w:eastAsia="bg-BG"/>
        </w:rPr>
        <w:t>галактозна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 непоносимост, </w:t>
      </w:r>
      <w:r w:rsidRPr="00DB20D3">
        <w:rPr>
          <w:rFonts w:eastAsia="Times New Roman" w:cs="Arial"/>
          <w:color w:val="000000"/>
          <w:lang w:val="en-US"/>
        </w:rPr>
        <w:t xml:space="preserve">Lapp </w:t>
      </w:r>
      <w:proofErr w:type="spellStart"/>
      <w:r w:rsidRPr="00DB20D3">
        <w:rPr>
          <w:rFonts w:eastAsia="Times New Roman" w:cs="Arial"/>
          <w:color w:val="000000"/>
          <w:lang w:eastAsia="bg-BG"/>
        </w:rPr>
        <w:t>лактазна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 недостатъчност или </w:t>
      </w:r>
      <w:proofErr w:type="spellStart"/>
      <w:r w:rsidRPr="00DB20D3">
        <w:rPr>
          <w:rFonts w:eastAsia="Times New Roman" w:cs="Arial"/>
          <w:color w:val="000000"/>
          <w:lang w:eastAsia="bg-BG"/>
        </w:rPr>
        <w:t>глюкозо-галактозна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 малабсорбция не трябва да вземат този лекарствен продукт.</w:t>
      </w:r>
    </w:p>
    <w:p w14:paraId="0809ADA9" w14:textId="77777777" w:rsidR="00DB20D3" w:rsidRPr="00DB20D3" w:rsidRDefault="00DB20D3" w:rsidP="00DB20D3"/>
    <w:p w14:paraId="297352C8" w14:textId="641F3215" w:rsidR="003765DC" w:rsidRDefault="002C50EE" w:rsidP="002B3C38">
      <w:pPr>
        <w:pStyle w:val="2"/>
      </w:pPr>
      <w:r>
        <w:t>4.5. Взаимодействие с други лекарствени продукти и други форми на взаимодействие</w:t>
      </w:r>
    </w:p>
    <w:p w14:paraId="1BD12DBE" w14:textId="42D48AE5" w:rsidR="00DB20D3" w:rsidRDefault="00DB20D3" w:rsidP="00DB20D3"/>
    <w:p w14:paraId="1DCB70A4" w14:textId="77777777" w:rsidR="00DB20D3" w:rsidRPr="00DB20D3" w:rsidRDefault="00DB20D3" w:rsidP="00DB20D3">
      <w:pPr>
        <w:spacing w:line="240" w:lineRule="auto"/>
        <w:rPr>
          <w:rFonts w:eastAsia="Times New Roman" w:cs="Arial"/>
        </w:rPr>
      </w:pPr>
      <w:r w:rsidRPr="00DB20D3">
        <w:rPr>
          <w:rFonts w:eastAsia="Times New Roman" w:cs="Arial"/>
          <w:color w:val="000000"/>
          <w:lang w:eastAsia="bg-BG"/>
        </w:rPr>
        <w:t xml:space="preserve">Ако </w:t>
      </w:r>
      <w:proofErr w:type="spellStart"/>
      <w:r w:rsidRPr="00DB20D3">
        <w:rPr>
          <w:rFonts w:eastAsia="Times New Roman" w:cs="Arial"/>
          <w:color w:val="000000"/>
          <w:lang w:eastAsia="bg-BG"/>
        </w:rPr>
        <w:t>Амарил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 се приема едновременно с някои други лекарства, е възможно да възникне като нежелано повишение, така и понижение на хипогликемичното действие на </w:t>
      </w:r>
      <w:proofErr w:type="spellStart"/>
      <w:r w:rsidRPr="00DB20D3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DB20D3">
        <w:rPr>
          <w:rFonts w:eastAsia="Times New Roman" w:cs="Arial"/>
          <w:color w:val="000000"/>
          <w:lang w:eastAsia="bg-BG"/>
        </w:rPr>
        <w:t>. Поради това, други лекарства трябва да се примат само със знанието (или по предписание) на лекар.</w:t>
      </w:r>
    </w:p>
    <w:p w14:paraId="1E0F7079" w14:textId="77777777" w:rsidR="00DB20D3" w:rsidRPr="00DB20D3" w:rsidRDefault="00DB20D3" w:rsidP="00DB20D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0AD000C" w14:textId="4CDEE54C" w:rsidR="00DB20D3" w:rsidRPr="00DB20D3" w:rsidRDefault="00DB20D3" w:rsidP="00DB20D3">
      <w:pPr>
        <w:spacing w:line="240" w:lineRule="auto"/>
        <w:rPr>
          <w:rFonts w:eastAsia="Times New Roman" w:cs="Arial"/>
        </w:rPr>
      </w:pPr>
      <w:proofErr w:type="spellStart"/>
      <w:r w:rsidRPr="00DB20D3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 се </w:t>
      </w:r>
      <w:proofErr w:type="spellStart"/>
      <w:r w:rsidRPr="00DB20D3">
        <w:rPr>
          <w:rFonts w:eastAsia="Times New Roman" w:cs="Arial"/>
          <w:color w:val="000000"/>
          <w:lang w:eastAsia="bg-BG"/>
        </w:rPr>
        <w:t>метаболизира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 от </w:t>
      </w:r>
      <w:proofErr w:type="spellStart"/>
      <w:r w:rsidRPr="00DB20D3">
        <w:rPr>
          <w:rFonts w:eastAsia="Times New Roman" w:cs="Arial"/>
          <w:color w:val="000000"/>
          <w:lang w:eastAsia="bg-BG"/>
        </w:rPr>
        <w:t>цитохром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 Р450 2С9 </w:t>
      </w:r>
      <w:r w:rsidRPr="00DB20D3">
        <w:rPr>
          <w:rFonts w:eastAsia="Times New Roman" w:cs="Arial"/>
          <w:color w:val="000000"/>
          <w:lang w:val="en-US"/>
        </w:rPr>
        <w:t xml:space="preserve">(CYP2C9). </w:t>
      </w:r>
      <w:r w:rsidRPr="00DB20D3">
        <w:rPr>
          <w:rFonts w:eastAsia="Times New Roman" w:cs="Arial"/>
          <w:color w:val="000000"/>
          <w:lang w:eastAsia="bg-BG"/>
        </w:rPr>
        <w:t xml:space="preserve">Известно е, че метаболизмът му се повлиява от едновременното приемане на </w:t>
      </w:r>
      <w:r w:rsidRPr="00DB20D3">
        <w:rPr>
          <w:rFonts w:eastAsia="Times New Roman" w:cs="Arial"/>
          <w:color w:val="000000"/>
          <w:lang w:val="en-US"/>
        </w:rPr>
        <w:t xml:space="preserve">CYP2C9 </w:t>
      </w:r>
      <w:r w:rsidRPr="00DB20D3">
        <w:rPr>
          <w:rFonts w:eastAsia="Times New Roman" w:cs="Arial"/>
          <w:color w:val="000000"/>
          <w:lang w:eastAsia="bg-BG"/>
        </w:rPr>
        <w:t xml:space="preserve">индуктори (напр. </w:t>
      </w:r>
      <w:r w:rsidRPr="00DB20D3">
        <w:rPr>
          <w:rFonts w:eastAsia="Times New Roman" w:cs="Arial"/>
          <w:color w:val="000000"/>
          <w:lang w:val="en-US"/>
        </w:rPr>
        <w:t xml:space="preserve">rifampicin) </w:t>
      </w:r>
      <w:r w:rsidRPr="00DB20D3">
        <w:rPr>
          <w:rFonts w:eastAsia="Times New Roman" w:cs="Arial"/>
          <w:color w:val="000000"/>
          <w:lang w:eastAsia="bg-BG"/>
        </w:rPr>
        <w:t xml:space="preserve">или инхибитори (напр. </w:t>
      </w:r>
      <w:r w:rsidRPr="00DB20D3">
        <w:rPr>
          <w:rFonts w:eastAsia="Times New Roman" w:cs="Arial"/>
          <w:color w:val="000000"/>
          <w:lang w:val="en-US"/>
        </w:rPr>
        <w:t>fluconazole).</w:t>
      </w:r>
    </w:p>
    <w:p w14:paraId="3105F6EE" w14:textId="77777777" w:rsidR="00DB20D3" w:rsidRPr="00DB20D3" w:rsidRDefault="00DB20D3" w:rsidP="00DB20D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7E7963E" w14:textId="6FFBFC2B" w:rsidR="00DB20D3" w:rsidRPr="00DB20D3" w:rsidRDefault="00DB20D3" w:rsidP="00DB20D3">
      <w:pPr>
        <w:spacing w:line="240" w:lineRule="auto"/>
        <w:rPr>
          <w:rFonts w:eastAsia="Times New Roman" w:cs="Arial"/>
        </w:rPr>
      </w:pPr>
      <w:r w:rsidRPr="00DB20D3">
        <w:rPr>
          <w:rFonts w:eastAsia="Times New Roman" w:cs="Arial"/>
          <w:color w:val="000000"/>
          <w:lang w:eastAsia="bg-BG"/>
        </w:rPr>
        <w:t xml:space="preserve">Резултатите от </w:t>
      </w:r>
      <w:r w:rsidRPr="00DB20D3">
        <w:rPr>
          <w:rFonts w:eastAsia="Times New Roman" w:cs="Arial"/>
          <w:i/>
          <w:iCs/>
          <w:color w:val="000000"/>
          <w:lang w:val="en-US"/>
        </w:rPr>
        <w:t>in vivo</w:t>
      </w:r>
      <w:r w:rsidRPr="00DB20D3">
        <w:rPr>
          <w:rFonts w:eastAsia="Times New Roman" w:cs="Arial"/>
          <w:color w:val="000000"/>
          <w:lang w:val="en-US"/>
        </w:rPr>
        <w:t xml:space="preserve"> </w:t>
      </w:r>
      <w:r w:rsidRPr="00DB20D3">
        <w:rPr>
          <w:rFonts w:eastAsia="Times New Roman" w:cs="Arial"/>
          <w:color w:val="000000"/>
          <w:lang w:eastAsia="bg-BG"/>
        </w:rPr>
        <w:t xml:space="preserve">проучване на взаимодействията съобщени в литературата показват, че площта под кривата на </w:t>
      </w:r>
      <w:proofErr w:type="spellStart"/>
      <w:r w:rsidRPr="00DB20D3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 се увеличава приблизително двукратно от </w:t>
      </w:r>
      <w:r w:rsidRPr="00DB20D3">
        <w:rPr>
          <w:rFonts w:eastAsia="Times New Roman" w:cs="Arial"/>
          <w:color w:val="000000"/>
          <w:lang w:val="en-US"/>
        </w:rPr>
        <w:t xml:space="preserve">fluconazole, </w:t>
      </w:r>
      <w:r w:rsidRPr="00DB20D3">
        <w:rPr>
          <w:rFonts w:eastAsia="Times New Roman" w:cs="Arial"/>
          <w:color w:val="000000"/>
          <w:lang w:eastAsia="bg-BG"/>
        </w:rPr>
        <w:t xml:space="preserve">един от най-мощните </w:t>
      </w:r>
      <w:r w:rsidRPr="00DB20D3">
        <w:rPr>
          <w:rFonts w:eastAsia="Times New Roman" w:cs="Arial"/>
          <w:color w:val="000000"/>
          <w:lang w:val="en-US"/>
        </w:rPr>
        <w:t xml:space="preserve">CYP2C9 </w:t>
      </w:r>
      <w:r w:rsidRPr="00DB20D3">
        <w:rPr>
          <w:rFonts w:eastAsia="Times New Roman" w:cs="Arial"/>
          <w:color w:val="000000"/>
          <w:lang w:eastAsia="bg-BG"/>
        </w:rPr>
        <w:t>инхибитори.</w:t>
      </w:r>
    </w:p>
    <w:p w14:paraId="4AFD3C38" w14:textId="77777777" w:rsidR="00DB20D3" w:rsidRPr="00DB20D3" w:rsidRDefault="00DB20D3" w:rsidP="00DB20D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A7B7FBE" w14:textId="19757B05" w:rsidR="00DB20D3" w:rsidRPr="00DB20D3" w:rsidRDefault="00DB20D3" w:rsidP="00DB20D3">
      <w:pPr>
        <w:spacing w:line="240" w:lineRule="auto"/>
        <w:rPr>
          <w:rFonts w:eastAsia="Times New Roman" w:cs="Arial"/>
        </w:rPr>
      </w:pPr>
      <w:r w:rsidRPr="00DB20D3">
        <w:rPr>
          <w:rFonts w:eastAsia="Times New Roman" w:cs="Arial"/>
          <w:color w:val="000000"/>
          <w:lang w:eastAsia="bg-BG"/>
        </w:rPr>
        <w:t xml:space="preserve">Въз основа на опита с </w:t>
      </w:r>
      <w:proofErr w:type="spellStart"/>
      <w:r w:rsidRPr="00DB20D3">
        <w:rPr>
          <w:rFonts w:eastAsia="Times New Roman" w:cs="Arial"/>
          <w:color w:val="000000"/>
          <w:lang w:eastAsia="bg-BG"/>
        </w:rPr>
        <w:t>Амарил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 и с други </w:t>
      </w:r>
      <w:proofErr w:type="spellStart"/>
      <w:r w:rsidRPr="00DB20D3">
        <w:rPr>
          <w:rFonts w:eastAsia="Times New Roman" w:cs="Arial"/>
          <w:color w:val="000000"/>
          <w:lang w:eastAsia="bg-BG"/>
        </w:rPr>
        <w:t>сулфанилурейни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 лекарствени продукти е да бъдат споменати следните взаимодействия.</w:t>
      </w:r>
    </w:p>
    <w:p w14:paraId="6EE09734" w14:textId="77777777" w:rsidR="00DB20D3" w:rsidRPr="00DB20D3" w:rsidRDefault="00DB20D3" w:rsidP="00DB20D3">
      <w:pPr>
        <w:spacing w:line="240" w:lineRule="auto"/>
        <w:rPr>
          <w:rFonts w:eastAsia="Times New Roman" w:cs="Arial"/>
        </w:rPr>
      </w:pPr>
    </w:p>
    <w:p w14:paraId="0C5E51D1" w14:textId="4099B152" w:rsidR="00DB20D3" w:rsidRDefault="00DB20D3" w:rsidP="00DB20D3">
      <w:pPr>
        <w:spacing w:line="240" w:lineRule="auto"/>
        <w:rPr>
          <w:rFonts w:eastAsia="Times New Roman" w:cs="Arial"/>
          <w:color w:val="000000"/>
          <w:lang w:eastAsia="bg-BG"/>
        </w:rPr>
      </w:pPr>
      <w:proofErr w:type="spellStart"/>
      <w:r w:rsidRPr="00DB20D3">
        <w:rPr>
          <w:rFonts w:eastAsia="Times New Roman" w:cs="Arial"/>
          <w:color w:val="000000"/>
          <w:lang w:eastAsia="bg-BG"/>
        </w:rPr>
        <w:t>Потенциране</w:t>
      </w:r>
      <w:proofErr w:type="spellEnd"/>
      <w:r w:rsidRPr="00DB20D3">
        <w:rPr>
          <w:rFonts w:eastAsia="Times New Roman" w:cs="Arial"/>
          <w:color w:val="000000"/>
          <w:lang w:eastAsia="bg-BG"/>
        </w:rPr>
        <w:t xml:space="preserve"> на понижаващия кръвната захар ефект, а поради това, възможността</w:t>
      </w:r>
      <w:r w:rsidRPr="00DB20D3">
        <w:rPr>
          <w:rFonts w:eastAsia="Times New Roman" w:cs="Arial"/>
          <w:color w:val="000000"/>
          <w:lang w:val="en-US"/>
        </w:rPr>
        <w:t xml:space="preserve"> </w:t>
      </w:r>
      <w:r w:rsidRPr="00DB20D3">
        <w:rPr>
          <w:rFonts w:eastAsia="Times New Roman" w:cs="Arial"/>
          <w:color w:val="000000"/>
          <w:lang w:eastAsia="bg-BG"/>
        </w:rPr>
        <w:t>в някои случаи да възникне хипогликемия при приемане на някои от следните лекарства например:</w:t>
      </w:r>
    </w:p>
    <w:p w14:paraId="7777FDA4" w14:textId="77777777" w:rsidR="00DB20D3" w:rsidRPr="00DB20D3" w:rsidRDefault="00DB20D3" w:rsidP="00DB20D3">
      <w:pPr>
        <w:pStyle w:val="a3"/>
        <w:numPr>
          <w:ilvl w:val="0"/>
          <w:numId w:val="27"/>
        </w:numPr>
        <w:rPr>
          <w:sz w:val="24"/>
          <w:szCs w:val="24"/>
        </w:rPr>
      </w:pPr>
      <w:proofErr w:type="spellStart"/>
      <w:r w:rsidRPr="00DB20D3">
        <w:rPr>
          <w:lang w:eastAsia="bg-BG"/>
        </w:rPr>
        <w:t>фенилбутазон</w:t>
      </w:r>
      <w:proofErr w:type="spellEnd"/>
      <w:r w:rsidRPr="00DB20D3">
        <w:rPr>
          <w:lang w:eastAsia="bg-BG"/>
        </w:rPr>
        <w:t xml:space="preserve">, </w:t>
      </w:r>
      <w:proofErr w:type="spellStart"/>
      <w:r w:rsidRPr="00DB20D3">
        <w:rPr>
          <w:lang w:eastAsia="bg-BG"/>
        </w:rPr>
        <w:t>азапропазон</w:t>
      </w:r>
      <w:proofErr w:type="spellEnd"/>
      <w:r w:rsidRPr="00DB20D3">
        <w:rPr>
          <w:lang w:eastAsia="bg-BG"/>
        </w:rPr>
        <w:t xml:space="preserve"> и </w:t>
      </w:r>
      <w:proofErr w:type="spellStart"/>
      <w:r w:rsidRPr="00DB20D3">
        <w:rPr>
          <w:lang w:eastAsia="bg-BG"/>
        </w:rPr>
        <w:t>оксифенбутазон</w:t>
      </w:r>
      <w:proofErr w:type="spellEnd"/>
      <w:r w:rsidRPr="00DB20D3">
        <w:rPr>
          <w:lang w:eastAsia="bg-BG"/>
        </w:rPr>
        <w:t xml:space="preserve">, </w:t>
      </w:r>
    </w:p>
    <w:p w14:paraId="5D9C75C2" w14:textId="77777777" w:rsidR="00DB20D3" w:rsidRPr="00DB20D3" w:rsidRDefault="00DB20D3" w:rsidP="00DB20D3">
      <w:pPr>
        <w:pStyle w:val="a3"/>
        <w:numPr>
          <w:ilvl w:val="0"/>
          <w:numId w:val="27"/>
        </w:numPr>
        <w:rPr>
          <w:sz w:val="24"/>
          <w:szCs w:val="24"/>
        </w:rPr>
      </w:pPr>
      <w:r w:rsidRPr="00DB20D3">
        <w:rPr>
          <w:lang w:eastAsia="bg-BG"/>
        </w:rPr>
        <w:t>инсулин и перорални противодиабетни средства, например метформин,</w:t>
      </w:r>
    </w:p>
    <w:p w14:paraId="03BC1E40" w14:textId="77777777" w:rsidR="00DB20D3" w:rsidRPr="00DB20D3" w:rsidRDefault="00DB20D3" w:rsidP="00DB20D3">
      <w:pPr>
        <w:pStyle w:val="a3"/>
        <w:numPr>
          <w:ilvl w:val="0"/>
          <w:numId w:val="27"/>
        </w:numPr>
        <w:rPr>
          <w:sz w:val="24"/>
          <w:szCs w:val="24"/>
        </w:rPr>
      </w:pPr>
      <w:proofErr w:type="spellStart"/>
      <w:r w:rsidRPr="00DB20D3">
        <w:rPr>
          <w:lang w:eastAsia="bg-BG"/>
        </w:rPr>
        <w:lastRenderedPageBreak/>
        <w:t>салицилати</w:t>
      </w:r>
      <w:proofErr w:type="spellEnd"/>
      <w:r w:rsidRPr="00DB20D3">
        <w:rPr>
          <w:lang w:eastAsia="bg-BG"/>
        </w:rPr>
        <w:t xml:space="preserve"> и р-</w:t>
      </w:r>
      <w:proofErr w:type="spellStart"/>
      <w:r w:rsidRPr="00DB20D3">
        <w:rPr>
          <w:lang w:eastAsia="bg-BG"/>
        </w:rPr>
        <w:t>амино</w:t>
      </w:r>
      <w:proofErr w:type="spellEnd"/>
      <w:r w:rsidRPr="00DB20D3">
        <w:rPr>
          <w:lang w:eastAsia="bg-BG"/>
        </w:rPr>
        <w:t xml:space="preserve">-салицилова киселина, </w:t>
      </w:r>
    </w:p>
    <w:p w14:paraId="757B9134" w14:textId="77777777" w:rsidR="00DB20D3" w:rsidRPr="00DB20D3" w:rsidRDefault="00DB20D3" w:rsidP="00DB20D3">
      <w:pPr>
        <w:pStyle w:val="a3"/>
        <w:numPr>
          <w:ilvl w:val="0"/>
          <w:numId w:val="27"/>
        </w:numPr>
        <w:rPr>
          <w:sz w:val="24"/>
          <w:szCs w:val="24"/>
        </w:rPr>
      </w:pPr>
      <w:r w:rsidRPr="00DB20D3">
        <w:rPr>
          <w:lang w:eastAsia="bg-BG"/>
        </w:rPr>
        <w:t xml:space="preserve">анаболни стероиди и мъжки полови хормони, </w:t>
      </w:r>
    </w:p>
    <w:p w14:paraId="2CE95874" w14:textId="77777777" w:rsidR="00DB20D3" w:rsidRPr="00DB20D3" w:rsidRDefault="00DB20D3" w:rsidP="00DB20D3">
      <w:pPr>
        <w:pStyle w:val="a3"/>
        <w:numPr>
          <w:ilvl w:val="0"/>
          <w:numId w:val="27"/>
        </w:numPr>
        <w:rPr>
          <w:sz w:val="24"/>
          <w:szCs w:val="24"/>
        </w:rPr>
      </w:pPr>
      <w:proofErr w:type="spellStart"/>
      <w:r w:rsidRPr="00DB20D3">
        <w:rPr>
          <w:lang w:eastAsia="bg-BG"/>
        </w:rPr>
        <w:t>хлорамфеникол</w:t>
      </w:r>
      <w:proofErr w:type="spellEnd"/>
      <w:r w:rsidRPr="00DB20D3">
        <w:rPr>
          <w:lang w:eastAsia="bg-BG"/>
        </w:rPr>
        <w:t xml:space="preserve">, някои дълго действащи сулфонамиди, </w:t>
      </w:r>
      <w:proofErr w:type="spellStart"/>
      <w:r w:rsidRPr="00DB20D3">
        <w:rPr>
          <w:lang w:eastAsia="bg-BG"/>
        </w:rPr>
        <w:t>тетрациклини</w:t>
      </w:r>
      <w:proofErr w:type="spellEnd"/>
      <w:r w:rsidRPr="00DB20D3">
        <w:rPr>
          <w:lang w:eastAsia="bg-BG"/>
        </w:rPr>
        <w:t xml:space="preserve">, </w:t>
      </w:r>
      <w:proofErr w:type="spellStart"/>
      <w:r w:rsidRPr="00DB20D3">
        <w:rPr>
          <w:lang w:eastAsia="bg-BG"/>
        </w:rPr>
        <w:t>хинолонови</w:t>
      </w:r>
      <w:proofErr w:type="spellEnd"/>
      <w:r w:rsidRPr="00DB20D3">
        <w:rPr>
          <w:lang w:eastAsia="bg-BG"/>
        </w:rPr>
        <w:t xml:space="preserve"> антибиотици и </w:t>
      </w:r>
      <w:proofErr w:type="spellStart"/>
      <w:r w:rsidRPr="00DB20D3">
        <w:rPr>
          <w:lang w:eastAsia="bg-BG"/>
        </w:rPr>
        <w:t>кларитромицин</w:t>
      </w:r>
      <w:proofErr w:type="spellEnd"/>
      <w:r w:rsidRPr="00DB20D3">
        <w:rPr>
          <w:lang w:eastAsia="bg-BG"/>
        </w:rPr>
        <w:t xml:space="preserve"> </w:t>
      </w:r>
    </w:p>
    <w:p w14:paraId="1FD97B7E" w14:textId="77777777" w:rsidR="00DB20D3" w:rsidRPr="00DB20D3" w:rsidRDefault="00DB20D3" w:rsidP="00DB20D3">
      <w:pPr>
        <w:pStyle w:val="a3"/>
        <w:numPr>
          <w:ilvl w:val="0"/>
          <w:numId w:val="27"/>
        </w:numPr>
        <w:rPr>
          <w:sz w:val="24"/>
          <w:szCs w:val="24"/>
        </w:rPr>
      </w:pPr>
      <w:proofErr w:type="spellStart"/>
      <w:r w:rsidRPr="00DB20D3">
        <w:rPr>
          <w:lang w:eastAsia="bg-BG"/>
        </w:rPr>
        <w:t>кумаринови</w:t>
      </w:r>
      <w:proofErr w:type="spellEnd"/>
      <w:r w:rsidRPr="00DB20D3">
        <w:rPr>
          <w:lang w:eastAsia="bg-BG"/>
        </w:rPr>
        <w:t xml:space="preserve"> антикоагуланти, </w:t>
      </w:r>
    </w:p>
    <w:p w14:paraId="7DAB2C7E" w14:textId="77777777" w:rsidR="00DB20D3" w:rsidRPr="00DB20D3" w:rsidRDefault="00DB20D3" w:rsidP="00DB20D3">
      <w:pPr>
        <w:pStyle w:val="a3"/>
        <w:numPr>
          <w:ilvl w:val="0"/>
          <w:numId w:val="27"/>
        </w:numPr>
        <w:rPr>
          <w:sz w:val="24"/>
          <w:szCs w:val="24"/>
        </w:rPr>
      </w:pPr>
      <w:proofErr w:type="spellStart"/>
      <w:r w:rsidRPr="00DB20D3">
        <w:rPr>
          <w:lang w:eastAsia="bg-BG"/>
        </w:rPr>
        <w:t>дизопирамид</w:t>
      </w:r>
      <w:proofErr w:type="spellEnd"/>
      <w:r w:rsidRPr="00DB20D3">
        <w:rPr>
          <w:lang w:eastAsia="bg-BG"/>
        </w:rPr>
        <w:t xml:space="preserve"> </w:t>
      </w:r>
    </w:p>
    <w:p w14:paraId="120E3A8D" w14:textId="77777777" w:rsidR="00DB20D3" w:rsidRPr="00DB20D3" w:rsidRDefault="00DB20D3" w:rsidP="00DB20D3">
      <w:pPr>
        <w:pStyle w:val="a3"/>
        <w:numPr>
          <w:ilvl w:val="0"/>
          <w:numId w:val="27"/>
        </w:numPr>
        <w:rPr>
          <w:sz w:val="24"/>
          <w:szCs w:val="24"/>
        </w:rPr>
      </w:pPr>
      <w:proofErr w:type="spellStart"/>
      <w:r w:rsidRPr="00DB20D3">
        <w:rPr>
          <w:lang w:eastAsia="bg-BG"/>
        </w:rPr>
        <w:t>фенфлурамин</w:t>
      </w:r>
      <w:proofErr w:type="spellEnd"/>
      <w:r w:rsidRPr="00DB20D3">
        <w:rPr>
          <w:lang w:eastAsia="bg-BG"/>
        </w:rPr>
        <w:t xml:space="preserve">, </w:t>
      </w:r>
    </w:p>
    <w:p w14:paraId="702F0F77" w14:textId="77777777" w:rsidR="00DB20D3" w:rsidRPr="00DB20D3" w:rsidRDefault="00DB20D3" w:rsidP="00DB20D3">
      <w:pPr>
        <w:pStyle w:val="a3"/>
        <w:numPr>
          <w:ilvl w:val="0"/>
          <w:numId w:val="27"/>
        </w:numPr>
        <w:rPr>
          <w:sz w:val="24"/>
          <w:szCs w:val="24"/>
        </w:rPr>
      </w:pPr>
      <w:r w:rsidRPr="00DB20D3">
        <w:rPr>
          <w:lang w:eastAsia="bg-BG"/>
        </w:rPr>
        <w:t xml:space="preserve">фибрата, </w:t>
      </w:r>
    </w:p>
    <w:p w14:paraId="08F26A52" w14:textId="77777777" w:rsidR="00DB20D3" w:rsidRPr="00DB20D3" w:rsidRDefault="00DB20D3" w:rsidP="00DB20D3">
      <w:pPr>
        <w:pStyle w:val="a3"/>
        <w:numPr>
          <w:ilvl w:val="0"/>
          <w:numId w:val="27"/>
        </w:numPr>
        <w:rPr>
          <w:sz w:val="24"/>
          <w:szCs w:val="24"/>
        </w:rPr>
      </w:pPr>
      <w:r w:rsidRPr="00DB20D3">
        <w:rPr>
          <w:lang w:eastAsia="bg-BG"/>
        </w:rPr>
        <w:t xml:space="preserve">АСЕ инхибитори, </w:t>
      </w:r>
    </w:p>
    <w:p w14:paraId="3B98592A" w14:textId="77777777" w:rsidR="00DB20D3" w:rsidRPr="00DB20D3" w:rsidRDefault="00DB20D3" w:rsidP="00DB20D3">
      <w:pPr>
        <w:pStyle w:val="a3"/>
        <w:numPr>
          <w:ilvl w:val="0"/>
          <w:numId w:val="27"/>
        </w:numPr>
        <w:rPr>
          <w:sz w:val="24"/>
          <w:szCs w:val="24"/>
        </w:rPr>
      </w:pPr>
      <w:proofErr w:type="spellStart"/>
      <w:r w:rsidRPr="00DB20D3">
        <w:rPr>
          <w:lang w:eastAsia="bg-BG"/>
        </w:rPr>
        <w:t>флуоксетин</w:t>
      </w:r>
      <w:proofErr w:type="spellEnd"/>
      <w:r w:rsidRPr="00DB20D3">
        <w:rPr>
          <w:lang w:eastAsia="bg-BG"/>
        </w:rPr>
        <w:t xml:space="preserve">, МАО-инхибитори, </w:t>
      </w:r>
    </w:p>
    <w:p w14:paraId="3EB67DDF" w14:textId="77777777" w:rsidR="00DB20D3" w:rsidRPr="00DB20D3" w:rsidRDefault="00DB20D3" w:rsidP="00DB20D3">
      <w:pPr>
        <w:pStyle w:val="a3"/>
        <w:numPr>
          <w:ilvl w:val="0"/>
          <w:numId w:val="27"/>
        </w:numPr>
        <w:rPr>
          <w:sz w:val="24"/>
          <w:szCs w:val="24"/>
        </w:rPr>
      </w:pPr>
      <w:proofErr w:type="spellStart"/>
      <w:r w:rsidRPr="00DB20D3">
        <w:rPr>
          <w:lang w:eastAsia="bg-BG"/>
        </w:rPr>
        <w:t>алопуринол</w:t>
      </w:r>
      <w:proofErr w:type="spellEnd"/>
      <w:r w:rsidRPr="00DB20D3">
        <w:rPr>
          <w:lang w:eastAsia="bg-BG"/>
        </w:rPr>
        <w:t xml:space="preserve">, </w:t>
      </w:r>
      <w:proofErr w:type="spellStart"/>
      <w:r w:rsidRPr="00DB20D3">
        <w:rPr>
          <w:lang w:eastAsia="bg-BG"/>
        </w:rPr>
        <w:t>пробеницид</w:t>
      </w:r>
      <w:proofErr w:type="spellEnd"/>
      <w:r w:rsidRPr="00DB20D3">
        <w:rPr>
          <w:lang w:eastAsia="bg-BG"/>
        </w:rPr>
        <w:t xml:space="preserve">, </w:t>
      </w:r>
      <w:proofErr w:type="spellStart"/>
      <w:r w:rsidRPr="00DB20D3">
        <w:rPr>
          <w:lang w:eastAsia="bg-BG"/>
        </w:rPr>
        <w:t>сулфинпиразон</w:t>
      </w:r>
      <w:proofErr w:type="spellEnd"/>
      <w:r w:rsidRPr="00DB20D3">
        <w:rPr>
          <w:lang w:eastAsia="bg-BG"/>
        </w:rPr>
        <w:t xml:space="preserve">, </w:t>
      </w:r>
    </w:p>
    <w:p w14:paraId="1097790C" w14:textId="77777777" w:rsidR="00DB20D3" w:rsidRPr="00DB20D3" w:rsidRDefault="00DB20D3" w:rsidP="00DB20D3">
      <w:pPr>
        <w:pStyle w:val="a3"/>
        <w:numPr>
          <w:ilvl w:val="0"/>
          <w:numId w:val="27"/>
        </w:numPr>
        <w:rPr>
          <w:sz w:val="24"/>
          <w:szCs w:val="24"/>
        </w:rPr>
      </w:pPr>
      <w:proofErr w:type="spellStart"/>
      <w:r w:rsidRPr="00DB20D3">
        <w:rPr>
          <w:lang w:eastAsia="bg-BG"/>
        </w:rPr>
        <w:t>симпатиколитици</w:t>
      </w:r>
      <w:proofErr w:type="spellEnd"/>
      <w:r w:rsidRPr="00DB20D3">
        <w:rPr>
          <w:lang w:eastAsia="bg-BG"/>
        </w:rPr>
        <w:t xml:space="preserve">, </w:t>
      </w:r>
    </w:p>
    <w:p w14:paraId="39C47973" w14:textId="77777777" w:rsidR="00DB20D3" w:rsidRPr="00DB20D3" w:rsidRDefault="00DB20D3" w:rsidP="00DB20D3">
      <w:pPr>
        <w:pStyle w:val="a3"/>
        <w:numPr>
          <w:ilvl w:val="0"/>
          <w:numId w:val="27"/>
        </w:numPr>
        <w:rPr>
          <w:sz w:val="24"/>
          <w:szCs w:val="24"/>
        </w:rPr>
      </w:pPr>
      <w:proofErr w:type="spellStart"/>
      <w:r w:rsidRPr="00DB20D3">
        <w:rPr>
          <w:lang w:eastAsia="bg-BG"/>
        </w:rPr>
        <w:t>циклофосфамид</w:t>
      </w:r>
      <w:proofErr w:type="spellEnd"/>
      <w:r w:rsidRPr="00DB20D3">
        <w:rPr>
          <w:lang w:eastAsia="bg-BG"/>
        </w:rPr>
        <w:t xml:space="preserve">, </w:t>
      </w:r>
      <w:proofErr w:type="spellStart"/>
      <w:r w:rsidRPr="00DB20D3">
        <w:rPr>
          <w:lang w:eastAsia="bg-BG"/>
        </w:rPr>
        <w:t>трофосфамид</w:t>
      </w:r>
      <w:proofErr w:type="spellEnd"/>
      <w:r w:rsidRPr="00DB20D3">
        <w:rPr>
          <w:lang w:eastAsia="bg-BG"/>
        </w:rPr>
        <w:t xml:space="preserve"> и </w:t>
      </w:r>
      <w:proofErr w:type="spellStart"/>
      <w:r w:rsidRPr="00DB20D3">
        <w:rPr>
          <w:lang w:eastAsia="bg-BG"/>
        </w:rPr>
        <w:t>ифосфамиди</w:t>
      </w:r>
      <w:proofErr w:type="spellEnd"/>
      <w:r w:rsidRPr="00DB20D3">
        <w:rPr>
          <w:lang w:eastAsia="bg-BG"/>
        </w:rPr>
        <w:t xml:space="preserve">, </w:t>
      </w:r>
    </w:p>
    <w:p w14:paraId="184189AE" w14:textId="77777777" w:rsidR="00DB20D3" w:rsidRPr="00DB20D3" w:rsidRDefault="00DB20D3" w:rsidP="00DB20D3">
      <w:pPr>
        <w:pStyle w:val="a3"/>
        <w:numPr>
          <w:ilvl w:val="0"/>
          <w:numId w:val="27"/>
        </w:numPr>
        <w:rPr>
          <w:sz w:val="24"/>
          <w:szCs w:val="24"/>
        </w:rPr>
      </w:pPr>
      <w:proofErr w:type="spellStart"/>
      <w:r w:rsidRPr="00DB20D3">
        <w:rPr>
          <w:lang w:eastAsia="bg-BG"/>
        </w:rPr>
        <w:t>миконазол</w:t>
      </w:r>
      <w:proofErr w:type="spellEnd"/>
      <w:r w:rsidRPr="00DB20D3">
        <w:rPr>
          <w:lang w:eastAsia="bg-BG"/>
        </w:rPr>
        <w:t xml:space="preserve">, </w:t>
      </w:r>
      <w:proofErr w:type="spellStart"/>
      <w:r w:rsidRPr="00DB20D3">
        <w:rPr>
          <w:lang w:eastAsia="bg-BG"/>
        </w:rPr>
        <w:t>флуконазол</w:t>
      </w:r>
      <w:proofErr w:type="spellEnd"/>
      <w:r w:rsidRPr="00DB20D3">
        <w:rPr>
          <w:lang w:eastAsia="bg-BG"/>
        </w:rPr>
        <w:t xml:space="preserve">, </w:t>
      </w:r>
    </w:p>
    <w:p w14:paraId="625C8104" w14:textId="77777777" w:rsidR="00DB20D3" w:rsidRPr="00DB20D3" w:rsidRDefault="00DB20D3" w:rsidP="00DB20D3">
      <w:pPr>
        <w:pStyle w:val="a3"/>
        <w:numPr>
          <w:ilvl w:val="0"/>
          <w:numId w:val="27"/>
        </w:numPr>
        <w:rPr>
          <w:sz w:val="24"/>
          <w:szCs w:val="24"/>
        </w:rPr>
      </w:pPr>
      <w:proofErr w:type="spellStart"/>
      <w:r w:rsidRPr="00DB20D3">
        <w:rPr>
          <w:lang w:eastAsia="bg-BG"/>
        </w:rPr>
        <w:t>пентоксифилин</w:t>
      </w:r>
      <w:proofErr w:type="spellEnd"/>
      <w:r w:rsidRPr="00DB20D3">
        <w:rPr>
          <w:lang w:eastAsia="bg-BG"/>
        </w:rPr>
        <w:t xml:space="preserve"> (високи парентерални дози), </w:t>
      </w:r>
    </w:p>
    <w:p w14:paraId="4808FAD9" w14:textId="254BA743" w:rsidR="00DB20D3" w:rsidRPr="00DB20D3" w:rsidRDefault="00DB20D3" w:rsidP="00DB20D3">
      <w:pPr>
        <w:pStyle w:val="a3"/>
        <w:numPr>
          <w:ilvl w:val="0"/>
          <w:numId w:val="27"/>
        </w:numPr>
        <w:rPr>
          <w:sz w:val="24"/>
          <w:szCs w:val="24"/>
        </w:rPr>
      </w:pPr>
      <w:proofErr w:type="spellStart"/>
      <w:r w:rsidRPr="00DB20D3">
        <w:rPr>
          <w:lang w:eastAsia="bg-BG"/>
        </w:rPr>
        <w:t>тритоквалин</w:t>
      </w:r>
      <w:proofErr w:type="spellEnd"/>
      <w:r w:rsidRPr="00DB20D3">
        <w:rPr>
          <w:lang w:eastAsia="bg-BG"/>
        </w:rPr>
        <w:t>.</w:t>
      </w:r>
    </w:p>
    <w:p w14:paraId="28148F47" w14:textId="77777777" w:rsidR="00DB20D3" w:rsidRDefault="00DB20D3" w:rsidP="00DB20D3">
      <w:pPr>
        <w:rPr>
          <w:lang w:eastAsia="bg-BG"/>
        </w:rPr>
      </w:pPr>
    </w:p>
    <w:p w14:paraId="358BC0A8" w14:textId="77777777" w:rsidR="00DB20D3" w:rsidRDefault="00DB20D3" w:rsidP="00DB20D3">
      <w:pPr>
        <w:rPr>
          <w:lang w:eastAsia="bg-BG"/>
        </w:rPr>
      </w:pPr>
      <w:r w:rsidRPr="00DB20D3">
        <w:rPr>
          <w:lang w:eastAsia="bg-BG"/>
        </w:rPr>
        <w:t xml:space="preserve">Отслабване на понижаващия кръвната захар ефект, а поради това, възможността в някои случаи да възникне хипергликемия при приемане на някои от следните лекарства, например: </w:t>
      </w:r>
    </w:p>
    <w:p w14:paraId="15EA236F" w14:textId="77777777" w:rsidR="00DB20D3" w:rsidRPr="00DB20D3" w:rsidRDefault="00DB20D3" w:rsidP="00DB20D3">
      <w:pPr>
        <w:pStyle w:val="a3"/>
        <w:numPr>
          <w:ilvl w:val="0"/>
          <w:numId w:val="27"/>
        </w:numPr>
        <w:rPr>
          <w:sz w:val="24"/>
          <w:szCs w:val="24"/>
        </w:rPr>
      </w:pPr>
      <w:proofErr w:type="spellStart"/>
      <w:r w:rsidRPr="00DB20D3">
        <w:rPr>
          <w:lang w:eastAsia="bg-BG"/>
        </w:rPr>
        <w:t>естрогени</w:t>
      </w:r>
      <w:proofErr w:type="spellEnd"/>
      <w:r w:rsidRPr="00DB20D3">
        <w:rPr>
          <w:lang w:eastAsia="bg-BG"/>
        </w:rPr>
        <w:t xml:space="preserve"> и </w:t>
      </w:r>
      <w:proofErr w:type="spellStart"/>
      <w:r w:rsidRPr="00DB20D3">
        <w:rPr>
          <w:lang w:eastAsia="bg-BG"/>
        </w:rPr>
        <w:t>прогестагени</w:t>
      </w:r>
      <w:proofErr w:type="spellEnd"/>
      <w:r w:rsidRPr="00DB20D3">
        <w:rPr>
          <w:lang w:eastAsia="bg-BG"/>
        </w:rPr>
        <w:t>,</w:t>
      </w:r>
    </w:p>
    <w:p w14:paraId="2DEF776F" w14:textId="77777777" w:rsidR="00DB20D3" w:rsidRPr="00DB20D3" w:rsidRDefault="00DB20D3" w:rsidP="00DB20D3">
      <w:pPr>
        <w:pStyle w:val="a3"/>
        <w:numPr>
          <w:ilvl w:val="0"/>
          <w:numId w:val="27"/>
        </w:numPr>
        <w:rPr>
          <w:sz w:val="24"/>
          <w:szCs w:val="24"/>
        </w:rPr>
      </w:pPr>
      <w:proofErr w:type="spellStart"/>
      <w:r w:rsidRPr="00DB20D3">
        <w:rPr>
          <w:lang w:eastAsia="bg-BG"/>
        </w:rPr>
        <w:t>салуретици</w:t>
      </w:r>
      <w:proofErr w:type="spellEnd"/>
      <w:r w:rsidRPr="00DB20D3">
        <w:rPr>
          <w:lang w:eastAsia="bg-BG"/>
        </w:rPr>
        <w:t xml:space="preserve">, </w:t>
      </w:r>
      <w:proofErr w:type="spellStart"/>
      <w:r w:rsidRPr="00DB20D3">
        <w:rPr>
          <w:lang w:eastAsia="bg-BG"/>
        </w:rPr>
        <w:t>тиазидни</w:t>
      </w:r>
      <w:proofErr w:type="spellEnd"/>
      <w:r w:rsidRPr="00DB20D3">
        <w:rPr>
          <w:lang w:eastAsia="bg-BG"/>
        </w:rPr>
        <w:t xml:space="preserve"> </w:t>
      </w:r>
      <w:proofErr w:type="spellStart"/>
      <w:r w:rsidRPr="00DB20D3">
        <w:rPr>
          <w:lang w:eastAsia="bg-BG"/>
        </w:rPr>
        <w:t>диуретици</w:t>
      </w:r>
      <w:proofErr w:type="spellEnd"/>
      <w:r w:rsidRPr="00DB20D3">
        <w:rPr>
          <w:lang w:eastAsia="bg-BG"/>
        </w:rPr>
        <w:t xml:space="preserve">, </w:t>
      </w:r>
    </w:p>
    <w:p w14:paraId="78DA25E5" w14:textId="77777777" w:rsidR="00DB20D3" w:rsidRPr="00DB20D3" w:rsidRDefault="00DB20D3" w:rsidP="00DB20D3">
      <w:pPr>
        <w:pStyle w:val="a3"/>
        <w:numPr>
          <w:ilvl w:val="0"/>
          <w:numId w:val="27"/>
        </w:numPr>
        <w:rPr>
          <w:sz w:val="24"/>
          <w:szCs w:val="24"/>
        </w:rPr>
      </w:pPr>
      <w:r w:rsidRPr="00DB20D3">
        <w:rPr>
          <w:lang w:eastAsia="bg-BG"/>
        </w:rPr>
        <w:t xml:space="preserve">средства стимулиращи щитовидната жлеза, </w:t>
      </w:r>
      <w:proofErr w:type="spellStart"/>
      <w:r w:rsidRPr="00DB20D3">
        <w:rPr>
          <w:lang w:eastAsia="bg-BG"/>
        </w:rPr>
        <w:t>глюкокортикоиди</w:t>
      </w:r>
      <w:proofErr w:type="spellEnd"/>
      <w:r w:rsidRPr="00DB20D3">
        <w:rPr>
          <w:lang w:eastAsia="bg-BG"/>
        </w:rPr>
        <w:t xml:space="preserve">, </w:t>
      </w:r>
    </w:p>
    <w:p w14:paraId="0A8EC99A" w14:textId="77777777" w:rsidR="00DB20D3" w:rsidRPr="00DB20D3" w:rsidRDefault="00DB20D3" w:rsidP="00DB20D3">
      <w:pPr>
        <w:pStyle w:val="a3"/>
        <w:numPr>
          <w:ilvl w:val="0"/>
          <w:numId w:val="27"/>
        </w:numPr>
        <w:rPr>
          <w:sz w:val="24"/>
          <w:szCs w:val="24"/>
        </w:rPr>
      </w:pPr>
      <w:proofErr w:type="spellStart"/>
      <w:r w:rsidRPr="00DB20D3">
        <w:rPr>
          <w:lang w:eastAsia="bg-BG"/>
        </w:rPr>
        <w:t>фенотиазинови</w:t>
      </w:r>
      <w:proofErr w:type="spellEnd"/>
      <w:r w:rsidRPr="00DB20D3">
        <w:rPr>
          <w:lang w:eastAsia="bg-BG"/>
        </w:rPr>
        <w:t xml:space="preserve"> производни, </w:t>
      </w:r>
      <w:proofErr w:type="spellStart"/>
      <w:r w:rsidRPr="00DB20D3">
        <w:rPr>
          <w:lang w:eastAsia="bg-BG"/>
        </w:rPr>
        <w:t>хлорпромазин</w:t>
      </w:r>
      <w:proofErr w:type="spellEnd"/>
      <w:r w:rsidRPr="00DB20D3">
        <w:rPr>
          <w:lang w:eastAsia="bg-BG"/>
        </w:rPr>
        <w:t xml:space="preserve">, </w:t>
      </w:r>
    </w:p>
    <w:p w14:paraId="70978EE1" w14:textId="77777777" w:rsidR="00DB20D3" w:rsidRPr="00DB20D3" w:rsidRDefault="00DB20D3" w:rsidP="00DB20D3">
      <w:pPr>
        <w:pStyle w:val="a3"/>
        <w:numPr>
          <w:ilvl w:val="0"/>
          <w:numId w:val="27"/>
        </w:numPr>
        <w:rPr>
          <w:sz w:val="24"/>
          <w:szCs w:val="24"/>
        </w:rPr>
      </w:pPr>
      <w:r w:rsidRPr="00DB20D3">
        <w:rPr>
          <w:lang w:eastAsia="bg-BG"/>
        </w:rPr>
        <w:t xml:space="preserve">адреналин и </w:t>
      </w:r>
      <w:proofErr w:type="spellStart"/>
      <w:r w:rsidRPr="00DB20D3">
        <w:rPr>
          <w:lang w:eastAsia="bg-BG"/>
        </w:rPr>
        <w:t>симпатикомиметици</w:t>
      </w:r>
      <w:proofErr w:type="spellEnd"/>
      <w:r w:rsidRPr="00DB20D3">
        <w:rPr>
          <w:lang w:eastAsia="bg-BG"/>
        </w:rPr>
        <w:t xml:space="preserve">, </w:t>
      </w:r>
    </w:p>
    <w:p w14:paraId="17C37653" w14:textId="77777777" w:rsidR="00DB20D3" w:rsidRPr="00DB20D3" w:rsidRDefault="00DB20D3" w:rsidP="00DB20D3">
      <w:pPr>
        <w:pStyle w:val="a3"/>
        <w:numPr>
          <w:ilvl w:val="0"/>
          <w:numId w:val="27"/>
        </w:numPr>
        <w:rPr>
          <w:sz w:val="24"/>
          <w:szCs w:val="24"/>
        </w:rPr>
      </w:pPr>
      <w:r w:rsidRPr="00DB20D3">
        <w:rPr>
          <w:lang w:eastAsia="bg-BG"/>
        </w:rPr>
        <w:t>никотинова киселина (високи дози) и производни на никотиновата киселина,</w:t>
      </w:r>
    </w:p>
    <w:p w14:paraId="314045E1" w14:textId="77777777" w:rsidR="00DB20D3" w:rsidRPr="00DB20D3" w:rsidRDefault="00DB20D3" w:rsidP="00DB20D3">
      <w:pPr>
        <w:pStyle w:val="a3"/>
        <w:numPr>
          <w:ilvl w:val="0"/>
          <w:numId w:val="27"/>
        </w:numPr>
        <w:rPr>
          <w:sz w:val="24"/>
          <w:szCs w:val="24"/>
        </w:rPr>
      </w:pPr>
      <w:proofErr w:type="spellStart"/>
      <w:r w:rsidRPr="00DB20D3">
        <w:rPr>
          <w:lang w:eastAsia="bg-BG"/>
        </w:rPr>
        <w:t>лаксативи</w:t>
      </w:r>
      <w:proofErr w:type="spellEnd"/>
      <w:r w:rsidRPr="00DB20D3">
        <w:rPr>
          <w:lang w:eastAsia="bg-BG"/>
        </w:rPr>
        <w:t xml:space="preserve"> (при продължителна употреба), </w:t>
      </w:r>
    </w:p>
    <w:p w14:paraId="7B06DB72" w14:textId="77777777" w:rsidR="00DB20D3" w:rsidRPr="00DB20D3" w:rsidRDefault="00DB20D3" w:rsidP="00DB20D3">
      <w:pPr>
        <w:pStyle w:val="a3"/>
        <w:numPr>
          <w:ilvl w:val="0"/>
          <w:numId w:val="27"/>
        </w:numPr>
        <w:rPr>
          <w:sz w:val="24"/>
          <w:szCs w:val="24"/>
        </w:rPr>
      </w:pPr>
      <w:proofErr w:type="spellStart"/>
      <w:r w:rsidRPr="00DB20D3">
        <w:rPr>
          <w:lang w:eastAsia="bg-BG"/>
        </w:rPr>
        <w:t>фенитоин</w:t>
      </w:r>
      <w:proofErr w:type="spellEnd"/>
      <w:r w:rsidRPr="00DB20D3">
        <w:rPr>
          <w:lang w:eastAsia="bg-BG"/>
        </w:rPr>
        <w:t xml:space="preserve">, </w:t>
      </w:r>
      <w:proofErr w:type="spellStart"/>
      <w:r w:rsidRPr="00DB20D3">
        <w:rPr>
          <w:lang w:eastAsia="bg-BG"/>
        </w:rPr>
        <w:t>диазоксид</w:t>
      </w:r>
      <w:proofErr w:type="spellEnd"/>
      <w:r w:rsidRPr="00DB20D3">
        <w:rPr>
          <w:lang w:eastAsia="bg-BG"/>
        </w:rPr>
        <w:t xml:space="preserve">, </w:t>
      </w:r>
    </w:p>
    <w:p w14:paraId="7AA2A34F" w14:textId="77777777" w:rsidR="00DB20D3" w:rsidRPr="00DB20D3" w:rsidRDefault="00DB20D3" w:rsidP="00DB20D3">
      <w:pPr>
        <w:pStyle w:val="a3"/>
        <w:numPr>
          <w:ilvl w:val="0"/>
          <w:numId w:val="27"/>
        </w:numPr>
        <w:rPr>
          <w:sz w:val="24"/>
          <w:szCs w:val="24"/>
        </w:rPr>
      </w:pPr>
      <w:proofErr w:type="spellStart"/>
      <w:r w:rsidRPr="00DB20D3">
        <w:rPr>
          <w:lang w:eastAsia="bg-BG"/>
        </w:rPr>
        <w:t>глюкагон</w:t>
      </w:r>
      <w:proofErr w:type="spellEnd"/>
      <w:r w:rsidRPr="00DB20D3">
        <w:rPr>
          <w:lang w:eastAsia="bg-BG"/>
        </w:rPr>
        <w:t xml:space="preserve">, </w:t>
      </w:r>
      <w:proofErr w:type="spellStart"/>
      <w:r w:rsidRPr="00DB20D3">
        <w:rPr>
          <w:lang w:eastAsia="bg-BG"/>
        </w:rPr>
        <w:t>барбитурати</w:t>
      </w:r>
      <w:proofErr w:type="spellEnd"/>
      <w:r w:rsidRPr="00DB20D3">
        <w:rPr>
          <w:lang w:eastAsia="bg-BG"/>
        </w:rPr>
        <w:t xml:space="preserve"> и </w:t>
      </w:r>
      <w:proofErr w:type="spellStart"/>
      <w:r w:rsidRPr="00DB20D3">
        <w:rPr>
          <w:lang w:eastAsia="bg-BG"/>
        </w:rPr>
        <w:t>рифампицин</w:t>
      </w:r>
      <w:proofErr w:type="spellEnd"/>
      <w:r w:rsidRPr="00DB20D3">
        <w:rPr>
          <w:lang w:eastAsia="bg-BG"/>
        </w:rPr>
        <w:t xml:space="preserve">, </w:t>
      </w:r>
    </w:p>
    <w:p w14:paraId="1B8C34A5" w14:textId="511DADD5" w:rsidR="00DB20D3" w:rsidRPr="00DB20D3" w:rsidRDefault="00DB20D3" w:rsidP="00DB20D3">
      <w:pPr>
        <w:pStyle w:val="a3"/>
        <w:numPr>
          <w:ilvl w:val="0"/>
          <w:numId w:val="27"/>
        </w:numPr>
        <w:rPr>
          <w:sz w:val="24"/>
          <w:szCs w:val="24"/>
        </w:rPr>
      </w:pPr>
      <w:proofErr w:type="spellStart"/>
      <w:r w:rsidRPr="00DB20D3">
        <w:rPr>
          <w:lang w:eastAsia="bg-BG"/>
        </w:rPr>
        <w:t>ацегазоламид</w:t>
      </w:r>
      <w:proofErr w:type="spellEnd"/>
      <w:r w:rsidRPr="00DB20D3">
        <w:rPr>
          <w:lang w:eastAsia="bg-BG"/>
        </w:rPr>
        <w:t>.</w:t>
      </w:r>
    </w:p>
    <w:p w14:paraId="5AE6FC6A" w14:textId="77777777" w:rsidR="00DB20D3" w:rsidRDefault="00DB20D3" w:rsidP="00DB20D3">
      <w:pPr>
        <w:rPr>
          <w:lang w:eastAsia="bg-BG"/>
        </w:rPr>
      </w:pPr>
    </w:p>
    <w:p w14:paraId="6CCC614D" w14:textId="1233739D" w:rsidR="00DB20D3" w:rsidRPr="00DB20D3" w:rsidRDefault="00DB20D3" w:rsidP="00DB20D3">
      <w:pPr>
        <w:rPr>
          <w:sz w:val="24"/>
          <w:szCs w:val="24"/>
        </w:rPr>
      </w:pPr>
      <w:r w:rsidRPr="00DB20D3">
        <w:rPr>
          <w:lang w:eastAsia="bg-BG"/>
        </w:rPr>
        <w:t>Н</w:t>
      </w:r>
      <w:r w:rsidRPr="00DB20D3">
        <w:rPr>
          <w:vertAlign w:val="subscript"/>
          <w:lang w:eastAsia="bg-BG"/>
        </w:rPr>
        <w:t>2</w:t>
      </w:r>
      <w:r w:rsidRPr="00DB20D3">
        <w:rPr>
          <w:lang w:eastAsia="bg-BG"/>
        </w:rPr>
        <w:t xml:space="preserve"> антагонистите, </w:t>
      </w:r>
      <w:r w:rsidRPr="00DB20D3">
        <w:rPr>
          <w:lang w:val="en-US"/>
        </w:rPr>
        <w:t>p</w:t>
      </w:r>
      <w:r w:rsidRPr="00DB20D3">
        <w:rPr>
          <w:lang w:eastAsia="bg-BG"/>
        </w:rPr>
        <w:t>-</w:t>
      </w:r>
      <w:proofErr w:type="spellStart"/>
      <w:r w:rsidRPr="00DB20D3">
        <w:rPr>
          <w:lang w:eastAsia="bg-BG"/>
        </w:rPr>
        <w:t>блокерите</w:t>
      </w:r>
      <w:proofErr w:type="spellEnd"/>
      <w:r w:rsidRPr="00DB20D3">
        <w:rPr>
          <w:lang w:eastAsia="bg-BG"/>
        </w:rPr>
        <w:t xml:space="preserve">, </w:t>
      </w:r>
      <w:r w:rsidRPr="00DB20D3">
        <w:rPr>
          <w:lang w:val="en-US"/>
        </w:rPr>
        <w:t xml:space="preserve">clonidine </w:t>
      </w:r>
      <w:r w:rsidRPr="00DB20D3">
        <w:rPr>
          <w:lang w:eastAsia="bg-BG"/>
        </w:rPr>
        <w:t xml:space="preserve">и </w:t>
      </w:r>
      <w:r w:rsidRPr="00DB20D3">
        <w:rPr>
          <w:lang w:val="en-US"/>
        </w:rPr>
        <w:t xml:space="preserve">reserpine </w:t>
      </w:r>
      <w:r w:rsidRPr="00DB20D3">
        <w:rPr>
          <w:lang w:eastAsia="bg-BG"/>
        </w:rPr>
        <w:t>могат да доведат или до усилване, или до отслабване на понижаващия кръвната захар ефект.</w:t>
      </w:r>
    </w:p>
    <w:p w14:paraId="018CD0D0" w14:textId="77777777" w:rsidR="00DB20D3" w:rsidRDefault="00DB20D3" w:rsidP="00DB20D3">
      <w:pPr>
        <w:rPr>
          <w:lang w:eastAsia="bg-BG"/>
        </w:rPr>
      </w:pPr>
    </w:p>
    <w:p w14:paraId="77BDAC1F" w14:textId="627D720A" w:rsidR="00DB20D3" w:rsidRPr="00DB20D3" w:rsidRDefault="00DB20D3" w:rsidP="00DB20D3">
      <w:pPr>
        <w:rPr>
          <w:sz w:val="24"/>
          <w:szCs w:val="24"/>
        </w:rPr>
      </w:pPr>
      <w:r w:rsidRPr="00DB20D3">
        <w:rPr>
          <w:lang w:eastAsia="bg-BG"/>
        </w:rPr>
        <w:t xml:space="preserve">Под влиянието на </w:t>
      </w:r>
      <w:proofErr w:type="spellStart"/>
      <w:r w:rsidRPr="00DB20D3">
        <w:rPr>
          <w:lang w:eastAsia="bg-BG"/>
        </w:rPr>
        <w:t>симпатиколитични</w:t>
      </w:r>
      <w:proofErr w:type="spellEnd"/>
      <w:r w:rsidRPr="00DB20D3">
        <w:rPr>
          <w:lang w:eastAsia="bg-BG"/>
        </w:rPr>
        <w:t xml:space="preserve"> лекарства, като </w:t>
      </w:r>
      <w:r w:rsidRPr="00DB20D3">
        <w:rPr>
          <w:lang w:val="en-US"/>
        </w:rPr>
        <w:t>β</w:t>
      </w:r>
      <w:r w:rsidRPr="00DB20D3">
        <w:rPr>
          <w:lang w:eastAsia="bg-BG"/>
        </w:rPr>
        <w:t>-</w:t>
      </w:r>
      <w:proofErr w:type="spellStart"/>
      <w:r w:rsidRPr="00DB20D3">
        <w:rPr>
          <w:lang w:eastAsia="bg-BG"/>
        </w:rPr>
        <w:t>блокери</w:t>
      </w:r>
      <w:proofErr w:type="spellEnd"/>
      <w:r w:rsidRPr="00DB20D3">
        <w:rPr>
          <w:lang w:eastAsia="bg-BG"/>
        </w:rPr>
        <w:t xml:space="preserve">, </w:t>
      </w:r>
      <w:r w:rsidRPr="00DB20D3">
        <w:rPr>
          <w:lang w:val="en-US"/>
        </w:rPr>
        <w:t xml:space="preserve">clonidine, guanethidine </w:t>
      </w:r>
      <w:r w:rsidRPr="00DB20D3">
        <w:rPr>
          <w:lang w:eastAsia="bg-BG"/>
        </w:rPr>
        <w:t xml:space="preserve">и </w:t>
      </w:r>
      <w:r w:rsidRPr="00DB20D3">
        <w:rPr>
          <w:lang w:val="en-US"/>
        </w:rPr>
        <w:t xml:space="preserve">reserpine, </w:t>
      </w:r>
      <w:r w:rsidRPr="00DB20D3">
        <w:rPr>
          <w:lang w:eastAsia="bg-BG"/>
        </w:rPr>
        <w:t xml:space="preserve">признаците на </w:t>
      </w:r>
      <w:proofErr w:type="spellStart"/>
      <w:r w:rsidRPr="00DB20D3">
        <w:rPr>
          <w:lang w:eastAsia="bg-BG"/>
        </w:rPr>
        <w:t>адренергична</w:t>
      </w:r>
      <w:proofErr w:type="spellEnd"/>
      <w:r w:rsidRPr="00DB20D3">
        <w:rPr>
          <w:lang w:eastAsia="bg-BG"/>
        </w:rPr>
        <w:t xml:space="preserve"> обратна регулация на хипогликемията могат да бъдат отслабени или да отсъстват.</w:t>
      </w:r>
    </w:p>
    <w:p w14:paraId="4BFDCBBA" w14:textId="77777777" w:rsidR="00DB20D3" w:rsidRDefault="00DB20D3" w:rsidP="00DB20D3">
      <w:pPr>
        <w:rPr>
          <w:lang w:eastAsia="bg-BG"/>
        </w:rPr>
      </w:pPr>
    </w:p>
    <w:p w14:paraId="428129DB" w14:textId="54DA0BA6" w:rsidR="00DB20D3" w:rsidRPr="00DB20D3" w:rsidRDefault="00DB20D3" w:rsidP="00DB20D3">
      <w:pPr>
        <w:rPr>
          <w:sz w:val="24"/>
          <w:szCs w:val="24"/>
        </w:rPr>
      </w:pPr>
      <w:r w:rsidRPr="00DB20D3">
        <w:rPr>
          <w:lang w:eastAsia="bg-BG"/>
        </w:rPr>
        <w:t xml:space="preserve">Консумацията на алкохол може непредсказуемо да </w:t>
      </w:r>
      <w:proofErr w:type="spellStart"/>
      <w:r w:rsidRPr="00DB20D3">
        <w:rPr>
          <w:lang w:eastAsia="bg-BG"/>
        </w:rPr>
        <w:t>потенцира</w:t>
      </w:r>
      <w:proofErr w:type="spellEnd"/>
      <w:r w:rsidRPr="00DB20D3">
        <w:rPr>
          <w:lang w:eastAsia="bg-BG"/>
        </w:rPr>
        <w:t xml:space="preserve"> или да отслаби хипогликемичното действие на </w:t>
      </w:r>
      <w:proofErr w:type="spellStart"/>
      <w:r w:rsidRPr="00DB20D3">
        <w:rPr>
          <w:lang w:eastAsia="bg-BG"/>
        </w:rPr>
        <w:t>глимепирид</w:t>
      </w:r>
      <w:proofErr w:type="spellEnd"/>
      <w:r w:rsidRPr="00DB20D3">
        <w:rPr>
          <w:lang w:eastAsia="bg-BG"/>
        </w:rPr>
        <w:t>.</w:t>
      </w:r>
    </w:p>
    <w:p w14:paraId="62CC5B5E" w14:textId="77777777" w:rsidR="00DB20D3" w:rsidRDefault="00DB20D3" w:rsidP="00DB20D3">
      <w:pPr>
        <w:rPr>
          <w:lang w:eastAsia="bg-BG"/>
        </w:rPr>
      </w:pPr>
    </w:p>
    <w:p w14:paraId="702F957D" w14:textId="494B24B7" w:rsidR="00DB20D3" w:rsidRPr="00DB20D3" w:rsidRDefault="00DB20D3" w:rsidP="00DB20D3">
      <w:pPr>
        <w:rPr>
          <w:sz w:val="24"/>
          <w:szCs w:val="24"/>
        </w:rPr>
      </w:pPr>
      <w:proofErr w:type="spellStart"/>
      <w:r w:rsidRPr="00DB20D3">
        <w:rPr>
          <w:lang w:eastAsia="bg-BG"/>
        </w:rPr>
        <w:t>Глимепирид</w:t>
      </w:r>
      <w:proofErr w:type="spellEnd"/>
      <w:r w:rsidRPr="00DB20D3">
        <w:rPr>
          <w:lang w:eastAsia="bg-BG"/>
        </w:rPr>
        <w:t xml:space="preserve"> може да </w:t>
      </w:r>
      <w:proofErr w:type="spellStart"/>
      <w:r w:rsidRPr="00DB20D3">
        <w:rPr>
          <w:lang w:eastAsia="bg-BG"/>
        </w:rPr>
        <w:t>потенцира</w:t>
      </w:r>
      <w:proofErr w:type="spellEnd"/>
      <w:r w:rsidRPr="00DB20D3">
        <w:rPr>
          <w:lang w:eastAsia="bg-BG"/>
        </w:rPr>
        <w:t xml:space="preserve"> или да отслаби ефектите на </w:t>
      </w:r>
      <w:proofErr w:type="spellStart"/>
      <w:r w:rsidRPr="00DB20D3">
        <w:rPr>
          <w:lang w:eastAsia="bg-BG"/>
        </w:rPr>
        <w:t>кумариновите</w:t>
      </w:r>
      <w:proofErr w:type="spellEnd"/>
      <w:r w:rsidRPr="00DB20D3">
        <w:rPr>
          <w:lang w:eastAsia="bg-BG"/>
        </w:rPr>
        <w:t xml:space="preserve"> производни.</w:t>
      </w:r>
    </w:p>
    <w:p w14:paraId="5C47CB32" w14:textId="77777777" w:rsidR="00DB20D3" w:rsidRDefault="00DB20D3" w:rsidP="00DB20D3">
      <w:pPr>
        <w:rPr>
          <w:lang w:eastAsia="bg-BG"/>
        </w:rPr>
      </w:pPr>
    </w:p>
    <w:p w14:paraId="6334768C" w14:textId="55EBF4E4" w:rsidR="00DB20D3" w:rsidRPr="00686F05" w:rsidRDefault="00DB20D3" w:rsidP="00DB20D3">
      <w:pPr>
        <w:rPr>
          <w:sz w:val="24"/>
          <w:szCs w:val="24"/>
        </w:rPr>
      </w:pPr>
      <w:proofErr w:type="spellStart"/>
      <w:r w:rsidRPr="00DB20D3">
        <w:rPr>
          <w:lang w:eastAsia="bg-BG"/>
        </w:rPr>
        <w:t>Колесевелам</w:t>
      </w:r>
      <w:proofErr w:type="spellEnd"/>
      <w:r w:rsidRPr="00DB20D3">
        <w:rPr>
          <w:lang w:eastAsia="bg-BG"/>
        </w:rPr>
        <w:t xml:space="preserve"> се свързва с </w:t>
      </w:r>
      <w:proofErr w:type="spellStart"/>
      <w:r w:rsidRPr="00DB20D3">
        <w:rPr>
          <w:lang w:eastAsia="bg-BG"/>
        </w:rPr>
        <w:t>глимепирид</w:t>
      </w:r>
      <w:proofErr w:type="spellEnd"/>
      <w:r w:rsidRPr="00DB20D3">
        <w:rPr>
          <w:lang w:eastAsia="bg-BG"/>
        </w:rPr>
        <w:t xml:space="preserve"> и намалява абсорбцията на </w:t>
      </w:r>
      <w:proofErr w:type="spellStart"/>
      <w:r w:rsidRPr="00DB20D3">
        <w:rPr>
          <w:lang w:eastAsia="bg-BG"/>
        </w:rPr>
        <w:t>глимепирид</w:t>
      </w:r>
      <w:proofErr w:type="spellEnd"/>
      <w:r w:rsidRPr="00DB20D3">
        <w:rPr>
          <w:lang w:eastAsia="bg-BG"/>
        </w:rPr>
        <w:t xml:space="preserve"> от стомашно- чревния тракт. Не са наблюдавани взаимодействия, когато </w:t>
      </w:r>
      <w:proofErr w:type="spellStart"/>
      <w:r w:rsidRPr="00DB20D3">
        <w:rPr>
          <w:lang w:eastAsia="bg-BG"/>
        </w:rPr>
        <w:t>глимепирид</w:t>
      </w:r>
      <w:proofErr w:type="spellEnd"/>
      <w:r w:rsidRPr="00DB20D3">
        <w:rPr>
          <w:lang w:eastAsia="bg-BG"/>
        </w:rPr>
        <w:t xml:space="preserve"> се </w:t>
      </w:r>
      <w:r w:rsidRPr="00DB20D3">
        <w:rPr>
          <w:lang w:eastAsia="bg-BG"/>
        </w:rPr>
        <w:lastRenderedPageBreak/>
        <w:t xml:space="preserve">приема поне 4 часа преди </w:t>
      </w:r>
      <w:proofErr w:type="spellStart"/>
      <w:r w:rsidRPr="00DB20D3">
        <w:rPr>
          <w:lang w:eastAsia="bg-BG"/>
        </w:rPr>
        <w:t>колесевелам</w:t>
      </w:r>
      <w:proofErr w:type="spellEnd"/>
      <w:r w:rsidRPr="00DB20D3">
        <w:rPr>
          <w:lang w:eastAsia="bg-BG"/>
        </w:rPr>
        <w:t xml:space="preserve">. Поради това, </w:t>
      </w:r>
      <w:proofErr w:type="spellStart"/>
      <w:r w:rsidRPr="00DB20D3">
        <w:rPr>
          <w:lang w:eastAsia="bg-BG"/>
        </w:rPr>
        <w:t>глимепирид</w:t>
      </w:r>
      <w:proofErr w:type="spellEnd"/>
      <w:r w:rsidRPr="00DB20D3">
        <w:rPr>
          <w:lang w:eastAsia="bg-BG"/>
        </w:rPr>
        <w:t xml:space="preserve"> трябва да бъде прилаган поне 4 часа преди </w:t>
      </w:r>
      <w:proofErr w:type="spellStart"/>
      <w:r w:rsidRPr="00DB20D3">
        <w:rPr>
          <w:lang w:eastAsia="bg-BG"/>
        </w:rPr>
        <w:t>колесевелам</w:t>
      </w:r>
      <w:proofErr w:type="spellEnd"/>
      <w:r w:rsidRPr="00DB20D3">
        <w:rPr>
          <w:lang w:eastAsia="bg-BG"/>
        </w:rPr>
        <w:t>.</w:t>
      </w:r>
    </w:p>
    <w:p w14:paraId="6EE147DC" w14:textId="77777777" w:rsidR="00DB20D3" w:rsidRPr="00DB20D3" w:rsidRDefault="00DB20D3" w:rsidP="00DB20D3"/>
    <w:p w14:paraId="20B09708" w14:textId="581EB4F4" w:rsidR="003765DC" w:rsidRDefault="002C50EE" w:rsidP="002B3C38">
      <w:pPr>
        <w:pStyle w:val="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2D10E496" w14:textId="7C1E1033" w:rsidR="00686F05" w:rsidRDefault="00686F05" w:rsidP="00686F05"/>
    <w:p w14:paraId="2105EFEF" w14:textId="77777777" w:rsidR="00686F05" w:rsidRPr="00686F05" w:rsidRDefault="00686F05" w:rsidP="00686F05">
      <w:pPr>
        <w:pStyle w:val="3"/>
        <w:rPr>
          <w:rFonts w:eastAsia="Times New Roman"/>
          <w:u w:val="single"/>
        </w:rPr>
      </w:pPr>
      <w:r w:rsidRPr="00686F05">
        <w:rPr>
          <w:rFonts w:eastAsia="Times New Roman"/>
          <w:u w:val="single"/>
          <w:lang w:eastAsia="bg-BG"/>
        </w:rPr>
        <w:t>Бременност</w:t>
      </w:r>
    </w:p>
    <w:p w14:paraId="7BD25FEA" w14:textId="77777777" w:rsidR="00686F05" w:rsidRPr="00686F05" w:rsidRDefault="00686F05" w:rsidP="00686F05">
      <w:pPr>
        <w:spacing w:line="240" w:lineRule="auto"/>
        <w:rPr>
          <w:rFonts w:eastAsia="Times New Roman" w:cs="Arial"/>
        </w:rPr>
      </w:pPr>
      <w:r w:rsidRPr="00686F05">
        <w:rPr>
          <w:rFonts w:eastAsia="Times New Roman" w:cs="Arial"/>
          <w:i/>
          <w:iCs/>
          <w:color w:val="000000"/>
          <w:lang w:eastAsia="bg-BG"/>
        </w:rPr>
        <w:t>Риск, свързан с диабета</w:t>
      </w:r>
    </w:p>
    <w:p w14:paraId="6C2DB0A8" w14:textId="77777777" w:rsidR="00686F05" w:rsidRPr="00686F05" w:rsidRDefault="00686F05" w:rsidP="00686F05">
      <w:pPr>
        <w:rPr>
          <w:rFonts w:eastAsia="Times New Roman" w:cs="Arial"/>
        </w:rPr>
      </w:pPr>
      <w:r w:rsidRPr="00686F05">
        <w:rPr>
          <w:rFonts w:eastAsia="Times New Roman" w:cs="Arial"/>
          <w:color w:val="000000"/>
          <w:lang w:eastAsia="bg-BG"/>
        </w:rPr>
        <w:t xml:space="preserve">Необичайни нива на кръвната захар по време на бременността са свързани с по-често възникване на вродени аномалии и </w:t>
      </w:r>
      <w:proofErr w:type="spellStart"/>
      <w:r w:rsidRPr="00686F05">
        <w:rPr>
          <w:rFonts w:eastAsia="Times New Roman" w:cs="Arial"/>
          <w:color w:val="000000"/>
          <w:lang w:eastAsia="bg-BG"/>
        </w:rPr>
        <w:t>перинатална</w:t>
      </w:r>
      <w:proofErr w:type="spellEnd"/>
      <w:r w:rsidRPr="00686F05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686F05">
        <w:rPr>
          <w:rFonts w:eastAsia="Times New Roman" w:cs="Arial"/>
          <w:color w:val="000000"/>
          <w:lang w:eastAsia="bg-BG"/>
        </w:rPr>
        <w:t>смърност</w:t>
      </w:r>
      <w:proofErr w:type="spellEnd"/>
      <w:r w:rsidRPr="00686F05">
        <w:rPr>
          <w:rFonts w:eastAsia="Times New Roman" w:cs="Arial"/>
          <w:color w:val="000000"/>
          <w:lang w:eastAsia="bg-BG"/>
        </w:rPr>
        <w:t>. Ето защо нивата на кръвната захар трябва да бъдат стриктно следени по време на</w:t>
      </w:r>
      <w:r w:rsidRPr="00686F05">
        <w:rPr>
          <w:rFonts w:eastAsia="Times New Roman" w:cs="Arial"/>
          <w:color w:val="000000"/>
          <w:lang w:val="en-US" w:eastAsia="bg-BG"/>
        </w:rPr>
        <w:t xml:space="preserve"> </w:t>
      </w:r>
      <w:r w:rsidRPr="00686F05">
        <w:rPr>
          <w:rFonts w:eastAsia="Times New Roman" w:cs="Arial"/>
          <w:color w:val="000000"/>
          <w:lang w:eastAsia="bg-BG"/>
        </w:rPr>
        <w:t>бременността с цел избягването на тератогенен</w:t>
      </w:r>
      <w:r w:rsidRPr="00686F05">
        <w:rPr>
          <w:rFonts w:eastAsia="Times New Roman" w:cs="Arial"/>
          <w:color w:val="000000"/>
          <w:lang w:val="en-US" w:eastAsia="bg-BG"/>
        </w:rPr>
        <w:t xml:space="preserve"> </w:t>
      </w:r>
      <w:r w:rsidRPr="00686F05">
        <w:rPr>
          <w:rFonts w:eastAsia="Times New Roman" w:cs="Arial"/>
          <w:color w:val="000000"/>
          <w:lang w:eastAsia="bg-BG"/>
        </w:rPr>
        <w:t>риск. При тези обстоятелства се препоръчва употребата на инсулин. Пациентките, възнамеряващи да забременеят, трябва да уведомят своя лекар</w:t>
      </w:r>
    </w:p>
    <w:p w14:paraId="3013C2B2" w14:textId="77777777" w:rsidR="00686F05" w:rsidRPr="00686F05" w:rsidRDefault="00686F05" w:rsidP="00686F05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FDEFC6B" w14:textId="717852F7" w:rsidR="00686F05" w:rsidRPr="00686F05" w:rsidRDefault="00686F05" w:rsidP="00686F05">
      <w:pPr>
        <w:spacing w:line="240" w:lineRule="auto"/>
        <w:rPr>
          <w:rFonts w:eastAsia="Times New Roman" w:cs="Arial"/>
        </w:rPr>
      </w:pPr>
      <w:r w:rsidRPr="00686F05">
        <w:rPr>
          <w:rFonts w:eastAsia="Times New Roman" w:cs="Arial"/>
          <w:i/>
          <w:iCs/>
          <w:color w:val="000000"/>
          <w:lang w:eastAsia="bg-BG"/>
        </w:rPr>
        <w:t xml:space="preserve">Риск свързан с </w:t>
      </w:r>
      <w:proofErr w:type="spellStart"/>
      <w:r w:rsidRPr="00686F05">
        <w:rPr>
          <w:rFonts w:eastAsia="Times New Roman" w:cs="Arial"/>
          <w:i/>
          <w:iCs/>
          <w:color w:val="000000"/>
          <w:lang w:eastAsia="bg-BG"/>
        </w:rPr>
        <w:t>глимепирид</w:t>
      </w:r>
      <w:proofErr w:type="spellEnd"/>
    </w:p>
    <w:p w14:paraId="18865131" w14:textId="77777777" w:rsidR="00686F05" w:rsidRPr="00686F05" w:rsidRDefault="00686F05" w:rsidP="00686F05">
      <w:pPr>
        <w:spacing w:line="240" w:lineRule="auto"/>
        <w:rPr>
          <w:rFonts w:eastAsia="Times New Roman" w:cs="Arial"/>
        </w:rPr>
      </w:pPr>
      <w:r w:rsidRPr="00686F05">
        <w:rPr>
          <w:rFonts w:eastAsia="Times New Roman" w:cs="Arial"/>
          <w:color w:val="000000"/>
          <w:lang w:eastAsia="bg-BG"/>
        </w:rPr>
        <w:t xml:space="preserve">Няма достатъчно данни за </w:t>
      </w:r>
      <w:proofErr w:type="spellStart"/>
      <w:r w:rsidRPr="00686F05">
        <w:rPr>
          <w:rFonts w:eastAsia="Times New Roman" w:cs="Arial"/>
          <w:color w:val="000000"/>
          <w:lang w:eastAsia="bg-BG"/>
        </w:rPr>
        <w:t>употрбата</w:t>
      </w:r>
      <w:proofErr w:type="spellEnd"/>
      <w:r w:rsidRPr="00686F05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686F05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686F05">
        <w:rPr>
          <w:rFonts w:eastAsia="Times New Roman" w:cs="Arial"/>
          <w:color w:val="000000"/>
          <w:lang w:eastAsia="bg-BG"/>
        </w:rPr>
        <w:t xml:space="preserve"> при бременни жени. Проучвания с животни са показали репродуктивна токсичност, която най-вероятно е свързана с фармакологичното действие (хипогликемия) на </w:t>
      </w:r>
      <w:proofErr w:type="spellStart"/>
      <w:r w:rsidRPr="00686F05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686F05">
        <w:rPr>
          <w:rFonts w:eastAsia="Times New Roman" w:cs="Arial"/>
          <w:color w:val="000000"/>
          <w:lang w:eastAsia="bg-BG"/>
        </w:rPr>
        <w:t>( вижте точка 5.3).</w:t>
      </w:r>
    </w:p>
    <w:p w14:paraId="03B5D350" w14:textId="77777777" w:rsidR="00686F05" w:rsidRPr="00686F05" w:rsidRDefault="00686F05" w:rsidP="00686F0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3E580BE" w14:textId="4B6884A7" w:rsidR="00686F05" w:rsidRPr="00686F05" w:rsidRDefault="00686F05" w:rsidP="00686F05">
      <w:pPr>
        <w:spacing w:line="240" w:lineRule="auto"/>
        <w:rPr>
          <w:rFonts w:eastAsia="Times New Roman" w:cs="Arial"/>
        </w:rPr>
      </w:pPr>
      <w:r w:rsidRPr="00686F05">
        <w:rPr>
          <w:rFonts w:eastAsia="Times New Roman" w:cs="Arial"/>
          <w:color w:val="000000"/>
          <w:lang w:eastAsia="bg-BG"/>
        </w:rPr>
        <w:t xml:space="preserve">Следователно, </w:t>
      </w:r>
      <w:proofErr w:type="spellStart"/>
      <w:r w:rsidRPr="00686F05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686F05">
        <w:rPr>
          <w:rFonts w:eastAsia="Times New Roman" w:cs="Arial"/>
          <w:color w:val="000000"/>
          <w:lang w:eastAsia="bg-BG"/>
        </w:rPr>
        <w:t xml:space="preserve"> не трябва да бъде използван по време на цялата бременност. В случай на лечение с </w:t>
      </w:r>
      <w:proofErr w:type="spellStart"/>
      <w:r w:rsidRPr="00686F05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686F05">
        <w:rPr>
          <w:rFonts w:eastAsia="Times New Roman" w:cs="Arial"/>
          <w:color w:val="000000"/>
          <w:lang w:eastAsia="bg-BG"/>
        </w:rPr>
        <w:t>, ако пациентката планира бременност или ако е открита бременност, терапията трябва да бъде променена възможно най-бързо на инсулин.</w:t>
      </w:r>
    </w:p>
    <w:p w14:paraId="413C8FE1" w14:textId="77777777" w:rsidR="00686F05" w:rsidRPr="00686F05" w:rsidRDefault="00686F05" w:rsidP="00686F0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688DEDA" w14:textId="149F6042" w:rsidR="00686F05" w:rsidRPr="00686F05" w:rsidRDefault="00686F05" w:rsidP="00686F05">
      <w:pPr>
        <w:pStyle w:val="3"/>
        <w:rPr>
          <w:rFonts w:eastAsia="Times New Roman"/>
          <w:u w:val="single"/>
        </w:rPr>
      </w:pPr>
      <w:r w:rsidRPr="00686F05">
        <w:rPr>
          <w:rFonts w:eastAsia="Times New Roman"/>
          <w:u w:val="single"/>
          <w:lang w:eastAsia="bg-BG"/>
        </w:rPr>
        <w:t>Кърмене</w:t>
      </w:r>
    </w:p>
    <w:p w14:paraId="0BDA2558" w14:textId="77777777" w:rsidR="00686F05" w:rsidRPr="00686F05" w:rsidRDefault="00686F05" w:rsidP="00686F05">
      <w:pPr>
        <w:spacing w:line="240" w:lineRule="auto"/>
        <w:rPr>
          <w:rFonts w:eastAsia="Times New Roman" w:cs="Arial"/>
        </w:rPr>
      </w:pPr>
      <w:r w:rsidRPr="00686F05">
        <w:rPr>
          <w:rFonts w:eastAsia="Times New Roman" w:cs="Arial"/>
          <w:color w:val="000000"/>
          <w:lang w:eastAsia="bg-BG"/>
        </w:rPr>
        <w:t xml:space="preserve">Екскрецията в майчиното мляко не е известна. </w:t>
      </w:r>
      <w:proofErr w:type="spellStart"/>
      <w:r w:rsidRPr="00686F05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686F05">
        <w:rPr>
          <w:rFonts w:eastAsia="Times New Roman" w:cs="Arial"/>
          <w:color w:val="000000"/>
          <w:lang w:eastAsia="bg-BG"/>
        </w:rPr>
        <w:t xml:space="preserve"> преминава в млякото на плъхове. Тъй като другите </w:t>
      </w:r>
      <w:proofErr w:type="spellStart"/>
      <w:r w:rsidRPr="00686F05">
        <w:rPr>
          <w:rFonts w:eastAsia="Times New Roman" w:cs="Arial"/>
          <w:color w:val="000000"/>
          <w:lang w:eastAsia="bg-BG"/>
        </w:rPr>
        <w:t>сулфанилурейни</w:t>
      </w:r>
      <w:proofErr w:type="spellEnd"/>
      <w:r w:rsidRPr="00686F05">
        <w:rPr>
          <w:rFonts w:eastAsia="Times New Roman" w:cs="Arial"/>
          <w:color w:val="000000"/>
          <w:lang w:eastAsia="bg-BG"/>
        </w:rPr>
        <w:t xml:space="preserve"> производни преминават в майчиното мляко и тъй като съществува риск от хипогликемия при кърмачетата, се препоръчва да се избягва кърменето по време на лечението с </w:t>
      </w:r>
      <w:proofErr w:type="spellStart"/>
      <w:r w:rsidRPr="00686F05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686F05">
        <w:rPr>
          <w:rFonts w:eastAsia="Times New Roman" w:cs="Arial"/>
          <w:color w:val="000000"/>
          <w:lang w:eastAsia="bg-BG"/>
        </w:rPr>
        <w:t>.</w:t>
      </w:r>
    </w:p>
    <w:p w14:paraId="18B28B86" w14:textId="77777777" w:rsidR="00686F05" w:rsidRPr="00686F05" w:rsidRDefault="00686F05" w:rsidP="00686F0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AD753C5" w14:textId="5AA22000" w:rsidR="00686F05" w:rsidRPr="00686F05" w:rsidRDefault="00686F05" w:rsidP="00686F05">
      <w:pPr>
        <w:pStyle w:val="3"/>
        <w:rPr>
          <w:rFonts w:eastAsia="Times New Roman"/>
          <w:u w:val="single"/>
        </w:rPr>
      </w:pPr>
      <w:proofErr w:type="spellStart"/>
      <w:r w:rsidRPr="00686F05">
        <w:rPr>
          <w:rFonts w:eastAsia="Times New Roman"/>
          <w:u w:val="single"/>
          <w:lang w:eastAsia="bg-BG"/>
        </w:rPr>
        <w:t>Фертилитет</w:t>
      </w:r>
      <w:proofErr w:type="spellEnd"/>
    </w:p>
    <w:p w14:paraId="41B58C40" w14:textId="77777777" w:rsidR="00686F05" w:rsidRPr="00686F05" w:rsidRDefault="00686F05" w:rsidP="00686F05">
      <w:pPr>
        <w:spacing w:line="240" w:lineRule="auto"/>
        <w:rPr>
          <w:rFonts w:eastAsia="Times New Roman" w:cs="Arial"/>
        </w:rPr>
      </w:pPr>
      <w:r w:rsidRPr="00686F05">
        <w:rPr>
          <w:rFonts w:eastAsia="Times New Roman" w:cs="Arial"/>
          <w:color w:val="000000"/>
          <w:lang w:eastAsia="bg-BG"/>
        </w:rPr>
        <w:t xml:space="preserve">Няма налични данни за </w:t>
      </w:r>
      <w:proofErr w:type="spellStart"/>
      <w:r w:rsidRPr="00686F05">
        <w:rPr>
          <w:rFonts w:eastAsia="Times New Roman" w:cs="Arial"/>
          <w:color w:val="000000"/>
          <w:lang w:eastAsia="bg-BG"/>
        </w:rPr>
        <w:t>фертилитет</w:t>
      </w:r>
      <w:proofErr w:type="spellEnd"/>
    </w:p>
    <w:p w14:paraId="28608032" w14:textId="2ECC8EE2" w:rsidR="00686F05" w:rsidRPr="00686F05" w:rsidRDefault="00686F05" w:rsidP="00686F05">
      <w:pPr>
        <w:rPr>
          <w:lang w:val="en-US"/>
        </w:rPr>
      </w:pPr>
    </w:p>
    <w:p w14:paraId="13465597" w14:textId="2EFF64BF" w:rsidR="003765DC" w:rsidRDefault="002C50EE" w:rsidP="002B3C38">
      <w:pPr>
        <w:pStyle w:val="2"/>
      </w:pPr>
      <w:r>
        <w:t>4.7. Ефекти върху способността за шофиране и работа с машини</w:t>
      </w:r>
    </w:p>
    <w:p w14:paraId="16C8C224" w14:textId="78924997" w:rsidR="00686F05" w:rsidRDefault="00686F05" w:rsidP="00686F05"/>
    <w:p w14:paraId="3F55D9F1" w14:textId="77777777" w:rsidR="00686F05" w:rsidRPr="00686F05" w:rsidRDefault="00686F05" w:rsidP="00686F05">
      <w:pPr>
        <w:spacing w:line="240" w:lineRule="auto"/>
        <w:rPr>
          <w:rFonts w:eastAsia="Times New Roman" w:cs="Arial"/>
        </w:rPr>
      </w:pPr>
      <w:r w:rsidRPr="00686F05">
        <w:rPr>
          <w:rFonts w:eastAsia="Times New Roman" w:cs="Arial"/>
          <w:color w:val="000000"/>
          <w:lang w:eastAsia="bg-BG"/>
        </w:rPr>
        <w:t>Не са провеждани проучвания за ефектите върху способността за шофиране и работа с машини.</w:t>
      </w:r>
    </w:p>
    <w:p w14:paraId="412CD78E" w14:textId="77777777" w:rsidR="00686F05" w:rsidRPr="00686F05" w:rsidRDefault="00686F05" w:rsidP="00686F0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B96D47B" w14:textId="7D084430" w:rsidR="00686F05" w:rsidRPr="00686F05" w:rsidRDefault="00686F05" w:rsidP="00686F05">
      <w:pPr>
        <w:spacing w:line="240" w:lineRule="auto"/>
        <w:rPr>
          <w:rFonts w:eastAsia="Times New Roman" w:cs="Arial"/>
        </w:rPr>
      </w:pPr>
      <w:r w:rsidRPr="00686F05">
        <w:rPr>
          <w:rFonts w:eastAsia="Times New Roman" w:cs="Arial"/>
          <w:color w:val="000000"/>
          <w:lang w:eastAsia="bg-BG"/>
        </w:rPr>
        <w:t>Способността на пациентите за концентрация и реагиране може да бъде нарушена вследствие хипогликемия или хипергликемия, или например, вследствие нарушения в зрението. Това може да представлява опасност в ситуации, при които тези способности са от особено голямо значение (напр. шофиране или работа с машини).</w:t>
      </w:r>
    </w:p>
    <w:p w14:paraId="7A6B2F73" w14:textId="77777777" w:rsidR="00686F05" w:rsidRPr="00686F05" w:rsidRDefault="00686F05" w:rsidP="00686F0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4625C08" w14:textId="0C718796" w:rsidR="00686F05" w:rsidRPr="00686F05" w:rsidRDefault="00686F05" w:rsidP="00686F05">
      <w:pPr>
        <w:spacing w:line="240" w:lineRule="auto"/>
        <w:rPr>
          <w:rFonts w:eastAsia="Times New Roman" w:cs="Arial"/>
        </w:rPr>
      </w:pPr>
      <w:r w:rsidRPr="00686F05">
        <w:rPr>
          <w:rFonts w:eastAsia="Times New Roman" w:cs="Arial"/>
          <w:color w:val="000000"/>
          <w:lang w:eastAsia="bg-BG"/>
        </w:rPr>
        <w:t>Пациентите трябва да бъдат посъветвани да вземат предпазни мерки за избягване на хипогликемия по време на шофиране. Това е особено важно при лица с понижено или липсващо усещане за предупредителните симптоми на хипогликемията, или които имат чести епизоди на хипогликемия. Необходимо е добре да се обмисли дали при такива обстоятелства е препоръчително те да шофират или да работят с машини.</w:t>
      </w:r>
    </w:p>
    <w:p w14:paraId="1F1E2FBA" w14:textId="77777777" w:rsidR="00686F05" w:rsidRPr="00686F05" w:rsidRDefault="00686F05" w:rsidP="00686F05"/>
    <w:p w14:paraId="5D66F04B" w14:textId="27DD5BBA" w:rsidR="003765DC" w:rsidRDefault="002C50EE" w:rsidP="002B3C38">
      <w:pPr>
        <w:pStyle w:val="2"/>
      </w:pPr>
      <w:r>
        <w:lastRenderedPageBreak/>
        <w:t>4.8. Нежелани лекарствени реакции</w:t>
      </w:r>
    </w:p>
    <w:p w14:paraId="7214AC29" w14:textId="1E1D8693" w:rsidR="00686F05" w:rsidRDefault="00686F05" w:rsidP="00686F05"/>
    <w:p w14:paraId="7C87CFFC" w14:textId="77777777" w:rsidR="00686F05" w:rsidRPr="00686F05" w:rsidRDefault="00686F05" w:rsidP="00686F05">
      <w:pPr>
        <w:spacing w:line="240" w:lineRule="auto"/>
        <w:rPr>
          <w:rFonts w:eastAsia="Times New Roman" w:cs="Arial"/>
        </w:rPr>
      </w:pPr>
      <w:r w:rsidRPr="00686F05">
        <w:rPr>
          <w:rFonts w:eastAsia="Times New Roman" w:cs="Arial"/>
          <w:color w:val="000000"/>
          <w:lang w:eastAsia="bg-BG"/>
        </w:rPr>
        <w:t xml:space="preserve">Следните нежелани лекарствени реакции от клинични изследвания, базирани на опита с </w:t>
      </w:r>
      <w:proofErr w:type="spellStart"/>
      <w:r w:rsidRPr="00686F05">
        <w:rPr>
          <w:rFonts w:eastAsia="Times New Roman" w:cs="Arial"/>
          <w:color w:val="000000"/>
          <w:lang w:eastAsia="bg-BG"/>
        </w:rPr>
        <w:t>Амарил</w:t>
      </w:r>
      <w:proofErr w:type="spellEnd"/>
      <w:r w:rsidRPr="00686F05">
        <w:rPr>
          <w:rFonts w:eastAsia="Times New Roman" w:cs="Arial"/>
          <w:color w:val="000000"/>
          <w:lang w:eastAsia="bg-BG"/>
        </w:rPr>
        <w:t xml:space="preserve"> и с другите </w:t>
      </w:r>
      <w:proofErr w:type="spellStart"/>
      <w:r w:rsidRPr="00686F05">
        <w:rPr>
          <w:rFonts w:eastAsia="Times New Roman" w:cs="Arial"/>
          <w:color w:val="000000"/>
          <w:lang w:eastAsia="bg-BG"/>
        </w:rPr>
        <w:t>сулфанилурейни</w:t>
      </w:r>
      <w:proofErr w:type="spellEnd"/>
      <w:r w:rsidRPr="00686F05">
        <w:rPr>
          <w:rFonts w:eastAsia="Times New Roman" w:cs="Arial"/>
          <w:color w:val="000000"/>
          <w:lang w:eastAsia="bg-BG"/>
        </w:rPr>
        <w:t xml:space="preserve"> лекарствени продукти, са изредени по </w:t>
      </w:r>
      <w:proofErr w:type="spellStart"/>
      <w:r w:rsidRPr="00686F05">
        <w:rPr>
          <w:rFonts w:eastAsia="Times New Roman" w:cs="Arial"/>
          <w:color w:val="000000"/>
          <w:lang w:eastAsia="bg-BG"/>
        </w:rPr>
        <w:t>системо</w:t>
      </w:r>
      <w:proofErr w:type="spellEnd"/>
      <w:r w:rsidRPr="00686F05">
        <w:rPr>
          <w:rFonts w:eastAsia="Times New Roman" w:cs="Arial"/>
          <w:color w:val="000000"/>
          <w:lang w:eastAsia="bg-BG"/>
        </w:rPr>
        <w:t xml:space="preserve">-органен клас и в ред на намаляваща честота (много чести </w:t>
      </w:r>
      <w:r w:rsidRPr="00686F05">
        <w:rPr>
          <w:rFonts w:eastAsia="Times New Roman" w:cs="Arial"/>
          <w:color w:val="000000"/>
          <w:lang w:val="en-US"/>
        </w:rPr>
        <w:t>≥</w:t>
      </w:r>
      <w:r w:rsidRPr="00686F05">
        <w:rPr>
          <w:rFonts w:eastAsia="Times New Roman" w:cs="Arial"/>
          <w:color w:val="000000"/>
          <w:lang w:eastAsia="bg-BG"/>
        </w:rPr>
        <w:t xml:space="preserve">1/10; чести: </w:t>
      </w:r>
      <w:r w:rsidRPr="00686F05">
        <w:rPr>
          <w:rFonts w:eastAsia="Times New Roman" w:cs="Arial"/>
          <w:color w:val="000000"/>
          <w:lang w:val="en-US"/>
        </w:rPr>
        <w:t>≥</w:t>
      </w:r>
      <w:r w:rsidRPr="00686F05">
        <w:rPr>
          <w:rFonts w:eastAsia="Times New Roman" w:cs="Arial"/>
          <w:color w:val="000000"/>
          <w:lang w:eastAsia="bg-BG"/>
        </w:rPr>
        <w:t>1/100 до&lt;1/10; нечести:</w:t>
      </w:r>
      <w:r w:rsidRPr="00686F05">
        <w:rPr>
          <w:rFonts w:eastAsia="Times New Roman" w:cs="Arial"/>
          <w:color w:val="000000"/>
          <w:lang w:val="en-US"/>
        </w:rPr>
        <w:t>≥</w:t>
      </w:r>
      <w:r w:rsidRPr="00686F05">
        <w:rPr>
          <w:rFonts w:eastAsia="Times New Roman" w:cs="Arial"/>
          <w:color w:val="000000"/>
          <w:lang w:eastAsia="bg-BG"/>
        </w:rPr>
        <w:t xml:space="preserve"> 1/1 000 до &lt; 1/100; редки: </w:t>
      </w:r>
      <w:r w:rsidRPr="00686F05">
        <w:rPr>
          <w:rFonts w:eastAsia="Times New Roman" w:cs="Arial"/>
          <w:color w:val="000000"/>
          <w:lang w:val="en-US"/>
        </w:rPr>
        <w:t>≥</w:t>
      </w:r>
      <w:r w:rsidRPr="00686F05">
        <w:rPr>
          <w:rFonts w:eastAsia="Times New Roman" w:cs="Arial"/>
          <w:color w:val="000000"/>
          <w:lang w:eastAsia="bg-BG"/>
        </w:rPr>
        <w:t>1/10 000 до &lt;1/1 000; много редки: &lt; 1/10 000), с неизвестна честота (от наличните данни не може да бъде направена оценка)</w:t>
      </w:r>
    </w:p>
    <w:p w14:paraId="04F666E7" w14:textId="77777777" w:rsidR="00686F05" w:rsidRPr="00686F05" w:rsidRDefault="00686F05" w:rsidP="00686F0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142F7E1" w14:textId="1F93D245" w:rsidR="00686F05" w:rsidRPr="00686F05" w:rsidRDefault="00686F05" w:rsidP="00686F05">
      <w:pPr>
        <w:spacing w:line="240" w:lineRule="auto"/>
        <w:rPr>
          <w:rFonts w:eastAsia="Times New Roman" w:cs="Arial"/>
        </w:rPr>
      </w:pPr>
      <w:r w:rsidRPr="00686F05">
        <w:rPr>
          <w:rFonts w:eastAsia="Times New Roman" w:cs="Arial"/>
          <w:color w:val="000000"/>
          <w:u w:val="single"/>
          <w:lang w:eastAsia="bg-BG"/>
        </w:rPr>
        <w:t>Нарушения на кръвта и лимфната система</w:t>
      </w:r>
    </w:p>
    <w:p w14:paraId="012C13A3" w14:textId="77777777" w:rsidR="00686F05" w:rsidRPr="00686F05" w:rsidRDefault="00686F05" w:rsidP="00686F05">
      <w:pPr>
        <w:spacing w:line="240" w:lineRule="auto"/>
        <w:rPr>
          <w:rFonts w:eastAsia="Times New Roman" w:cs="Arial"/>
        </w:rPr>
      </w:pPr>
      <w:r w:rsidRPr="00686F05">
        <w:rPr>
          <w:rFonts w:eastAsia="Times New Roman" w:cs="Arial"/>
          <w:color w:val="000000"/>
          <w:lang w:eastAsia="bg-BG"/>
        </w:rPr>
        <w:t xml:space="preserve">Редки: </w:t>
      </w:r>
      <w:proofErr w:type="spellStart"/>
      <w:r w:rsidRPr="00686F05">
        <w:rPr>
          <w:rFonts w:eastAsia="Times New Roman" w:cs="Arial"/>
          <w:color w:val="000000"/>
          <w:lang w:eastAsia="bg-BG"/>
        </w:rPr>
        <w:t>тромбоцитопения</w:t>
      </w:r>
      <w:proofErr w:type="spellEnd"/>
      <w:r w:rsidRPr="00686F05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686F05">
        <w:rPr>
          <w:rFonts w:eastAsia="Times New Roman" w:cs="Arial"/>
          <w:color w:val="000000"/>
          <w:lang w:eastAsia="bg-BG"/>
        </w:rPr>
        <w:t>левкопения</w:t>
      </w:r>
      <w:proofErr w:type="spellEnd"/>
      <w:r w:rsidRPr="00686F05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686F05">
        <w:rPr>
          <w:rFonts w:eastAsia="Times New Roman" w:cs="Arial"/>
          <w:color w:val="000000"/>
          <w:lang w:eastAsia="bg-BG"/>
        </w:rPr>
        <w:t>еритроцито</w:t>
      </w:r>
      <w:proofErr w:type="spellEnd"/>
      <w:r w:rsidRPr="00686F05">
        <w:rPr>
          <w:rFonts w:eastAsia="Times New Roman" w:cs="Arial"/>
          <w:color w:val="000000"/>
          <w:lang w:eastAsia="bg-BG"/>
        </w:rPr>
        <w:t xml:space="preserve"> пения, </w:t>
      </w:r>
      <w:proofErr w:type="spellStart"/>
      <w:r w:rsidRPr="00686F05">
        <w:rPr>
          <w:rFonts w:eastAsia="Times New Roman" w:cs="Arial"/>
          <w:color w:val="000000"/>
          <w:lang w:eastAsia="bg-BG"/>
        </w:rPr>
        <w:t>гранулоцитопения</w:t>
      </w:r>
      <w:proofErr w:type="spellEnd"/>
      <w:r w:rsidRPr="00686F05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686F05">
        <w:rPr>
          <w:rFonts w:eastAsia="Times New Roman" w:cs="Arial"/>
          <w:color w:val="000000"/>
          <w:lang w:eastAsia="bg-BG"/>
        </w:rPr>
        <w:t>агранулоцитоза</w:t>
      </w:r>
      <w:proofErr w:type="spellEnd"/>
      <w:r w:rsidRPr="00686F05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686F05">
        <w:rPr>
          <w:rFonts w:eastAsia="Times New Roman" w:cs="Arial"/>
          <w:color w:val="000000"/>
          <w:lang w:eastAsia="bg-BG"/>
        </w:rPr>
        <w:t>хемолитична</w:t>
      </w:r>
      <w:proofErr w:type="spellEnd"/>
      <w:r w:rsidRPr="00686F05">
        <w:rPr>
          <w:rFonts w:eastAsia="Times New Roman" w:cs="Arial"/>
          <w:color w:val="000000"/>
          <w:lang w:eastAsia="bg-BG"/>
        </w:rPr>
        <w:t xml:space="preserve"> анемия и </w:t>
      </w:r>
      <w:proofErr w:type="spellStart"/>
      <w:r w:rsidRPr="00686F05">
        <w:rPr>
          <w:rFonts w:eastAsia="Times New Roman" w:cs="Arial"/>
          <w:color w:val="000000"/>
          <w:lang w:eastAsia="bg-BG"/>
        </w:rPr>
        <w:t>панцитопения</w:t>
      </w:r>
      <w:proofErr w:type="spellEnd"/>
      <w:r w:rsidRPr="00686F05">
        <w:rPr>
          <w:rFonts w:eastAsia="Times New Roman" w:cs="Arial"/>
          <w:color w:val="000000"/>
          <w:lang w:eastAsia="bg-BG"/>
        </w:rPr>
        <w:t>, които по принцип са обратими след прекратяване приема на лекарството.</w:t>
      </w:r>
    </w:p>
    <w:p w14:paraId="12F9FDBB" w14:textId="77777777" w:rsidR="00686F05" w:rsidRPr="00686F05" w:rsidRDefault="00686F05" w:rsidP="00686F05">
      <w:pPr>
        <w:spacing w:line="240" w:lineRule="auto"/>
        <w:rPr>
          <w:rFonts w:eastAsia="Times New Roman" w:cs="Arial"/>
        </w:rPr>
      </w:pPr>
      <w:r w:rsidRPr="00686F05">
        <w:rPr>
          <w:rFonts w:eastAsia="Times New Roman" w:cs="Arial"/>
          <w:color w:val="000000"/>
          <w:lang w:eastAsia="bg-BG"/>
        </w:rPr>
        <w:t xml:space="preserve">С неизвестна честота: тежка </w:t>
      </w:r>
      <w:proofErr w:type="spellStart"/>
      <w:r w:rsidRPr="00686F05">
        <w:rPr>
          <w:rFonts w:eastAsia="Times New Roman" w:cs="Arial"/>
          <w:color w:val="000000"/>
          <w:lang w:eastAsia="bg-BG"/>
        </w:rPr>
        <w:t>тромбоцитопения</w:t>
      </w:r>
      <w:proofErr w:type="spellEnd"/>
      <w:r w:rsidRPr="00686F05">
        <w:rPr>
          <w:rFonts w:eastAsia="Times New Roman" w:cs="Arial"/>
          <w:color w:val="000000"/>
          <w:lang w:eastAsia="bg-BG"/>
        </w:rPr>
        <w:t xml:space="preserve"> с брой на </w:t>
      </w:r>
      <w:proofErr w:type="spellStart"/>
      <w:r w:rsidRPr="00686F05">
        <w:rPr>
          <w:rFonts w:eastAsia="Times New Roman" w:cs="Arial"/>
          <w:color w:val="000000"/>
          <w:lang w:eastAsia="bg-BG"/>
        </w:rPr>
        <w:t>тромбоцитите</w:t>
      </w:r>
      <w:proofErr w:type="spellEnd"/>
      <w:r w:rsidRPr="00686F05">
        <w:rPr>
          <w:rFonts w:eastAsia="Times New Roman" w:cs="Arial"/>
          <w:color w:val="000000"/>
          <w:lang w:eastAsia="bg-BG"/>
        </w:rPr>
        <w:t xml:space="preserve"> по-малък от 10 </w:t>
      </w:r>
      <w:r w:rsidRPr="00686F05">
        <w:rPr>
          <w:rFonts w:eastAsia="Times New Roman" w:cs="Arial"/>
          <w:color w:val="000000"/>
          <w:lang w:val="en-US"/>
        </w:rPr>
        <w:t>000/</w:t>
      </w:r>
      <w:proofErr w:type="spellStart"/>
      <w:r w:rsidRPr="00686F05">
        <w:rPr>
          <w:rFonts w:eastAsia="Times New Roman" w:cs="Arial"/>
          <w:color w:val="000000"/>
          <w:lang w:val="en-US"/>
        </w:rPr>
        <w:t>μl</w:t>
      </w:r>
      <w:proofErr w:type="spellEnd"/>
      <w:r w:rsidRPr="00686F05">
        <w:rPr>
          <w:rFonts w:eastAsia="Times New Roman" w:cs="Arial"/>
          <w:color w:val="000000"/>
          <w:lang w:val="en-US"/>
        </w:rPr>
        <w:t xml:space="preserve"> </w:t>
      </w:r>
      <w:r w:rsidRPr="00686F05">
        <w:rPr>
          <w:rFonts w:eastAsia="Times New Roman" w:cs="Arial"/>
          <w:color w:val="000000"/>
          <w:lang w:eastAsia="bg-BG"/>
        </w:rPr>
        <w:t xml:space="preserve">и </w:t>
      </w:r>
      <w:proofErr w:type="spellStart"/>
      <w:r w:rsidRPr="00686F05">
        <w:rPr>
          <w:rFonts w:eastAsia="Times New Roman" w:cs="Arial"/>
          <w:color w:val="000000"/>
          <w:lang w:eastAsia="bg-BG"/>
        </w:rPr>
        <w:t>тромбоцитопенична</w:t>
      </w:r>
      <w:proofErr w:type="spellEnd"/>
      <w:r w:rsidRPr="00686F05">
        <w:rPr>
          <w:rFonts w:eastAsia="Times New Roman" w:cs="Arial"/>
          <w:color w:val="000000"/>
          <w:lang w:eastAsia="bg-BG"/>
        </w:rPr>
        <w:t xml:space="preserve"> пурпура.</w:t>
      </w:r>
    </w:p>
    <w:p w14:paraId="286E03C8" w14:textId="77777777" w:rsidR="00686F05" w:rsidRPr="00686F05" w:rsidRDefault="00686F05" w:rsidP="00686F0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B879FAD" w14:textId="13150503" w:rsidR="00686F05" w:rsidRPr="00686F05" w:rsidRDefault="00686F05" w:rsidP="00686F05">
      <w:pPr>
        <w:spacing w:line="240" w:lineRule="auto"/>
        <w:rPr>
          <w:rFonts w:eastAsia="Times New Roman" w:cs="Arial"/>
        </w:rPr>
      </w:pPr>
      <w:r w:rsidRPr="00686F05">
        <w:rPr>
          <w:rFonts w:eastAsia="Times New Roman" w:cs="Arial"/>
          <w:color w:val="000000"/>
          <w:u w:val="single"/>
          <w:lang w:eastAsia="bg-BG"/>
        </w:rPr>
        <w:t>Нарушения на имунната система</w:t>
      </w:r>
    </w:p>
    <w:p w14:paraId="6DC07B9C" w14:textId="3BA33C25" w:rsidR="00686F05" w:rsidRDefault="00686F05" w:rsidP="00686F05">
      <w:pPr>
        <w:rPr>
          <w:rFonts w:eastAsia="Times New Roman" w:cs="Arial"/>
          <w:color w:val="000000"/>
          <w:lang w:eastAsia="bg-BG"/>
        </w:rPr>
      </w:pPr>
      <w:r w:rsidRPr="00686F05">
        <w:rPr>
          <w:rFonts w:eastAsia="Times New Roman" w:cs="Arial"/>
          <w:color w:val="000000"/>
          <w:lang w:eastAsia="bg-BG"/>
        </w:rPr>
        <w:t xml:space="preserve">Много редки: алергичен </w:t>
      </w:r>
      <w:proofErr w:type="spellStart"/>
      <w:r w:rsidRPr="00686F05">
        <w:rPr>
          <w:rFonts w:eastAsia="Times New Roman" w:cs="Arial"/>
          <w:color w:val="000000"/>
          <w:lang w:eastAsia="bg-BG"/>
        </w:rPr>
        <w:t>васкулит</w:t>
      </w:r>
      <w:proofErr w:type="spellEnd"/>
      <w:r w:rsidRPr="00686F05">
        <w:rPr>
          <w:rFonts w:eastAsia="Times New Roman" w:cs="Arial"/>
          <w:color w:val="000000"/>
          <w:lang w:eastAsia="bg-BG"/>
        </w:rPr>
        <w:t xml:space="preserve">, леки реакции на свръхчувствителност, които могат да прераснат в тежки реакции с </w:t>
      </w:r>
      <w:proofErr w:type="spellStart"/>
      <w:r w:rsidRPr="00686F05">
        <w:rPr>
          <w:rFonts w:eastAsia="Times New Roman" w:cs="Arial"/>
          <w:color w:val="000000"/>
          <w:lang w:eastAsia="bg-BG"/>
        </w:rPr>
        <w:t>диспнея</w:t>
      </w:r>
      <w:proofErr w:type="spellEnd"/>
      <w:r w:rsidRPr="00686F05">
        <w:rPr>
          <w:rFonts w:eastAsia="Times New Roman" w:cs="Arial"/>
          <w:color w:val="000000"/>
          <w:lang w:eastAsia="bg-BG"/>
        </w:rPr>
        <w:t xml:space="preserve">, снижаване на кръвното налягане и понякога </w:t>
      </w:r>
      <w:proofErr w:type="spellStart"/>
      <w:r w:rsidRPr="00686F05">
        <w:rPr>
          <w:rFonts w:eastAsia="Times New Roman" w:cs="Arial"/>
          <w:color w:val="000000"/>
          <w:lang w:eastAsia="bg-BG"/>
        </w:rPr>
        <w:t>пок</w:t>
      </w:r>
      <w:proofErr w:type="spellEnd"/>
      <w:r w:rsidRPr="00686F05">
        <w:rPr>
          <w:rFonts w:eastAsia="Times New Roman" w:cs="Arial"/>
          <w:color w:val="000000"/>
          <w:lang w:eastAsia="bg-BG"/>
        </w:rPr>
        <w:t>.</w:t>
      </w:r>
      <w:r w:rsidRPr="00686F05">
        <w:rPr>
          <w:rFonts w:eastAsia="Times New Roman" w:cs="Arial"/>
          <w:color w:val="000000"/>
          <w:u w:val="single"/>
          <w:lang w:eastAsia="bg-BG"/>
        </w:rPr>
        <w:t xml:space="preserve"> </w:t>
      </w:r>
      <w:r w:rsidRPr="00686F05">
        <w:rPr>
          <w:rFonts w:eastAsia="Times New Roman" w:cs="Arial"/>
          <w:color w:val="000000"/>
          <w:lang w:eastAsia="bg-BG"/>
        </w:rPr>
        <w:t xml:space="preserve">С неизвестна честота: възможни са кръстосани алергии със </w:t>
      </w:r>
      <w:proofErr w:type="spellStart"/>
      <w:r w:rsidRPr="00686F05">
        <w:rPr>
          <w:rFonts w:eastAsia="Times New Roman" w:cs="Arial"/>
          <w:color w:val="000000"/>
          <w:lang w:eastAsia="bg-BG"/>
        </w:rPr>
        <w:t>сулфанилурейни</w:t>
      </w:r>
      <w:proofErr w:type="spellEnd"/>
      <w:r w:rsidRPr="00686F05">
        <w:rPr>
          <w:rFonts w:eastAsia="Times New Roman" w:cs="Arial"/>
          <w:color w:val="000000"/>
          <w:lang w:eastAsia="bg-BG"/>
        </w:rPr>
        <w:t xml:space="preserve"> препарати сулфонамиди или сродни вещества.</w:t>
      </w:r>
    </w:p>
    <w:p w14:paraId="00471E67" w14:textId="4366096B" w:rsidR="00686F05" w:rsidRDefault="00686F05" w:rsidP="00686F05">
      <w:pPr>
        <w:rPr>
          <w:rFonts w:eastAsia="Times New Roman" w:cs="Arial"/>
          <w:color w:val="000000"/>
          <w:lang w:eastAsia="bg-BG"/>
        </w:rPr>
      </w:pPr>
    </w:p>
    <w:p w14:paraId="3412A62D" w14:textId="77777777" w:rsidR="00686F05" w:rsidRPr="00686F05" w:rsidRDefault="00686F05" w:rsidP="00686F05">
      <w:pPr>
        <w:spacing w:line="240" w:lineRule="auto"/>
        <w:rPr>
          <w:rFonts w:eastAsia="Times New Roman" w:cs="Arial"/>
        </w:rPr>
      </w:pPr>
      <w:r w:rsidRPr="00686F05">
        <w:rPr>
          <w:rFonts w:eastAsia="Times New Roman" w:cs="Arial"/>
          <w:color w:val="000000"/>
          <w:u w:val="single"/>
          <w:lang w:eastAsia="bg-BG"/>
        </w:rPr>
        <w:t>Нарушения на метаболизма и храненето</w:t>
      </w:r>
    </w:p>
    <w:p w14:paraId="4A7DE211" w14:textId="77777777" w:rsidR="00686F05" w:rsidRPr="00686F05" w:rsidRDefault="00686F05" w:rsidP="00686F05">
      <w:pPr>
        <w:spacing w:line="240" w:lineRule="auto"/>
        <w:rPr>
          <w:rFonts w:eastAsia="Times New Roman" w:cs="Arial"/>
        </w:rPr>
      </w:pPr>
      <w:proofErr w:type="spellStart"/>
      <w:r w:rsidRPr="00686F05">
        <w:rPr>
          <w:rFonts w:eastAsia="Times New Roman" w:cs="Arial"/>
          <w:color w:val="000000"/>
          <w:lang w:eastAsia="bg-BG"/>
        </w:rPr>
        <w:t>Редки:хипогликемя</w:t>
      </w:r>
      <w:proofErr w:type="spellEnd"/>
      <w:r w:rsidRPr="00686F05">
        <w:rPr>
          <w:rFonts w:eastAsia="Times New Roman" w:cs="Arial"/>
          <w:color w:val="000000"/>
          <w:lang w:eastAsia="bg-BG"/>
        </w:rPr>
        <w:t>.</w:t>
      </w:r>
    </w:p>
    <w:p w14:paraId="5A567839" w14:textId="77777777" w:rsidR="00686F05" w:rsidRPr="00686F05" w:rsidRDefault="00686F05" w:rsidP="00686F05">
      <w:pPr>
        <w:spacing w:line="240" w:lineRule="auto"/>
        <w:rPr>
          <w:rFonts w:eastAsia="Times New Roman" w:cs="Arial"/>
        </w:rPr>
      </w:pPr>
      <w:r w:rsidRPr="00686F05">
        <w:rPr>
          <w:rFonts w:eastAsia="Times New Roman" w:cs="Arial"/>
          <w:color w:val="000000"/>
          <w:lang w:eastAsia="bg-BG"/>
        </w:rPr>
        <w:t>Най-често тези реакции възникват незабавно, могат да са тежки и не винаги е лесно да бъдат коригирани. Възникването на подобни реакции зависи, както и при другите хипогликемични терапии, от индивидуални фактори като хранителни навици и от дозата (вж. точка 4.4 за допълнителна информация).</w:t>
      </w:r>
    </w:p>
    <w:p w14:paraId="627BEC44" w14:textId="77777777" w:rsidR="00686F05" w:rsidRPr="00F915EC" w:rsidRDefault="00686F05" w:rsidP="00686F0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24EF893" w14:textId="15EDE521" w:rsidR="00686F05" w:rsidRPr="00686F05" w:rsidRDefault="00686F05" w:rsidP="00686F05">
      <w:pPr>
        <w:spacing w:line="240" w:lineRule="auto"/>
        <w:rPr>
          <w:rFonts w:eastAsia="Times New Roman" w:cs="Arial"/>
        </w:rPr>
      </w:pPr>
      <w:r w:rsidRPr="00686F05">
        <w:rPr>
          <w:rFonts w:eastAsia="Times New Roman" w:cs="Arial"/>
          <w:color w:val="000000"/>
          <w:u w:val="single"/>
          <w:lang w:eastAsia="bg-BG"/>
        </w:rPr>
        <w:t>Нарушения на очите</w:t>
      </w:r>
    </w:p>
    <w:p w14:paraId="6AA2FF62" w14:textId="77777777" w:rsidR="00686F05" w:rsidRPr="00686F05" w:rsidRDefault="00686F05" w:rsidP="00686F05">
      <w:pPr>
        <w:spacing w:line="240" w:lineRule="auto"/>
        <w:rPr>
          <w:rFonts w:eastAsia="Times New Roman" w:cs="Arial"/>
        </w:rPr>
      </w:pPr>
      <w:r w:rsidRPr="00686F05">
        <w:rPr>
          <w:rFonts w:eastAsia="Times New Roman" w:cs="Arial"/>
          <w:color w:val="000000"/>
          <w:lang w:eastAsia="bg-BG"/>
        </w:rPr>
        <w:t>С неизвестна честота; особено в началото на лечението е възможно да възникнат преходни нарушения в зрението, поради промяна в нивата на кръвната захар.</w:t>
      </w:r>
    </w:p>
    <w:p w14:paraId="67CF4744" w14:textId="77777777" w:rsidR="00686F05" w:rsidRPr="00F915EC" w:rsidRDefault="00686F05" w:rsidP="00686F0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A2C4698" w14:textId="5D462A3D" w:rsidR="00686F05" w:rsidRPr="00686F05" w:rsidRDefault="00686F05" w:rsidP="00686F05">
      <w:pPr>
        <w:spacing w:line="240" w:lineRule="auto"/>
        <w:rPr>
          <w:rFonts w:eastAsia="Times New Roman" w:cs="Arial"/>
        </w:rPr>
      </w:pPr>
      <w:r w:rsidRPr="00686F05">
        <w:rPr>
          <w:rFonts w:eastAsia="Times New Roman" w:cs="Arial"/>
          <w:color w:val="000000"/>
          <w:u w:val="single"/>
          <w:lang w:eastAsia="bg-BG"/>
        </w:rPr>
        <w:t>Стомашно-чревни нарушения</w:t>
      </w:r>
    </w:p>
    <w:p w14:paraId="5F9CEF96" w14:textId="77777777" w:rsidR="00686F05" w:rsidRPr="00686F05" w:rsidRDefault="00686F05" w:rsidP="00686F05">
      <w:pPr>
        <w:spacing w:line="240" w:lineRule="auto"/>
        <w:rPr>
          <w:rFonts w:eastAsia="Times New Roman" w:cs="Arial"/>
        </w:rPr>
      </w:pPr>
      <w:r w:rsidRPr="00686F05">
        <w:rPr>
          <w:rFonts w:eastAsia="Times New Roman" w:cs="Arial"/>
          <w:color w:val="000000"/>
          <w:lang w:eastAsia="bg-BG"/>
        </w:rPr>
        <w:t xml:space="preserve">Много редки: гадене, повръщане и диария, тежест или усещане за </w:t>
      </w:r>
      <w:proofErr w:type="spellStart"/>
      <w:r w:rsidRPr="00686F05">
        <w:rPr>
          <w:rFonts w:eastAsia="Times New Roman" w:cs="Arial"/>
          <w:color w:val="000000"/>
          <w:lang w:eastAsia="bg-BG"/>
        </w:rPr>
        <w:t>препълненост</w:t>
      </w:r>
      <w:proofErr w:type="spellEnd"/>
      <w:r w:rsidRPr="00686F05">
        <w:rPr>
          <w:rFonts w:eastAsia="Times New Roman" w:cs="Arial"/>
          <w:color w:val="000000"/>
          <w:lang w:eastAsia="bg-BG"/>
        </w:rPr>
        <w:t xml:space="preserve"> в стомашната област и коремни болки, които водят до прекратяване на лечението, Редки: </w:t>
      </w:r>
      <w:proofErr w:type="spellStart"/>
      <w:r w:rsidRPr="00686F05">
        <w:rPr>
          <w:rFonts w:eastAsia="Times New Roman" w:cs="Arial"/>
          <w:color w:val="000000"/>
          <w:lang w:eastAsia="bg-BG"/>
        </w:rPr>
        <w:t>дисгеузия</w:t>
      </w:r>
      <w:proofErr w:type="spellEnd"/>
      <w:r w:rsidRPr="00686F05">
        <w:rPr>
          <w:rFonts w:eastAsia="Times New Roman" w:cs="Arial"/>
          <w:color w:val="000000"/>
          <w:lang w:eastAsia="bg-BG"/>
        </w:rPr>
        <w:t>.</w:t>
      </w:r>
    </w:p>
    <w:p w14:paraId="62A7DFEB" w14:textId="77777777" w:rsidR="00686F05" w:rsidRPr="00F915EC" w:rsidRDefault="00686F05" w:rsidP="00686F0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2A03A71" w14:textId="0A365D59" w:rsidR="00686F05" w:rsidRPr="00686F05" w:rsidRDefault="00686F05" w:rsidP="00686F05">
      <w:pPr>
        <w:spacing w:line="240" w:lineRule="auto"/>
        <w:rPr>
          <w:rFonts w:eastAsia="Times New Roman" w:cs="Arial"/>
        </w:rPr>
      </w:pPr>
      <w:proofErr w:type="spellStart"/>
      <w:r w:rsidRPr="00686F05">
        <w:rPr>
          <w:rFonts w:eastAsia="Times New Roman" w:cs="Arial"/>
          <w:color w:val="000000"/>
          <w:u w:val="single"/>
          <w:lang w:eastAsia="bg-BG"/>
        </w:rPr>
        <w:t>Хепато-билиарни</w:t>
      </w:r>
      <w:proofErr w:type="spellEnd"/>
      <w:r w:rsidRPr="00686F05">
        <w:rPr>
          <w:rFonts w:eastAsia="Times New Roman" w:cs="Arial"/>
          <w:color w:val="000000"/>
          <w:u w:val="single"/>
          <w:lang w:eastAsia="bg-BG"/>
        </w:rPr>
        <w:t xml:space="preserve"> нарушения</w:t>
      </w:r>
    </w:p>
    <w:p w14:paraId="77EEB892" w14:textId="77777777" w:rsidR="00686F05" w:rsidRPr="00686F05" w:rsidRDefault="00686F05" w:rsidP="00686F05">
      <w:pPr>
        <w:spacing w:line="240" w:lineRule="auto"/>
        <w:rPr>
          <w:rFonts w:eastAsia="Times New Roman" w:cs="Arial"/>
        </w:rPr>
      </w:pPr>
      <w:r w:rsidRPr="00686F05">
        <w:rPr>
          <w:rFonts w:eastAsia="Times New Roman" w:cs="Arial"/>
          <w:color w:val="000000"/>
          <w:lang w:eastAsia="bg-BG"/>
        </w:rPr>
        <w:t>С неизвестна честота: повишение на чернодробните ензими.</w:t>
      </w:r>
    </w:p>
    <w:p w14:paraId="1C2BA9BC" w14:textId="77777777" w:rsidR="00686F05" w:rsidRPr="00686F05" w:rsidRDefault="00686F05" w:rsidP="00686F05">
      <w:pPr>
        <w:spacing w:line="240" w:lineRule="auto"/>
        <w:rPr>
          <w:rFonts w:eastAsia="Times New Roman" w:cs="Arial"/>
        </w:rPr>
      </w:pPr>
      <w:r w:rsidRPr="00686F05">
        <w:rPr>
          <w:rFonts w:eastAsia="Times New Roman" w:cs="Arial"/>
          <w:color w:val="000000"/>
          <w:lang w:eastAsia="bg-BG"/>
        </w:rPr>
        <w:t xml:space="preserve">Много редки: нарушение на чернодробната функция (напр. с </w:t>
      </w:r>
      <w:proofErr w:type="spellStart"/>
      <w:r w:rsidRPr="00686F05">
        <w:rPr>
          <w:rFonts w:eastAsia="Times New Roman" w:cs="Arial"/>
          <w:color w:val="000000"/>
          <w:lang w:eastAsia="bg-BG"/>
        </w:rPr>
        <w:t>холестаза</w:t>
      </w:r>
      <w:proofErr w:type="spellEnd"/>
      <w:r w:rsidRPr="00686F05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686F05">
        <w:rPr>
          <w:rFonts w:eastAsia="Times New Roman" w:cs="Arial"/>
          <w:color w:val="000000"/>
          <w:lang w:eastAsia="bg-BG"/>
        </w:rPr>
        <w:t>иктер</w:t>
      </w:r>
      <w:proofErr w:type="spellEnd"/>
      <w:r w:rsidRPr="00686F05">
        <w:rPr>
          <w:rFonts w:eastAsia="Times New Roman" w:cs="Arial"/>
          <w:color w:val="000000"/>
          <w:lang w:eastAsia="bg-BG"/>
        </w:rPr>
        <w:t>), както и хепатит или чернодробна недостатъчност.</w:t>
      </w:r>
    </w:p>
    <w:p w14:paraId="23298093" w14:textId="77777777" w:rsidR="00686F05" w:rsidRPr="00F915EC" w:rsidRDefault="00686F05" w:rsidP="00686F0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21B4BF7" w14:textId="52EE8322" w:rsidR="00686F05" w:rsidRPr="00686F05" w:rsidRDefault="00686F05" w:rsidP="00686F05">
      <w:pPr>
        <w:spacing w:line="240" w:lineRule="auto"/>
        <w:rPr>
          <w:rFonts w:eastAsia="Times New Roman" w:cs="Arial"/>
        </w:rPr>
      </w:pPr>
      <w:r w:rsidRPr="00686F05">
        <w:rPr>
          <w:rFonts w:eastAsia="Times New Roman" w:cs="Arial"/>
          <w:color w:val="000000"/>
          <w:u w:val="single"/>
          <w:lang w:eastAsia="bg-BG"/>
        </w:rPr>
        <w:t>Нарушения на кожата и подкожната тъкан</w:t>
      </w:r>
    </w:p>
    <w:p w14:paraId="7C3E252F" w14:textId="77777777" w:rsidR="00686F05" w:rsidRPr="00686F05" w:rsidRDefault="00686F05" w:rsidP="00686F05">
      <w:pPr>
        <w:spacing w:line="240" w:lineRule="auto"/>
        <w:rPr>
          <w:rFonts w:eastAsia="Times New Roman" w:cs="Arial"/>
        </w:rPr>
      </w:pPr>
      <w:r w:rsidRPr="00686F05">
        <w:rPr>
          <w:rFonts w:eastAsia="Times New Roman" w:cs="Arial"/>
          <w:color w:val="000000"/>
          <w:lang w:eastAsia="bg-BG"/>
        </w:rPr>
        <w:t>С неизвестна честота: възможно е да възникнат реакции на свръхчувствителност по кожата, като сърбеж, обрив, уртикария и фоточувствителност.</w:t>
      </w:r>
    </w:p>
    <w:p w14:paraId="77256FD6" w14:textId="77777777" w:rsidR="00686F05" w:rsidRPr="00686F05" w:rsidRDefault="00686F05" w:rsidP="00686F05">
      <w:pPr>
        <w:spacing w:line="240" w:lineRule="auto"/>
        <w:rPr>
          <w:rFonts w:eastAsia="Times New Roman" w:cs="Arial"/>
        </w:rPr>
      </w:pPr>
      <w:proofErr w:type="spellStart"/>
      <w:r w:rsidRPr="00686F05">
        <w:rPr>
          <w:rFonts w:eastAsia="Times New Roman" w:cs="Arial"/>
          <w:color w:val="000000"/>
          <w:lang w:eastAsia="bg-BG"/>
        </w:rPr>
        <w:t>Редки:алопеция</w:t>
      </w:r>
      <w:proofErr w:type="spellEnd"/>
    </w:p>
    <w:p w14:paraId="130C1E2E" w14:textId="77777777" w:rsidR="00686F05" w:rsidRPr="00F915EC" w:rsidRDefault="00686F05" w:rsidP="00686F0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2405701" w14:textId="308C57AC" w:rsidR="00686F05" w:rsidRPr="00686F05" w:rsidRDefault="00686F05" w:rsidP="00686F05">
      <w:pPr>
        <w:spacing w:line="240" w:lineRule="auto"/>
        <w:rPr>
          <w:rFonts w:eastAsia="Times New Roman" w:cs="Arial"/>
        </w:rPr>
      </w:pPr>
      <w:r w:rsidRPr="00686F05">
        <w:rPr>
          <w:rFonts w:eastAsia="Times New Roman" w:cs="Arial"/>
          <w:color w:val="000000"/>
          <w:u w:val="single"/>
          <w:lang w:eastAsia="bg-BG"/>
        </w:rPr>
        <w:t>Изследвания</w:t>
      </w:r>
    </w:p>
    <w:p w14:paraId="2956C1B8" w14:textId="77777777" w:rsidR="00686F05" w:rsidRPr="00686F05" w:rsidRDefault="00686F05" w:rsidP="00686F05">
      <w:pPr>
        <w:spacing w:line="240" w:lineRule="auto"/>
        <w:rPr>
          <w:rFonts w:eastAsia="Times New Roman" w:cs="Arial"/>
        </w:rPr>
      </w:pPr>
      <w:r w:rsidRPr="00686F05">
        <w:rPr>
          <w:rFonts w:eastAsia="Times New Roman" w:cs="Arial"/>
          <w:color w:val="000000"/>
          <w:lang w:eastAsia="bg-BG"/>
        </w:rPr>
        <w:t>Много редки: понижение нивото на натрия в кръвта.</w:t>
      </w:r>
    </w:p>
    <w:p w14:paraId="0052692B" w14:textId="77777777" w:rsidR="00686F05" w:rsidRPr="00686F05" w:rsidRDefault="00686F05" w:rsidP="00686F05">
      <w:pPr>
        <w:spacing w:line="240" w:lineRule="auto"/>
        <w:rPr>
          <w:rFonts w:eastAsia="Times New Roman" w:cs="Arial"/>
        </w:rPr>
      </w:pPr>
      <w:r w:rsidRPr="00686F05">
        <w:rPr>
          <w:rFonts w:eastAsia="Times New Roman" w:cs="Arial"/>
          <w:color w:val="000000"/>
          <w:lang w:eastAsia="bg-BG"/>
        </w:rPr>
        <w:t>Редки: качване на тегло</w:t>
      </w:r>
    </w:p>
    <w:p w14:paraId="53F9C877" w14:textId="77777777" w:rsidR="00686F05" w:rsidRPr="00F915EC" w:rsidRDefault="00686F05" w:rsidP="00686F0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499485F" w14:textId="6B37BA7A" w:rsidR="00686F05" w:rsidRPr="00686F05" w:rsidRDefault="00686F05" w:rsidP="00686F05">
      <w:pPr>
        <w:spacing w:line="240" w:lineRule="auto"/>
        <w:rPr>
          <w:rFonts w:eastAsia="Times New Roman" w:cs="Arial"/>
        </w:rPr>
      </w:pPr>
      <w:r w:rsidRPr="00686F05">
        <w:rPr>
          <w:rFonts w:eastAsia="Times New Roman" w:cs="Arial"/>
          <w:color w:val="000000"/>
          <w:lang w:eastAsia="bg-BG"/>
        </w:rPr>
        <w:t>Съобщаване на подозирани нежелани реакции</w:t>
      </w:r>
    </w:p>
    <w:p w14:paraId="3C8429F6" w14:textId="75CECE89" w:rsidR="00686F05" w:rsidRDefault="00686F05" w:rsidP="00686F05">
      <w:pPr>
        <w:rPr>
          <w:rFonts w:eastAsia="Times New Roman" w:cs="Arial"/>
          <w:color w:val="000000"/>
          <w:lang w:val="en-US"/>
        </w:rPr>
      </w:pPr>
      <w:r w:rsidRPr="00F915EC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 ул. „Дамян Груев” № 8,1303 София, Тел.: +35 928903417, уебсайт: </w:t>
      </w:r>
      <w:hyperlink r:id="rId5" w:history="1">
        <w:r w:rsidRPr="00F915EC">
          <w:rPr>
            <w:rFonts w:eastAsia="Times New Roman" w:cs="Arial"/>
            <w:color w:val="000000"/>
            <w:lang w:val="en-US"/>
          </w:rPr>
          <w:t>www.bda.bg</w:t>
        </w:r>
      </w:hyperlink>
      <w:r w:rsidRPr="00F915EC">
        <w:rPr>
          <w:rFonts w:eastAsia="Times New Roman" w:cs="Arial"/>
          <w:color w:val="000000"/>
          <w:lang w:val="en-US"/>
        </w:rPr>
        <w:t>.</w:t>
      </w:r>
    </w:p>
    <w:p w14:paraId="19D64ADE" w14:textId="77777777" w:rsidR="00F915EC" w:rsidRPr="00F915EC" w:rsidRDefault="00F915EC" w:rsidP="00686F05">
      <w:pPr>
        <w:rPr>
          <w:rFonts w:cs="Arial"/>
        </w:rPr>
      </w:pPr>
    </w:p>
    <w:p w14:paraId="42DF9851" w14:textId="4D02EC1B" w:rsidR="003765DC" w:rsidRDefault="002C50EE" w:rsidP="002B3C38">
      <w:pPr>
        <w:pStyle w:val="2"/>
      </w:pPr>
      <w:r>
        <w:t>4.9. Предозиране</w:t>
      </w:r>
    </w:p>
    <w:p w14:paraId="0428B043" w14:textId="27FEB5C3" w:rsidR="00F915EC" w:rsidRDefault="00F915EC" w:rsidP="00F915EC"/>
    <w:p w14:paraId="02AA5EFB" w14:textId="77777777" w:rsidR="00F915EC" w:rsidRPr="00F915EC" w:rsidRDefault="00F915EC" w:rsidP="00F915EC">
      <w:pPr>
        <w:pStyle w:val="3"/>
        <w:rPr>
          <w:rFonts w:eastAsia="Times New Roman"/>
          <w:u w:val="single"/>
        </w:rPr>
      </w:pPr>
      <w:r w:rsidRPr="00F915EC">
        <w:rPr>
          <w:rFonts w:eastAsia="Times New Roman"/>
          <w:u w:val="single"/>
          <w:lang w:eastAsia="bg-BG"/>
        </w:rPr>
        <w:t>Симптоми</w:t>
      </w:r>
    </w:p>
    <w:p w14:paraId="5D0A7828" w14:textId="77777777" w:rsidR="00F915EC" w:rsidRPr="00F915EC" w:rsidRDefault="00F915EC" w:rsidP="00F915EC">
      <w:pPr>
        <w:rPr>
          <w:sz w:val="24"/>
          <w:szCs w:val="24"/>
        </w:rPr>
      </w:pPr>
      <w:r w:rsidRPr="00F915EC">
        <w:rPr>
          <w:lang w:eastAsia="bg-BG"/>
        </w:rPr>
        <w:t xml:space="preserve">След прием на свръхдоза, може да възникне хипогликемия с продължителност от 12 до 72 часа, която може да се повтори след първоначално възстановяване. Симптомите могат да не са налице в продължение на до 24 часа след приема. По принцип се препоръчва наблюдение в болница. Могат да възникнат гадене, повръщане, болки в </w:t>
      </w:r>
      <w:proofErr w:type="spellStart"/>
      <w:r w:rsidRPr="00F915EC">
        <w:rPr>
          <w:lang w:eastAsia="bg-BG"/>
        </w:rPr>
        <w:t>епигастриума</w:t>
      </w:r>
      <w:proofErr w:type="spellEnd"/>
      <w:r w:rsidRPr="00F915EC">
        <w:rPr>
          <w:lang w:eastAsia="bg-BG"/>
        </w:rPr>
        <w:t>. В общия случай, хипогликемията може да е придружена от неврологични симптоми като неспокойствие, тремор, зрителни смущения, проблеми с координацията, сънливост, кома и гърчове.</w:t>
      </w:r>
    </w:p>
    <w:p w14:paraId="103EFD7D" w14:textId="77777777" w:rsidR="00F915EC" w:rsidRDefault="00F915EC" w:rsidP="00F915EC">
      <w:pPr>
        <w:rPr>
          <w:lang w:eastAsia="bg-BG"/>
        </w:rPr>
      </w:pPr>
    </w:p>
    <w:p w14:paraId="75B0807B" w14:textId="52C95141" w:rsidR="00F915EC" w:rsidRPr="00F915EC" w:rsidRDefault="00F915EC" w:rsidP="00F915EC">
      <w:pPr>
        <w:pStyle w:val="3"/>
        <w:rPr>
          <w:rFonts w:eastAsia="Times New Roman"/>
          <w:u w:val="single"/>
        </w:rPr>
      </w:pPr>
      <w:r w:rsidRPr="00F915EC">
        <w:rPr>
          <w:rFonts w:eastAsia="Times New Roman"/>
          <w:u w:val="single"/>
          <w:lang w:eastAsia="bg-BG"/>
        </w:rPr>
        <w:t>Овладяване</w:t>
      </w:r>
    </w:p>
    <w:p w14:paraId="718FAEE3" w14:textId="5B8F53D7" w:rsidR="00F915EC" w:rsidRDefault="00F915EC" w:rsidP="00F915EC">
      <w:pPr>
        <w:rPr>
          <w:lang w:eastAsia="bg-BG"/>
        </w:rPr>
      </w:pPr>
      <w:r w:rsidRPr="00F915EC">
        <w:rPr>
          <w:lang w:eastAsia="bg-BG"/>
        </w:rPr>
        <w:t>Лечението се състои предимно в предотвратяване на абсорбцията чрез предизвикване на повръщане, след което се приема вода или лимонада с активен въглен (адсорбент) и натриев сулфат (</w:t>
      </w:r>
      <w:proofErr w:type="spellStart"/>
      <w:r w:rsidRPr="00F915EC">
        <w:rPr>
          <w:lang w:eastAsia="bg-BG"/>
        </w:rPr>
        <w:t>лаксатив</w:t>
      </w:r>
      <w:proofErr w:type="spellEnd"/>
      <w:r w:rsidRPr="00F915EC">
        <w:rPr>
          <w:lang w:eastAsia="bg-BG"/>
        </w:rPr>
        <w:t xml:space="preserve">). Ако е прието голямо количество </w:t>
      </w:r>
      <w:proofErr w:type="spellStart"/>
      <w:r w:rsidRPr="00F915EC">
        <w:rPr>
          <w:lang w:eastAsia="bg-BG"/>
        </w:rPr>
        <w:t>глимепирид</w:t>
      </w:r>
      <w:proofErr w:type="spellEnd"/>
      <w:r w:rsidRPr="00F915EC">
        <w:rPr>
          <w:lang w:eastAsia="bg-BG"/>
        </w:rPr>
        <w:t xml:space="preserve">, е показан стомашен </w:t>
      </w:r>
      <w:proofErr w:type="spellStart"/>
      <w:r w:rsidRPr="00F915EC">
        <w:rPr>
          <w:lang w:eastAsia="bg-BG"/>
        </w:rPr>
        <w:t>лаваж</w:t>
      </w:r>
      <w:proofErr w:type="spellEnd"/>
      <w:r w:rsidRPr="00F915EC">
        <w:rPr>
          <w:lang w:eastAsia="bg-BG"/>
        </w:rPr>
        <w:t xml:space="preserve">, последван от активен въглен и натриев сулфат. В случаи на (сериозно) предозиране, е показана хоспитализация в звено за интензивни грижи. Максимално бързо трябва да се започне прилагане на глюкоза, при необходимост чрез </w:t>
      </w:r>
      <w:proofErr w:type="spellStart"/>
      <w:r w:rsidRPr="00F915EC">
        <w:rPr>
          <w:lang w:eastAsia="bg-BG"/>
        </w:rPr>
        <w:t>болусно</w:t>
      </w:r>
      <w:proofErr w:type="spellEnd"/>
      <w:r w:rsidRPr="00F915EC">
        <w:rPr>
          <w:lang w:eastAsia="bg-BG"/>
        </w:rPr>
        <w:t xml:space="preserve"> интравенозно инжектиране на 50 </w:t>
      </w:r>
      <w:r w:rsidRPr="00F915EC">
        <w:rPr>
          <w:lang w:val="en-US"/>
        </w:rPr>
        <w:t>ml</w:t>
      </w:r>
      <w:r w:rsidRPr="00F915EC">
        <w:rPr>
          <w:lang w:eastAsia="bg-BG"/>
        </w:rPr>
        <w:t xml:space="preserve"> 50%-</w:t>
      </w:r>
      <w:proofErr w:type="spellStart"/>
      <w:r w:rsidRPr="00F915EC">
        <w:rPr>
          <w:lang w:eastAsia="bg-BG"/>
        </w:rPr>
        <w:t>ен</w:t>
      </w:r>
      <w:proofErr w:type="spellEnd"/>
      <w:r w:rsidRPr="00F915EC">
        <w:rPr>
          <w:lang w:eastAsia="bg-BG"/>
        </w:rPr>
        <w:t xml:space="preserve"> разтвор, последван от инфузия на 10% разтвор със стриктно мониториране на кръвната захар. По-нататъшното лечение трябва да бъде симптоматично.</w:t>
      </w:r>
    </w:p>
    <w:p w14:paraId="2490381F" w14:textId="4BC5CF02" w:rsidR="00F915EC" w:rsidRDefault="00F915EC" w:rsidP="00F915EC">
      <w:pPr>
        <w:rPr>
          <w:lang w:eastAsia="bg-BG"/>
        </w:rPr>
      </w:pPr>
    </w:p>
    <w:p w14:paraId="2E1AAF3F" w14:textId="77777777" w:rsidR="00F915EC" w:rsidRPr="00F915EC" w:rsidRDefault="00F915EC" w:rsidP="00F915EC">
      <w:pPr>
        <w:rPr>
          <w:sz w:val="24"/>
          <w:szCs w:val="24"/>
        </w:rPr>
      </w:pPr>
      <w:r w:rsidRPr="00F915EC">
        <w:rPr>
          <w:lang w:eastAsia="bg-BG"/>
        </w:rPr>
        <w:t xml:space="preserve">Особено при лечение на хипогликемия вследствие случайно приемане на </w:t>
      </w:r>
      <w:proofErr w:type="spellStart"/>
      <w:r w:rsidRPr="00F915EC">
        <w:rPr>
          <w:lang w:eastAsia="bg-BG"/>
        </w:rPr>
        <w:t>Амарил</w:t>
      </w:r>
      <w:proofErr w:type="spellEnd"/>
      <w:r w:rsidRPr="00F915EC">
        <w:rPr>
          <w:lang w:eastAsia="bg-BG"/>
        </w:rPr>
        <w:t xml:space="preserve"> от бебета и малки деца, дозата на приложената глюкоза трябва да се контролира внимателно за да се избегне вероятността от предизвикване на опасна хипергликемия. Кръвната захар трябва да се следи стриктно.</w:t>
      </w:r>
    </w:p>
    <w:p w14:paraId="7EA36015" w14:textId="77777777" w:rsidR="00F915EC" w:rsidRPr="00F915EC" w:rsidRDefault="00F915EC" w:rsidP="00F915EC"/>
    <w:p w14:paraId="18EF4AFE" w14:textId="77777777" w:rsidR="002C50EE" w:rsidRDefault="002C50EE" w:rsidP="002C50EE">
      <w:pPr>
        <w:pStyle w:val="1"/>
      </w:pPr>
      <w:r>
        <w:t>5. ФАРМАКОЛОГИЧНИ СВОЙСТВА</w:t>
      </w:r>
    </w:p>
    <w:p w14:paraId="7635AD51" w14:textId="50C1D987" w:rsidR="003765DC" w:rsidRDefault="002C50EE" w:rsidP="002B3C38">
      <w:pPr>
        <w:pStyle w:val="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37C3017C" w14:textId="4F1CCC09" w:rsidR="00F915EC" w:rsidRDefault="00F915EC" w:rsidP="00F915EC"/>
    <w:p w14:paraId="6D5981C1" w14:textId="77777777" w:rsidR="00F915EC" w:rsidRPr="00F915EC" w:rsidRDefault="00F915EC" w:rsidP="00F915EC">
      <w:pPr>
        <w:spacing w:line="240" w:lineRule="auto"/>
        <w:rPr>
          <w:rFonts w:eastAsia="Times New Roman" w:cs="Arial"/>
        </w:rPr>
      </w:pPr>
      <w:proofErr w:type="spellStart"/>
      <w:r w:rsidRPr="00F915EC">
        <w:rPr>
          <w:rFonts w:eastAsia="Times New Roman" w:cs="Arial"/>
          <w:color w:val="000000"/>
          <w:lang w:eastAsia="bg-BG"/>
        </w:rPr>
        <w:t>Фармакотерапевтична</w:t>
      </w:r>
      <w:proofErr w:type="spellEnd"/>
      <w:r w:rsidRPr="00F915EC">
        <w:rPr>
          <w:rFonts w:eastAsia="Times New Roman" w:cs="Arial"/>
          <w:color w:val="000000"/>
          <w:lang w:eastAsia="bg-BG"/>
        </w:rPr>
        <w:t xml:space="preserve"> група: Понижаващи кръвната захар лекарства с изключение на </w:t>
      </w:r>
      <w:proofErr w:type="spellStart"/>
      <w:r w:rsidRPr="00F915EC">
        <w:rPr>
          <w:rFonts w:eastAsia="Times New Roman" w:cs="Arial"/>
          <w:color w:val="000000"/>
          <w:lang w:eastAsia="bg-BG"/>
        </w:rPr>
        <w:t>инсулини</w:t>
      </w:r>
      <w:proofErr w:type="spellEnd"/>
      <w:r w:rsidRPr="00F915EC">
        <w:rPr>
          <w:rFonts w:eastAsia="Times New Roman" w:cs="Arial"/>
          <w:color w:val="000000"/>
          <w:lang w:eastAsia="bg-BG"/>
        </w:rPr>
        <w:t xml:space="preserve">: </w:t>
      </w:r>
      <w:proofErr w:type="spellStart"/>
      <w:r w:rsidRPr="00F915EC">
        <w:rPr>
          <w:rFonts w:eastAsia="Times New Roman" w:cs="Arial"/>
          <w:color w:val="000000"/>
          <w:lang w:eastAsia="bg-BG"/>
        </w:rPr>
        <w:t>Сулфонилурейни</w:t>
      </w:r>
      <w:proofErr w:type="spellEnd"/>
      <w:r w:rsidRPr="00F915EC">
        <w:rPr>
          <w:rFonts w:eastAsia="Times New Roman" w:cs="Arial"/>
          <w:color w:val="000000"/>
          <w:lang w:eastAsia="bg-BG"/>
        </w:rPr>
        <w:t xml:space="preserve"> АТС код: А10В В12.</w:t>
      </w:r>
    </w:p>
    <w:p w14:paraId="62771520" w14:textId="77777777" w:rsidR="00F915EC" w:rsidRPr="00F915EC" w:rsidRDefault="00F915EC" w:rsidP="00F915E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DD3B9BC" w14:textId="07E4755D" w:rsidR="00F915EC" w:rsidRPr="00F915EC" w:rsidRDefault="00F915EC" w:rsidP="00F915EC">
      <w:pPr>
        <w:spacing w:line="240" w:lineRule="auto"/>
        <w:rPr>
          <w:rFonts w:eastAsia="Times New Roman" w:cs="Arial"/>
        </w:rPr>
      </w:pPr>
      <w:proofErr w:type="spellStart"/>
      <w:r w:rsidRPr="00F915EC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F915EC">
        <w:rPr>
          <w:rFonts w:eastAsia="Times New Roman" w:cs="Arial"/>
          <w:color w:val="000000"/>
          <w:lang w:eastAsia="bg-BG"/>
        </w:rPr>
        <w:t xml:space="preserve"> е перорално активно хипогликемично вещество принадлежащо към </w:t>
      </w:r>
      <w:proofErr w:type="spellStart"/>
      <w:r w:rsidRPr="00F915EC">
        <w:rPr>
          <w:rFonts w:eastAsia="Times New Roman" w:cs="Arial"/>
          <w:color w:val="000000"/>
          <w:lang w:eastAsia="bg-BG"/>
        </w:rPr>
        <w:t>сулфанилурейната</w:t>
      </w:r>
      <w:proofErr w:type="spellEnd"/>
      <w:r w:rsidRPr="00F915EC">
        <w:rPr>
          <w:rFonts w:eastAsia="Times New Roman" w:cs="Arial"/>
          <w:color w:val="000000"/>
          <w:lang w:eastAsia="bg-BG"/>
        </w:rPr>
        <w:t xml:space="preserve"> група. Той може да се използва при </w:t>
      </w:r>
      <w:proofErr w:type="spellStart"/>
      <w:r w:rsidRPr="00F915EC">
        <w:rPr>
          <w:rFonts w:eastAsia="Times New Roman" w:cs="Arial"/>
          <w:color w:val="000000"/>
          <w:lang w:eastAsia="bg-BG"/>
        </w:rPr>
        <w:t>инсулинонезависим</w:t>
      </w:r>
      <w:proofErr w:type="spellEnd"/>
      <w:r w:rsidRPr="00F915EC">
        <w:rPr>
          <w:rFonts w:eastAsia="Times New Roman" w:cs="Arial"/>
          <w:color w:val="000000"/>
          <w:lang w:eastAsia="bg-BG"/>
        </w:rPr>
        <w:t xml:space="preserve"> захарен диабет.</w:t>
      </w:r>
    </w:p>
    <w:p w14:paraId="54422078" w14:textId="77777777" w:rsidR="00F915EC" w:rsidRPr="00F915EC" w:rsidRDefault="00F915EC" w:rsidP="00F915E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E891512" w14:textId="5A2839E6" w:rsidR="00F915EC" w:rsidRPr="00F915EC" w:rsidRDefault="00F915EC" w:rsidP="00F915EC">
      <w:pPr>
        <w:spacing w:line="240" w:lineRule="auto"/>
        <w:rPr>
          <w:rFonts w:eastAsia="Times New Roman" w:cs="Arial"/>
        </w:rPr>
      </w:pPr>
      <w:proofErr w:type="spellStart"/>
      <w:r w:rsidRPr="00F915EC">
        <w:rPr>
          <w:rFonts w:eastAsia="Times New Roman" w:cs="Arial"/>
          <w:color w:val="000000"/>
          <w:lang w:eastAsia="bg-BG"/>
        </w:rPr>
        <w:lastRenderedPageBreak/>
        <w:t>Глимепирид</w:t>
      </w:r>
      <w:proofErr w:type="spellEnd"/>
      <w:r w:rsidRPr="00F915EC">
        <w:rPr>
          <w:rFonts w:eastAsia="Times New Roman" w:cs="Arial"/>
          <w:color w:val="000000"/>
          <w:lang w:eastAsia="bg-BG"/>
        </w:rPr>
        <w:t xml:space="preserve"> действа чрез стимулиране освобождаването на инсулин от бета клетките на панкреаса.</w:t>
      </w:r>
    </w:p>
    <w:p w14:paraId="4BFA4115" w14:textId="77777777" w:rsidR="00F915EC" w:rsidRPr="00F915EC" w:rsidRDefault="00F915EC" w:rsidP="00F915EC">
      <w:pPr>
        <w:spacing w:line="240" w:lineRule="auto"/>
        <w:rPr>
          <w:rFonts w:eastAsia="Times New Roman" w:cs="Arial"/>
        </w:rPr>
      </w:pPr>
      <w:r w:rsidRPr="00F915EC">
        <w:rPr>
          <w:rFonts w:eastAsia="Times New Roman" w:cs="Arial"/>
          <w:color w:val="000000"/>
          <w:lang w:eastAsia="bg-BG"/>
        </w:rPr>
        <w:t xml:space="preserve">Както и при други </w:t>
      </w:r>
      <w:proofErr w:type="spellStart"/>
      <w:r w:rsidRPr="00F915EC">
        <w:rPr>
          <w:rFonts w:eastAsia="Times New Roman" w:cs="Arial"/>
          <w:color w:val="000000"/>
          <w:lang w:eastAsia="bg-BG"/>
        </w:rPr>
        <w:t>сулфанилурейни</w:t>
      </w:r>
      <w:proofErr w:type="spellEnd"/>
      <w:r w:rsidRPr="00F915EC">
        <w:rPr>
          <w:rFonts w:eastAsia="Times New Roman" w:cs="Arial"/>
          <w:color w:val="000000"/>
          <w:lang w:eastAsia="bg-BG"/>
        </w:rPr>
        <w:t xml:space="preserve"> продукти, този ефект се основава върху усилване отговора на панкреатичните бета клетки към физиологичния стимул на глюкозата. Освен това изглежда, че </w:t>
      </w:r>
      <w:proofErr w:type="spellStart"/>
      <w:r w:rsidRPr="00F915EC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F915EC">
        <w:rPr>
          <w:rFonts w:eastAsia="Times New Roman" w:cs="Arial"/>
          <w:color w:val="000000"/>
          <w:lang w:eastAsia="bg-BG"/>
        </w:rPr>
        <w:t xml:space="preserve"> притежава подчертани </w:t>
      </w:r>
      <w:proofErr w:type="spellStart"/>
      <w:r w:rsidRPr="00F915EC">
        <w:rPr>
          <w:rFonts w:eastAsia="Times New Roman" w:cs="Arial"/>
          <w:color w:val="000000"/>
          <w:lang w:eastAsia="bg-BG"/>
        </w:rPr>
        <w:t>екстрапанкреатични</w:t>
      </w:r>
      <w:proofErr w:type="spellEnd"/>
      <w:r w:rsidRPr="00F915EC">
        <w:rPr>
          <w:rFonts w:eastAsia="Times New Roman" w:cs="Arial"/>
          <w:color w:val="000000"/>
          <w:lang w:eastAsia="bg-BG"/>
        </w:rPr>
        <w:t xml:space="preserve"> ефекти, отбелязани също и при други </w:t>
      </w:r>
      <w:proofErr w:type="spellStart"/>
      <w:r w:rsidRPr="00F915EC">
        <w:rPr>
          <w:rFonts w:eastAsia="Times New Roman" w:cs="Arial"/>
          <w:color w:val="000000"/>
          <w:lang w:eastAsia="bg-BG"/>
        </w:rPr>
        <w:t>сулфанилурейни</w:t>
      </w:r>
      <w:proofErr w:type="spellEnd"/>
      <w:r w:rsidRPr="00F915EC">
        <w:rPr>
          <w:rFonts w:eastAsia="Times New Roman" w:cs="Arial"/>
          <w:color w:val="000000"/>
          <w:lang w:eastAsia="bg-BG"/>
        </w:rPr>
        <w:t xml:space="preserve"> продукти.</w:t>
      </w:r>
    </w:p>
    <w:p w14:paraId="74040B08" w14:textId="77777777" w:rsidR="00F915EC" w:rsidRPr="00F915EC" w:rsidRDefault="00F915EC" w:rsidP="00F915E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A9FB1E5" w14:textId="3EE1B5B1" w:rsidR="00F915EC" w:rsidRPr="00F915EC" w:rsidRDefault="00F915EC" w:rsidP="00F915EC">
      <w:pPr>
        <w:spacing w:line="240" w:lineRule="auto"/>
        <w:rPr>
          <w:rFonts w:eastAsia="Times New Roman" w:cs="Arial"/>
        </w:rPr>
      </w:pPr>
      <w:r w:rsidRPr="00F915EC">
        <w:rPr>
          <w:rFonts w:eastAsia="Times New Roman" w:cs="Arial"/>
          <w:color w:val="000000"/>
          <w:u w:val="single"/>
          <w:lang w:eastAsia="bg-BG"/>
        </w:rPr>
        <w:t>Освобождаване на инсулин</w:t>
      </w:r>
    </w:p>
    <w:p w14:paraId="3B789447" w14:textId="77777777" w:rsidR="00F915EC" w:rsidRPr="00F915EC" w:rsidRDefault="00F915EC" w:rsidP="00F915EC">
      <w:pPr>
        <w:spacing w:line="240" w:lineRule="auto"/>
        <w:rPr>
          <w:rFonts w:eastAsia="Times New Roman" w:cs="Arial"/>
        </w:rPr>
      </w:pPr>
      <w:proofErr w:type="spellStart"/>
      <w:r w:rsidRPr="00F915EC">
        <w:rPr>
          <w:rFonts w:eastAsia="Times New Roman" w:cs="Arial"/>
          <w:color w:val="000000"/>
          <w:lang w:eastAsia="bg-BG"/>
        </w:rPr>
        <w:t>Сулфанилурейните</w:t>
      </w:r>
      <w:proofErr w:type="spellEnd"/>
      <w:r w:rsidRPr="00F915EC">
        <w:rPr>
          <w:rFonts w:eastAsia="Times New Roman" w:cs="Arial"/>
          <w:color w:val="000000"/>
          <w:lang w:eastAsia="bg-BG"/>
        </w:rPr>
        <w:t xml:space="preserve"> продукти регулират инсулиновата секреция чрез затваряне на АТФ- чувствителните калиеви канали в мембраната на бета клетките. Затварянето на калиевите канали предизвиква деполяризация на бета клетките, в резултат на което - посредством отваряне на калциевите канали - се постига повишено навлизане на калций в клетката. Това води до освобождаване на инсулин посредством </w:t>
      </w:r>
      <w:proofErr w:type="spellStart"/>
      <w:r w:rsidRPr="00F915EC">
        <w:rPr>
          <w:rFonts w:eastAsia="Times New Roman" w:cs="Arial"/>
          <w:color w:val="000000"/>
          <w:lang w:eastAsia="bg-BG"/>
        </w:rPr>
        <w:t>екзоцитоза</w:t>
      </w:r>
      <w:proofErr w:type="spellEnd"/>
      <w:r w:rsidRPr="00F915EC">
        <w:rPr>
          <w:rFonts w:eastAsia="Times New Roman" w:cs="Arial"/>
          <w:color w:val="000000"/>
          <w:lang w:eastAsia="bg-BG"/>
        </w:rPr>
        <w:t>.</w:t>
      </w:r>
    </w:p>
    <w:p w14:paraId="1BDD4BD3" w14:textId="77777777" w:rsidR="00F915EC" w:rsidRPr="00F915EC" w:rsidRDefault="00F915EC" w:rsidP="00F915EC">
      <w:pPr>
        <w:spacing w:line="240" w:lineRule="auto"/>
        <w:rPr>
          <w:rFonts w:eastAsia="Times New Roman" w:cs="Arial"/>
        </w:rPr>
      </w:pPr>
      <w:proofErr w:type="spellStart"/>
      <w:r w:rsidRPr="00F915EC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F915EC">
        <w:rPr>
          <w:rFonts w:eastAsia="Times New Roman" w:cs="Arial"/>
          <w:color w:val="000000"/>
          <w:lang w:eastAsia="bg-BG"/>
        </w:rPr>
        <w:t xml:space="preserve"> се свързва с висока обменна скорост с бета-клетъчен мембранен протеин, свързан с АТФ-чувствителните калиеви канали, но различен от обичайното място за свързване на </w:t>
      </w:r>
      <w:proofErr w:type="spellStart"/>
      <w:r w:rsidRPr="00F915EC">
        <w:rPr>
          <w:rFonts w:eastAsia="Times New Roman" w:cs="Arial"/>
          <w:color w:val="000000"/>
          <w:lang w:eastAsia="bg-BG"/>
        </w:rPr>
        <w:t>сулфанилурейните</w:t>
      </w:r>
      <w:proofErr w:type="spellEnd"/>
      <w:r w:rsidRPr="00F915EC">
        <w:rPr>
          <w:rFonts w:eastAsia="Times New Roman" w:cs="Arial"/>
          <w:color w:val="000000"/>
          <w:lang w:eastAsia="bg-BG"/>
        </w:rPr>
        <w:t xml:space="preserve"> продукти.</w:t>
      </w:r>
    </w:p>
    <w:p w14:paraId="68A28BFF" w14:textId="77777777" w:rsidR="00F915EC" w:rsidRPr="00F915EC" w:rsidRDefault="00F915EC" w:rsidP="00F915E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3B2A3F0" w14:textId="6B77A930" w:rsidR="00F915EC" w:rsidRPr="00F915EC" w:rsidRDefault="00F915EC" w:rsidP="00F915EC">
      <w:pPr>
        <w:spacing w:line="240" w:lineRule="auto"/>
        <w:rPr>
          <w:rFonts w:eastAsia="Times New Roman" w:cs="Arial"/>
        </w:rPr>
      </w:pPr>
      <w:proofErr w:type="spellStart"/>
      <w:r w:rsidRPr="00F915EC">
        <w:rPr>
          <w:rFonts w:eastAsia="Times New Roman" w:cs="Arial"/>
          <w:color w:val="000000"/>
          <w:u w:val="single"/>
          <w:lang w:eastAsia="bg-BG"/>
        </w:rPr>
        <w:t>Екстрапанкреатична</w:t>
      </w:r>
      <w:proofErr w:type="spellEnd"/>
      <w:r w:rsidRPr="00F915EC">
        <w:rPr>
          <w:rFonts w:eastAsia="Times New Roman" w:cs="Arial"/>
          <w:color w:val="000000"/>
          <w:u w:val="single"/>
          <w:lang w:eastAsia="bg-BG"/>
        </w:rPr>
        <w:t xml:space="preserve"> активност</w:t>
      </w:r>
    </w:p>
    <w:p w14:paraId="4747F033" w14:textId="77777777" w:rsidR="00F915EC" w:rsidRPr="00F915EC" w:rsidRDefault="00F915EC" w:rsidP="00F915EC">
      <w:pPr>
        <w:spacing w:line="240" w:lineRule="auto"/>
        <w:rPr>
          <w:rFonts w:eastAsia="Times New Roman" w:cs="Arial"/>
        </w:rPr>
      </w:pPr>
      <w:proofErr w:type="spellStart"/>
      <w:r w:rsidRPr="00F915EC">
        <w:rPr>
          <w:rFonts w:eastAsia="Times New Roman" w:cs="Arial"/>
          <w:color w:val="000000"/>
          <w:lang w:eastAsia="bg-BG"/>
        </w:rPr>
        <w:t>Екстрапанкреатичните</w:t>
      </w:r>
      <w:proofErr w:type="spellEnd"/>
      <w:r w:rsidRPr="00F915EC">
        <w:rPr>
          <w:rFonts w:eastAsia="Times New Roman" w:cs="Arial"/>
          <w:color w:val="000000"/>
          <w:lang w:eastAsia="bg-BG"/>
        </w:rPr>
        <w:t xml:space="preserve"> ефекти са, например, подобрение в чувствителността на периферните тъкани към инсулин и снижаване инсулиновата консумация от черния дроб.</w:t>
      </w:r>
    </w:p>
    <w:p w14:paraId="2DD6AF58" w14:textId="77777777" w:rsidR="00F915EC" w:rsidRPr="00F915EC" w:rsidRDefault="00F915EC" w:rsidP="00F915EC">
      <w:pPr>
        <w:spacing w:line="240" w:lineRule="auto"/>
        <w:rPr>
          <w:rFonts w:eastAsia="Times New Roman" w:cs="Arial"/>
        </w:rPr>
      </w:pPr>
      <w:r w:rsidRPr="00F915EC">
        <w:rPr>
          <w:rFonts w:eastAsia="Times New Roman" w:cs="Arial"/>
          <w:color w:val="000000"/>
          <w:lang w:eastAsia="bg-BG"/>
        </w:rPr>
        <w:t xml:space="preserve">Поемането на </w:t>
      </w:r>
      <w:proofErr w:type="spellStart"/>
      <w:r w:rsidRPr="00F915EC">
        <w:rPr>
          <w:rFonts w:eastAsia="Times New Roman" w:cs="Arial"/>
          <w:color w:val="000000"/>
          <w:lang w:eastAsia="bg-BG"/>
        </w:rPr>
        <w:t>глюкозта</w:t>
      </w:r>
      <w:proofErr w:type="spellEnd"/>
      <w:r w:rsidRPr="00F915EC">
        <w:rPr>
          <w:rFonts w:eastAsia="Times New Roman" w:cs="Arial"/>
          <w:color w:val="000000"/>
          <w:lang w:eastAsia="bg-BG"/>
        </w:rPr>
        <w:t xml:space="preserve"> от кръвта в периферната мускулна и мастна тъкан става посредством специални транспортни протеини, разположени в клетъчната мембрана. Транспортът на глюкоза в тези тъкани е скорост-ограничаващото стъпало в усвояването на глюкозата.</w:t>
      </w:r>
    </w:p>
    <w:p w14:paraId="20117C24" w14:textId="77777777" w:rsidR="00F915EC" w:rsidRPr="00F915EC" w:rsidRDefault="00F915EC" w:rsidP="00F915EC">
      <w:pPr>
        <w:spacing w:line="240" w:lineRule="auto"/>
        <w:rPr>
          <w:rFonts w:eastAsia="Times New Roman" w:cs="Arial"/>
        </w:rPr>
      </w:pPr>
      <w:proofErr w:type="spellStart"/>
      <w:r w:rsidRPr="00F915EC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F915EC">
        <w:rPr>
          <w:rFonts w:eastAsia="Times New Roman" w:cs="Arial"/>
          <w:color w:val="000000"/>
          <w:lang w:eastAsia="bg-BG"/>
        </w:rPr>
        <w:t xml:space="preserve"> много бързо увеличава броя на молекулите за активен транспорт на глюкоза в плазмените мембрани на мускулните и мастните клетки, което води до стимулация на глюкозната консумация.</w:t>
      </w:r>
    </w:p>
    <w:p w14:paraId="0EEB1455" w14:textId="77777777" w:rsidR="00F915EC" w:rsidRPr="00F915EC" w:rsidRDefault="00F915EC" w:rsidP="00F915E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9D43B42" w14:textId="2C7B3D4A" w:rsidR="00F915EC" w:rsidRPr="00F915EC" w:rsidRDefault="00F915EC" w:rsidP="00F915EC">
      <w:pPr>
        <w:spacing w:line="240" w:lineRule="auto"/>
        <w:rPr>
          <w:rFonts w:eastAsia="Times New Roman" w:cs="Arial"/>
        </w:rPr>
      </w:pPr>
      <w:proofErr w:type="spellStart"/>
      <w:r w:rsidRPr="00F915EC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F915EC">
        <w:rPr>
          <w:rFonts w:eastAsia="Times New Roman" w:cs="Arial"/>
          <w:color w:val="000000"/>
          <w:lang w:eastAsia="bg-BG"/>
        </w:rPr>
        <w:t xml:space="preserve"> повишава активността на </w:t>
      </w:r>
      <w:r w:rsidRPr="00F915EC">
        <w:rPr>
          <w:rFonts w:eastAsia="Times New Roman" w:cs="Arial"/>
          <w:color w:val="000000"/>
          <w:lang w:val="en-US"/>
        </w:rPr>
        <w:t>glycosyl-phosphatidyl inositol</w:t>
      </w:r>
      <w:r w:rsidRPr="00F915EC">
        <w:rPr>
          <w:rFonts w:eastAsia="Times New Roman" w:cs="Arial"/>
          <w:color w:val="000000"/>
          <w:lang w:eastAsia="bg-BG"/>
        </w:rPr>
        <w:t xml:space="preserve">-специфичната </w:t>
      </w:r>
      <w:proofErr w:type="spellStart"/>
      <w:r w:rsidRPr="00F915EC">
        <w:rPr>
          <w:rFonts w:eastAsia="Times New Roman" w:cs="Arial"/>
          <w:color w:val="000000"/>
          <w:lang w:eastAsia="bg-BG"/>
        </w:rPr>
        <w:t>фосфатаза</w:t>
      </w:r>
      <w:proofErr w:type="spellEnd"/>
      <w:r w:rsidRPr="00F915EC">
        <w:rPr>
          <w:rFonts w:eastAsia="Times New Roman" w:cs="Arial"/>
          <w:color w:val="000000"/>
          <w:lang w:eastAsia="bg-BG"/>
        </w:rPr>
        <w:t xml:space="preserve"> С, което може да се свърже с медикаментозно предизвиканата </w:t>
      </w:r>
      <w:proofErr w:type="spellStart"/>
      <w:r w:rsidRPr="00F915EC">
        <w:rPr>
          <w:rFonts w:eastAsia="Times New Roman" w:cs="Arial"/>
          <w:color w:val="000000"/>
          <w:lang w:eastAsia="bg-BG"/>
        </w:rPr>
        <w:t>липогенеза</w:t>
      </w:r>
      <w:proofErr w:type="spellEnd"/>
      <w:r w:rsidRPr="00F915EC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F915EC">
        <w:rPr>
          <w:rFonts w:eastAsia="Times New Roman" w:cs="Arial"/>
          <w:color w:val="000000"/>
          <w:lang w:eastAsia="bg-BG"/>
        </w:rPr>
        <w:t>глюкогенеза</w:t>
      </w:r>
      <w:proofErr w:type="spellEnd"/>
      <w:r w:rsidRPr="00F915EC">
        <w:rPr>
          <w:rFonts w:eastAsia="Times New Roman" w:cs="Arial"/>
          <w:color w:val="000000"/>
          <w:lang w:eastAsia="bg-BG"/>
        </w:rPr>
        <w:t xml:space="preserve"> в изолирани мастни и мускулни клетки.</w:t>
      </w:r>
    </w:p>
    <w:p w14:paraId="3DF22613" w14:textId="27AEDC83" w:rsidR="00F915EC" w:rsidRPr="00F915EC" w:rsidRDefault="00F915EC" w:rsidP="00F915EC">
      <w:pPr>
        <w:spacing w:line="240" w:lineRule="auto"/>
        <w:rPr>
          <w:rFonts w:eastAsia="Times New Roman" w:cs="Arial"/>
        </w:rPr>
      </w:pPr>
      <w:proofErr w:type="spellStart"/>
      <w:r w:rsidRPr="00F915EC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F915EC">
        <w:rPr>
          <w:rFonts w:eastAsia="Times New Roman" w:cs="Arial"/>
          <w:color w:val="000000"/>
          <w:lang w:eastAsia="bg-BG"/>
        </w:rPr>
        <w:t xml:space="preserve"> блокира образуването </w:t>
      </w:r>
      <w:proofErr w:type="spellStart"/>
      <w:r w:rsidRPr="00F915EC">
        <w:rPr>
          <w:rFonts w:eastAsia="Times New Roman" w:cs="Arial"/>
          <w:color w:val="000000"/>
          <w:lang w:eastAsia="bg-BG"/>
        </w:rPr>
        <w:t>иа</w:t>
      </w:r>
      <w:proofErr w:type="spellEnd"/>
      <w:r w:rsidRPr="00F915EC">
        <w:rPr>
          <w:rFonts w:eastAsia="Times New Roman" w:cs="Arial"/>
          <w:color w:val="000000"/>
          <w:lang w:eastAsia="bg-BG"/>
        </w:rPr>
        <w:t xml:space="preserve"> глюкоза в черния дроб чрез повишаване вътреклетъчната концентрация на </w:t>
      </w:r>
      <w:r w:rsidRPr="00F915EC">
        <w:rPr>
          <w:rFonts w:eastAsia="Times New Roman" w:cs="Arial"/>
          <w:color w:val="000000"/>
          <w:lang w:val="en-US"/>
        </w:rPr>
        <w:t xml:space="preserve">fructose-2,6-bisphosphate, </w:t>
      </w:r>
      <w:r w:rsidRPr="00F915EC">
        <w:rPr>
          <w:rFonts w:eastAsia="Times New Roman" w:cs="Arial"/>
          <w:color w:val="000000"/>
          <w:lang w:eastAsia="bg-BG"/>
        </w:rPr>
        <w:t xml:space="preserve">който от своя страна инхибира </w:t>
      </w:r>
      <w:proofErr w:type="spellStart"/>
      <w:r w:rsidRPr="00F915EC">
        <w:rPr>
          <w:rFonts w:eastAsia="Times New Roman" w:cs="Arial"/>
          <w:color w:val="000000"/>
          <w:lang w:eastAsia="bg-BG"/>
        </w:rPr>
        <w:t>глюконеогенезата</w:t>
      </w:r>
      <w:proofErr w:type="spellEnd"/>
      <w:r w:rsidRPr="00F915EC">
        <w:rPr>
          <w:rFonts w:eastAsia="Times New Roman" w:cs="Arial"/>
          <w:color w:val="000000"/>
          <w:lang w:eastAsia="bg-BG"/>
        </w:rPr>
        <w:t>.</w:t>
      </w:r>
    </w:p>
    <w:p w14:paraId="177CBEC2" w14:textId="77777777" w:rsidR="00F915EC" w:rsidRPr="00F915EC" w:rsidRDefault="00F915EC" w:rsidP="00F915E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DAB6B3E" w14:textId="136EAA02" w:rsidR="00F915EC" w:rsidRPr="00F915EC" w:rsidRDefault="00F915EC" w:rsidP="00F915EC">
      <w:pPr>
        <w:spacing w:line="240" w:lineRule="auto"/>
        <w:rPr>
          <w:rFonts w:eastAsia="Times New Roman" w:cs="Arial"/>
        </w:rPr>
      </w:pPr>
      <w:r w:rsidRPr="00F915EC">
        <w:rPr>
          <w:rFonts w:eastAsia="Times New Roman" w:cs="Arial"/>
          <w:color w:val="000000"/>
          <w:u w:val="single"/>
          <w:lang w:eastAsia="bg-BG"/>
        </w:rPr>
        <w:t>Обща активност</w:t>
      </w:r>
    </w:p>
    <w:p w14:paraId="0C2CAAC2" w14:textId="77777777" w:rsidR="00F915EC" w:rsidRPr="00F915EC" w:rsidRDefault="00F915EC" w:rsidP="00F915EC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F915EC">
        <w:rPr>
          <w:rFonts w:eastAsia="Times New Roman" w:cs="Arial"/>
          <w:color w:val="000000"/>
          <w:lang w:eastAsia="bg-BG"/>
        </w:rPr>
        <w:t xml:space="preserve">При здрави индивиди, минималната ефективна перорална доза е приблизително 0.6 </w:t>
      </w:r>
      <w:r w:rsidRPr="00F915EC">
        <w:rPr>
          <w:rFonts w:eastAsia="Times New Roman" w:cs="Arial"/>
          <w:color w:val="000000"/>
          <w:lang w:val="en-US"/>
        </w:rPr>
        <w:t>mg.</w:t>
      </w:r>
      <w:r w:rsidRPr="00F915EC">
        <w:rPr>
          <w:rFonts w:eastAsia="Times New Roman" w:cs="Arial"/>
          <w:color w:val="000000"/>
          <w:u w:val="single"/>
          <w:lang w:eastAsia="bg-BG"/>
        </w:rPr>
        <w:t xml:space="preserve"> </w:t>
      </w:r>
      <w:proofErr w:type="spellStart"/>
      <w:r w:rsidRPr="00F915EC">
        <w:rPr>
          <w:rFonts w:eastAsia="Times New Roman" w:cs="Arial"/>
          <w:color w:val="000000"/>
          <w:lang w:eastAsia="bg-BG"/>
        </w:rPr>
        <w:t>Ефектьт</w:t>
      </w:r>
      <w:proofErr w:type="spellEnd"/>
      <w:r w:rsidRPr="00F915EC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F915EC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F915EC">
        <w:rPr>
          <w:rFonts w:eastAsia="Times New Roman" w:cs="Arial"/>
          <w:color w:val="000000"/>
          <w:lang w:eastAsia="bg-BG"/>
        </w:rPr>
        <w:t xml:space="preserve"> е </w:t>
      </w:r>
      <w:proofErr w:type="spellStart"/>
      <w:r w:rsidRPr="00F915EC">
        <w:rPr>
          <w:rFonts w:eastAsia="Times New Roman" w:cs="Arial"/>
          <w:color w:val="000000"/>
          <w:lang w:eastAsia="bg-BG"/>
        </w:rPr>
        <w:t>дозозависим</w:t>
      </w:r>
      <w:proofErr w:type="spellEnd"/>
      <w:r w:rsidRPr="00F915EC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F915EC">
        <w:rPr>
          <w:rFonts w:eastAsia="Times New Roman" w:cs="Arial"/>
          <w:color w:val="000000"/>
          <w:lang w:eastAsia="bg-BG"/>
        </w:rPr>
        <w:t>възпроизводим</w:t>
      </w:r>
      <w:proofErr w:type="spellEnd"/>
      <w:r w:rsidRPr="00F915EC">
        <w:rPr>
          <w:rFonts w:eastAsia="Times New Roman" w:cs="Arial"/>
          <w:color w:val="000000"/>
          <w:lang w:eastAsia="bg-BG"/>
        </w:rPr>
        <w:t xml:space="preserve">. </w:t>
      </w:r>
    </w:p>
    <w:p w14:paraId="043DCFD1" w14:textId="289F8E79" w:rsidR="00F915EC" w:rsidRPr="00F915EC" w:rsidRDefault="00F915EC" w:rsidP="00F915EC">
      <w:pPr>
        <w:spacing w:line="240" w:lineRule="auto"/>
        <w:rPr>
          <w:rFonts w:eastAsia="Times New Roman" w:cs="Arial"/>
        </w:rPr>
      </w:pPr>
      <w:r w:rsidRPr="00F915EC">
        <w:rPr>
          <w:rFonts w:eastAsia="Times New Roman" w:cs="Arial"/>
          <w:color w:val="000000"/>
          <w:lang w:eastAsia="bg-BG"/>
        </w:rPr>
        <w:t>Физиологичният отговор на тежко</w:t>
      </w:r>
    </w:p>
    <w:p w14:paraId="525A316F" w14:textId="77777777" w:rsidR="00F915EC" w:rsidRPr="00F915EC" w:rsidRDefault="00F915EC" w:rsidP="00F915EC">
      <w:pPr>
        <w:spacing w:line="240" w:lineRule="auto"/>
        <w:rPr>
          <w:rFonts w:eastAsia="Times New Roman" w:cs="Arial"/>
        </w:rPr>
      </w:pPr>
      <w:r w:rsidRPr="00F915EC">
        <w:rPr>
          <w:rFonts w:eastAsia="Times New Roman" w:cs="Arial"/>
          <w:color w:val="000000"/>
          <w:lang w:eastAsia="bg-BG"/>
        </w:rPr>
        <w:t xml:space="preserve">физическо натоварване, снижаване на инсулиновата секреция, остава при </w:t>
      </w:r>
      <w:proofErr w:type="spellStart"/>
      <w:r w:rsidRPr="00F915EC">
        <w:rPr>
          <w:rFonts w:eastAsia="Times New Roman" w:cs="Arial"/>
          <w:color w:val="000000"/>
          <w:lang w:eastAsia="bg-BG"/>
        </w:rPr>
        <w:t>глимепирил</w:t>
      </w:r>
      <w:proofErr w:type="spellEnd"/>
      <w:r w:rsidRPr="00F915EC">
        <w:rPr>
          <w:rFonts w:eastAsia="Times New Roman" w:cs="Arial"/>
          <w:color w:val="000000"/>
          <w:lang w:eastAsia="bg-BG"/>
        </w:rPr>
        <w:t>.</w:t>
      </w:r>
    </w:p>
    <w:p w14:paraId="608CC501" w14:textId="77777777" w:rsidR="00F915EC" w:rsidRPr="00F915EC" w:rsidRDefault="00F915EC" w:rsidP="00F915E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927451D" w14:textId="2F6F6BF1" w:rsidR="00F915EC" w:rsidRPr="00F915EC" w:rsidRDefault="00F915EC" w:rsidP="00F915EC">
      <w:pPr>
        <w:spacing w:line="240" w:lineRule="auto"/>
        <w:rPr>
          <w:rFonts w:eastAsia="Times New Roman" w:cs="Arial"/>
        </w:rPr>
      </w:pPr>
      <w:r w:rsidRPr="00F915EC">
        <w:rPr>
          <w:rFonts w:eastAsia="Times New Roman" w:cs="Arial"/>
          <w:color w:val="000000"/>
          <w:lang w:eastAsia="bg-BG"/>
        </w:rPr>
        <w:t>Нямаше значима разлика в ефектите независимо от това дали лекарството е прието 30 минути преди хранене или непосредствено преди хранене. При пациенти с диабет, добър метаболитен контрол в продължение на 24 часа може да бъде постигнат с еднократна дневна доза.</w:t>
      </w:r>
    </w:p>
    <w:p w14:paraId="1ECC54E1" w14:textId="063C9D17" w:rsidR="00F915EC" w:rsidRDefault="00F915EC" w:rsidP="00F915EC"/>
    <w:p w14:paraId="2DAE89B4" w14:textId="77777777" w:rsidR="007116A2" w:rsidRPr="007116A2" w:rsidRDefault="007116A2" w:rsidP="007116A2">
      <w:pPr>
        <w:spacing w:line="240" w:lineRule="auto"/>
        <w:rPr>
          <w:rFonts w:eastAsia="Times New Roman" w:cs="Arial"/>
        </w:rPr>
      </w:pPr>
      <w:r w:rsidRPr="007116A2">
        <w:rPr>
          <w:rFonts w:eastAsia="Times New Roman" w:cs="Arial"/>
          <w:color w:val="000000"/>
          <w:lang w:eastAsia="bg-BG"/>
        </w:rPr>
        <w:t xml:space="preserve">Въпреки че </w:t>
      </w:r>
      <w:proofErr w:type="spellStart"/>
      <w:r w:rsidRPr="007116A2">
        <w:rPr>
          <w:rFonts w:eastAsia="Times New Roman" w:cs="Arial"/>
          <w:color w:val="000000"/>
          <w:lang w:eastAsia="bg-BG"/>
        </w:rPr>
        <w:t>хидрокси-метаболитьт</w:t>
      </w:r>
      <w:proofErr w:type="spellEnd"/>
      <w:r w:rsidRPr="007116A2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7116A2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7116A2">
        <w:rPr>
          <w:rFonts w:eastAsia="Times New Roman" w:cs="Arial"/>
          <w:color w:val="000000"/>
          <w:lang w:eastAsia="bg-BG"/>
        </w:rPr>
        <w:t xml:space="preserve"> предизвиква малко, но значимо снижение в серумната глюкоза при здрави индивиди, той е отговорен само за минимална част от общия ефект на лекарството.</w:t>
      </w:r>
    </w:p>
    <w:p w14:paraId="0BC50196" w14:textId="77777777" w:rsidR="007116A2" w:rsidRPr="007116A2" w:rsidRDefault="007116A2" w:rsidP="007116A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BE58BA5" w14:textId="5F60485D" w:rsidR="007116A2" w:rsidRPr="007116A2" w:rsidRDefault="007116A2" w:rsidP="007116A2">
      <w:pPr>
        <w:spacing w:line="240" w:lineRule="auto"/>
        <w:rPr>
          <w:rFonts w:eastAsia="Times New Roman" w:cs="Arial"/>
        </w:rPr>
      </w:pPr>
      <w:r w:rsidRPr="007116A2">
        <w:rPr>
          <w:rFonts w:eastAsia="Times New Roman" w:cs="Arial"/>
          <w:color w:val="000000"/>
          <w:u w:val="single"/>
          <w:lang w:eastAsia="bg-BG"/>
        </w:rPr>
        <w:t xml:space="preserve">Комбинирана терапия с </w:t>
      </w:r>
      <w:r w:rsidRPr="007116A2">
        <w:rPr>
          <w:rFonts w:eastAsia="Times New Roman" w:cs="Arial"/>
          <w:color w:val="000000"/>
          <w:u w:val="single"/>
          <w:lang w:val="en-US"/>
        </w:rPr>
        <w:t>metformin</w:t>
      </w:r>
    </w:p>
    <w:p w14:paraId="502AF6D5" w14:textId="77777777" w:rsidR="007116A2" w:rsidRPr="007116A2" w:rsidRDefault="007116A2" w:rsidP="007116A2">
      <w:pPr>
        <w:spacing w:line="240" w:lineRule="auto"/>
        <w:rPr>
          <w:rFonts w:eastAsia="Times New Roman" w:cs="Arial"/>
        </w:rPr>
      </w:pPr>
      <w:r w:rsidRPr="007116A2">
        <w:rPr>
          <w:rFonts w:eastAsia="Times New Roman" w:cs="Arial"/>
          <w:color w:val="000000"/>
          <w:lang w:eastAsia="bg-BG"/>
        </w:rPr>
        <w:lastRenderedPageBreak/>
        <w:t xml:space="preserve">При едно проучване сред пациенти недобре овладени с максимална доза </w:t>
      </w:r>
      <w:r w:rsidRPr="007116A2">
        <w:rPr>
          <w:rFonts w:eastAsia="Times New Roman" w:cs="Arial"/>
          <w:color w:val="000000"/>
          <w:lang w:val="en-US"/>
        </w:rPr>
        <w:t xml:space="preserve">metformin, </w:t>
      </w:r>
      <w:r w:rsidRPr="007116A2">
        <w:rPr>
          <w:rFonts w:eastAsia="Times New Roman" w:cs="Arial"/>
          <w:color w:val="000000"/>
          <w:lang w:eastAsia="bg-BG"/>
        </w:rPr>
        <w:t xml:space="preserve">беше демонстриран подобрен метаболитен контрол при комбинирана терапия с </w:t>
      </w:r>
      <w:proofErr w:type="spellStart"/>
      <w:r w:rsidRPr="007116A2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7116A2">
        <w:rPr>
          <w:rFonts w:eastAsia="Times New Roman" w:cs="Arial"/>
          <w:color w:val="000000"/>
          <w:lang w:eastAsia="bg-BG"/>
        </w:rPr>
        <w:t xml:space="preserve"> в сравнение със самостоятелно приложен </w:t>
      </w:r>
      <w:r w:rsidRPr="007116A2">
        <w:rPr>
          <w:rFonts w:eastAsia="Times New Roman" w:cs="Arial"/>
          <w:color w:val="000000"/>
          <w:lang w:val="en-US"/>
        </w:rPr>
        <w:t>metformin.</w:t>
      </w:r>
    </w:p>
    <w:p w14:paraId="3AC980D5" w14:textId="77777777" w:rsidR="007116A2" w:rsidRPr="007116A2" w:rsidRDefault="007116A2" w:rsidP="007116A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B4C2492" w14:textId="18B0340C" w:rsidR="007116A2" w:rsidRPr="007116A2" w:rsidRDefault="007116A2" w:rsidP="007116A2">
      <w:pPr>
        <w:spacing w:line="240" w:lineRule="auto"/>
        <w:rPr>
          <w:rFonts w:eastAsia="Times New Roman" w:cs="Arial"/>
        </w:rPr>
      </w:pPr>
      <w:r w:rsidRPr="007116A2">
        <w:rPr>
          <w:rFonts w:eastAsia="Times New Roman" w:cs="Arial"/>
          <w:color w:val="000000"/>
          <w:u w:val="single"/>
          <w:lang w:eastAsia="bg-BG"/>
        </w:rPr>
        <w:t>Комбинирана терапия с инсулин</w:t>
      </w:r>
    </w:p>
    <w:p w14:paraId="5323AAB0" w14:textId="77777777" w:rsidR="007116A2" w:rsidRPr="007116A2" w:rsidRDefault="007116A2" w:rsidP="007116A2">
      <w:pPr>
        <w:spacing w:line="240" w:lineRule="auto"/>
        <w:rPr>
          <w:rFonts w:eastAsia="Times New Roman" w:cs="Arial"/>
        </w:rPr>
      </w:pPr>
      <w:r w:rsidRPr="007116A2">
        <w:rPr>
          <w:rFonts w:eastAsia="Times New Roman" w:cs="Arial"/>
          <w:color w:val="000000"/>
          <w:lang w:eastAsia="bg-BG"/>
        </w:rPr>
        <w:t xml:space="preserve">Информацията за комбинирана терапия с инсулин е ограничена. При пациенти неадекватно овладени с максимална доза </w:t>
      </w:r>
      <w:proofErr w:type="spellStart"/>
      <w:r w:rsidRPr="007116A2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7116A2">
        <w:rPr>
          <w:rFonts w:eastAsia="Times New Roman" w:cs="Arial"/>
          <w:color w:val="000000"/>
          <w:lang w:eastAsia="bg-BG"/>
        </w:rPr>
        <w:t>, може да се започне съпътстваща терапия с инсулин. При две проучвания, комбинирането постига същото подобрение в метаболитния контрол като самостоятелно приложения инсулин; при комбинираната терапия обаче, нуждите от инсулин са по-малки.</w:t>
      </w:r>
    </w:p>
    <w:p w14:paraId="072B06CA" w14:textId="77777777" w:rsidR="007116A2" w:rsidRPr="007116A2" w:rsidRDefault="007116A2" w:rsidP="007116A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A57FDE1" w14:textId="221127A7" w:rsidR="007116A2" w:rsidRPr="007116A2" w:rsidRDefault="007116A2" w:rsidP="007116A2">
      <w:pPr>
        <w:spacing w:line="240" w:lineRule="auto"/>
        <w:rPr>
          <w:rFonts w:eastAsia="Times New Roman" w:cs="Arial"/>
        </w:rPr>
      </w:pPr>
      <w:r w:rsidRPr="007116A2">
        <w:rPr>
          <w:rFonts w:eastAsia="Times New Roman" w:cs="Arial"/>
          <w:color w:val="000000"/>
          <w:u w:val="single"/>
          <w:lang w:eastAsia="bg-BG"/>
        </w:rPr>
        <w:t>Специални популации</w:t>
      </w:r>
    </w:p>
    <w:p w14:paraId="3CB34F58" w14:textId="77777777" w:rsidR="007116A2" w:rsidRPr="007116A2" w:rsidRDefault="007116A2" w:rsidP="007116A2">
      <w:pPr>
        <w:spacing w:line="240" w:lineRule="auto"/>
        <w:rPr>
          <w:rFonts w:eastAsia="Times New Roman" w:cs="Arial"/>
        </w:rPr>
      </w:pPr>
      <w:r w:rsidRPr="007116A2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45F7BC0F" w14:textId="77777777" w:rsidR="007116A2" w:rsidRPr="007116A2" w:rsidRDefault="007116A2" w:rsidP="007116A2">
      <w:pPr>
        <w:spacing w:line="240" w:lineRule="auto"/>
        <w:rPr>
          <w:rFonts w:eastAsia="Times New Roman" w:cs="Arial"/>
        </w:rPr>
      </w:pPr>
      <w:r w:rsidRPr="007116A2">
        <w:rPr>
          <w:rFonts w:eastAsia="Times New Roman" w:cs="Arial"/>
          <w:color w:val="000000"/>
          <w:lang w:eastAsia="bg-BG"/>
        </w:rPr>
        <w:t>Проведено е активно контролирано клинично проучване (</w:t>
      </w:r>
      <w:proofErr w:type="spellStart"/>
      <w:r w:rsidRPr="007116A2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7116A2">
        <w:rPr>
          <w:rFonts w:eastAsia="Times New Roman" w:cs="Arial"/>
          <w:color w:val="000000"/>
          <w:lang w:eastAsia="bg-BG"/>
        </w:rPr>
        <w:t xml:space="preserve"> до 8 </w:t>
      </w:r>
      <w:r w:rsidRPr="007116A2">
        <w:rPr>
          <w:rFonts w:eastAsia="Times New Roman" w:cs="Arial"/>
          <w:color w:val="000000"/>
          <w:lang w:val="en-US"/>
        </w:rPr>
        <w:t xml:space="preserve">mg </w:t>
      </w:r>
      <w:r w:rsidRPr="007116A2">
        <w:rPr>
          <w:rFonts w:eastAsia="Times New Roman" w:cs="Arial"/>
          <w:color w:val="000000"/>
          <w:lang w:eastAsia="bg-BG"/>
        </w:rPr>
        <w:t xml:space="preserve">дневно или метформин до 2 000 </w:t>
      </w:r>
      <w:r w:rsidRPr="007116A2">
        <w:rPr>
          <w:rFonts w:eastAsia="Times New Roman" w:cs="Arial"/>
          <w:color w:val="000000"/>
          <w:lang w:val="en-US"/>
        </w:rPr>
        <w:t xml:space="preserve">mg </w:t>
      </w:r>
      <w:r w:rsidRPr="007116A2">
        <w:rPr>
          <w:rFonts w:eastAsia="Times New Roman" w:cs="Arial"/>
          <w:color w:val="000000"/>
          <w:lang w:eastAsia="bg-BG"/>
        </w:rPr>
        <w:t>дневно) с продължителност 24 седмици при 285 деца (на 8-17 годишна възраст) с диабет тип 2.</w:t>
      </w:r>
    </w:p>
    <w:p w14:paraId="4BF6642A" w14:textId="77777777" w:rsidR="007116A2" w:rsidRPr="007116A2" w:rsidRDefault="007116A2" w:rsidP="007116A2">
      <w:pPr>
        <w:spacing w:line="240" w:lineRule="auto"/>
        <w:rPr>
          <w:rFonts w:eastAsia="Times New Roman" w:cs="Arial"/>
        </w:rPr>
      </w:pPr>
      <w:r w:rsidRPr="007116A2">
        <w:rPr>
          <w:rFonts w:eastAsia="Times New Roman" w:cs="Arial"/>
          <w:color w:val="000000"/>
          <w:lang w:eastAsia="bg-BG"/>
        </w:rPr>
        <w:t xml:space="preserve">Както </w:t>
      </w:r>
      <w:proofErr w:type="spellStart"/>
      <w:r w:rsidRPr="007116A2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7116A2">
        <w:rPr>
          <w:rFonts w:eastAsia="Times New Roman" w:cs="Arial"/>
          <w:color w:val="000000"/>
          <w:lang w:eastAsia="bg-BG"/>
        </w:rPr>
        <w:t xml:space="preserve">, така и </w:t>
      </w:r>
      <w:r w:rsidRPr="007116A2">
        <w:rPr>
          <w:rFonts w:eastAsia="Times New Roman" w:cs="Arial"/>
          <w:color w:val="000000"/>
          <w:lang w:val="en-US"/>
        </w:rPr>
        <w:t xml:space="preserve">metformin </w:t>
      </w:r>
      <w:r w:rsidRPr="007116A2">
        <w:rPr>
          <w:rFonts w:eastAsia="Times New Roman" w:cs="Arial"/>
          <w:color w:val="000000"/>
          <w:lang w:eastAsia="bg-BG"/>
        </w:rPr>
        <w:t>показват значимо понижение на Н</w:t>
      </w:r>
      <w:r w:rsidRPr="007116A2">
        <w:rPr>
          <w:rFonts w:eastAsia="Times New Roman" w:cs="Arial"/>
          <w:color w:val="000000"/>
          <w:lang w:val="en-US"/>
        </w:rPr>
        <w:t>b</w:t>
      </w:r>
      <w:r w:rsidRPr="007116A2">
        <w:rPr>
          <w:rFonts w:eastAsia="Times New Roman" w:cs="Arial"/>
          <w:color w:val="000000"/>
          <w:lang w:eastAsia="bg-BG"/>
        </w:rPr>
        <w:t>А1</w:t>
      </w:r>
      <w:r w:rsidRPr="007116A2">
        <w:rPr>
          <w:rFonts w:eastAsia="Times New Roman" w:cs="Arial"/>
          <w:color w:val="000000"/>
          <w:vertAlign w:val="subscript"/>
          <w:lang w:val="en-US"/>
        </w:rPr>
        <w:t>c</w:t>
      </w:r>
      <w:r w:rsidRPr="007116A2">
        <w:rPr>
          <w:rFonts w:eastAsia="Times New Roman" w:cs="Arial"/>
          <w:color w:val="000000"/>
          <w:lang w:eastAsia="bg-BG"/>
        </w:rPr>
        <w:t xml:space="preserve"> от базовата стойност (</w:t>
      </w:r>
      <w:proofErr w:type="spellStart"/>
      <w:r w:rsidRPr="007116A2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7116A2">
        <w:rPr>
          <w:rFonts w:eastAsia="Times New Roman" w:cs="Arial"/>
          <w:color w:val="000000"/>
          <w:lang w:eastAsia="bg-BG"/>
        </w:rPr>
        <w:t xml:space="preserve"> -0.95 ( 0.41); метформин -1.39 (0.40)). Не е установена значима разлика между двете групи на лечение. </w:t>
      </w:r>
      <w:proofErr w:type="spellStart"/>
      <w:r w:rsidRPr="007116A2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7116A2">
        <w:rPr>
          <w:rFonts w:eastAsia="Times New Roman" w:cs="Arial"/>
          <w:color w:val="000000"/>
          <w:lang w:eastAsia="bg-BG"/>
        </w:rPr>
        <w:t xml:space="preserve"> не е показал по-ниска ефективност от метформин в средно изменение на Н</w:t>
      </w:r>
      <w:r w:rsidRPr="007116A2">
        <w:rPr>
          <w:rFonts w:eastAsia="Times New Roman" w:cs="Arial"/>
          <w:color w:val="000000"/>
          <w:lang w:val="en-US"/>
        </w:rPr>
        <w:t>bA1</w:t>
      </w:r>
      <w:r w:rsidRPr="007116A2">
        <w:rPr>
          <w:rFonts w:eastAsia="Times New Roman" w:cs="Arial"/>
          <w:color w:val="000000"/>
          <w:vertAlign w:val="subscript"/>
          <w:lang w:val="en-US"/>
        </w:rPr>
        <w:t>c</w:t>
      </w:r>
      <w:r w:rsidRPr="007116A2">
        <w:rPr>
          <w:rFonts w:eastAsia="Times New Roman" w:cs="Arial"/>
          <w:color w:val="000000"/>
          <w:lang w:eastAsia="bg-BG"/>
        </w:rPr>
        <w:t xml:space="preserve"> от базовата стойност. Разликата между леченията е 0.44% в полза на метформин. Горната граница (1.05) на 95%-</w:t>
      </w:r>
      <w:proofErr w:type="spellStart"/>
      <w:r w:rsidRPr="007116A2">
        <w:rPr>
          <w:rFonts w:eastAsia="Times New Roman" w:cs="Arial"/>
          <w:color w:val="000000"/>
          <w:lang w:eastAsia="bg-BG"/>
        </w:rPr>
        <w:t>ия</w:t>
      </w:r>
      <w:proofErr w:type="spellEnd"/>
      <w:r w:rsidRPr="007116A2">
        <w:rPr>
          <w:rFonts w:eastAsia="Times New Roman" w:cs="Arial"/>
          <w:color w:val="000000"/>
          <w:lang w:eastAsia="bg-BG"/>
        </w:rPr>
        <w:t xml:space="preserve"> интервал на доверителност за разликата не е под предела от 0.3% за не по-ниска ефективност.</w:t>
      </w:r>
    </w:p>
    <w:p w14:paraId="466D7B7F" w14:textId="7127819D" w:rsidR="007116A2" w:rsidRPr="007116A2" w:rsidRDefault="007116A2" w:rsidP="007116A2">
      <w:pPr>
        <w:spacing w:line="240" w:lineRule="auto"/>
        <w:rPr>
          <w:rFonts w:eastAsia="Times New Roman" w:cs="Arial"/>
        </w:rPr>
      </w:pPr>
      <w:r w:rsidRPr="007116A2">
        <w:rPr>
          <w:rFonts w:eastAsia="Times New Roman" w:cs="Arial"/>
          <w:color w:val="000000"/>
          <w:lang w:eastAsia="bg-BG"/>
        </w:rPr>
        <w:t xml:space="preserve">При лечението с </w:t>
      </w:r>
      <w:proofErr w:type="spellStart"/>
      <w:r w:rsidRPr="007116A2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7116A2">
        <w:rPr>
          <w:rFonts w:eastAsia="Times New Roman" w:cs="Arial"/>
          <w:color w:val="000000"/>
          <w:lang w:eastAsia="bg-BG"/>
        </w:rPr>
        <w:t>, не са установени нови данни относно безопасността при деца в сравнение с възрастни пациенти със захарен диабет тип 2. Няма дългосрочни проучвания на ефективността и безопасността при педиатрични пациенти.</w:t>
      </w:r>
    </w:p>
    <w:p w14:paraId="5E633C9E" w14:textId="77777777" w:rsidR="007116A2" w:rsidRPr="00F915EC" w:rsidRDefault="007116A2" w:rsidP="00F915EC"/>
    <w:p w14:paraId="4D7DA0E3" w14:textId="5329AEEA" w:rsidR="004D4D6B" w:rsidRDefault="002C50EE" w:rsidP="002B3C38">
      <w:pPr>
        <w:pStyle w:val="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012823EC" w14:textId="7BF6D133" w:rsidR="007116A2" w:rsidRDefault="007116A2" w:rsidP="007116A2"/>
    <w:p w14:paraId="36F5A925" w14:textId="77777777" w:rsidR="007116A2" w:rsidRPr="007116A2" w:rsidRDefault="007116A2" w:rsidP="007116A2">
      <w:pPr>
        <w:pStyle w:val="3"/>
        <w:rPr>
          <w:rFonts w:eastAsia="Times New Roman"/>
          <w:u w:val="single"/>
        </w:rPr>
      </w:pPr>
      <w:r w:rsidRPr="007116A2">
        <w:rPr>
          <w:rFonts w:eastAsia="Times New Roman"/>
          <w:u w:val="single"/>
          <w:lang w:eastAsia="bg-BG"/>
        </w:rPr>
        <w:t>Абсорбция</w:t>
      </w:r>
    </w:p>
    <w:p w14:paraId="0966B6BA" w14:textId="77777777" w:rsidR="007116A2" w:rsidRPr="007116A2" w:rsidRDefault="007116A2" w:rsidP="007116A2">
      <w:pPr>
        <w:spacing w:line="240" w:lineRule="auto"/>
        <w:rPr>
          <w:rFonts w:eastAsia="Times New Roman" w:cs="Arial"/>
        </w:rPr>
      </w:pPr>
      <w:r w:rsidRPr="007116A2">
        <w:rPr>
          <w:rFonts w:eastAsia="Times New Roman" w:cs="Arial"/>
          <w:color w:val="000000"/>
          <w:lang w:eastAsia="bg-BG"/>
        </w:rPr>
        <w:t xml:space="preserve">Бионаличността на </w:t>
      </w:r>
      <w:proofErr w:type="spellStart"/>
      <w:r w:rsidRPr="007116A2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7116A2">
        <w:rPr>
          <w:rFonts w:eastAsia="Times New Roman" w:cs="Arial"/>
          <w:color w:val="000000"/>
          <w:lang w:eastAsia="bg-BG"/>
        </w:rPr>
        <w:t xml:space="preserve"> след перорално приложение е пълна. Приемът на храна няма практическо влияние върху абсорбцията, само скоростта на абсорбция леко намалява.</w:t>
      </w:r>
    </w:p>
    <w:p w14:paraId="447CBF95" w14:textId="77777777" w:rsidR="007116A2" w:rsidRPr="007116A2" w:rsidRDefault="007116A2" w:rsidP="007116A2">
      <w:pPr>
        <w:spacing w:line="240" w:lineRule="auto"/>
        <w:rPr>
          <w:rFonts w:eastAsia="Times New Roman" w:cs="Arial"/>
        </w:rPr>
      </w:pPr>
      <w:r w:rsidRPr="007116A2">
        <w:rPr>
          <w:rFonts w:eastAsia="Times New Roman" w:cs="Arial"/>
          <w:color w:val="000000"/>
          <w:lang w:eastAsia="bg-BG"/>
        </w:rPr>
        <w:t>Максимални серумни концентрации (С</w:t>
      </w:r>
      <w:r w:rsidRPr="007116A2">
        <w:rPr>
          <w:rFonts w:eastAsia="Times New Roman" w:cs="Arial"/>
          <w:color w:val="000000"/>
          <w:vertAlign w:val="subscript"/>
          <w:lang w:val="en-US"/>
        </w:rPr>
        <w:t>max</w:t>
      </w:r>
      <w:r w:rsidRPr="007116A2">
        <w:rPr>
          <w:rFonts w:eastAsia="Times New Roman" w:cs="Arial"/>
          <w:color w:val="000000"/>
          <w:lang w:eastAsia="bg-BG"/>
        </w:rPr>
        <w:t xml:space="preserve">) се достигат приблизително 2,5 часа след перорален прием (средно 0.3 </w:t>
      </w:r>
      <w:proofErr w:type="spellStart"/>
      <w:r w:rsidRPr="007116A2">
        <w:rPr>
          <w:rFonts w:eastAsia="Times New Roman" w:cs="Arial"/>
          <w:color w:val="000000"/>
          <w:lang w:val="en-US"/>
        </w:rPr>
        <w:t>μg</w:t>
      </w:r>
      <w:proofErr w:type="spellEnd"/>
      <w:r w:rsidRPr="007116A2">
        <w:rPr>
          <w:rFonts w:eastAsia="Times New Roman" w:cs="Arial"/>
          <w:color w:val="000000"/>
          <w:lang w:val="en-US"/>
        </w:rPr>
        <w:t xml:space="preserve">/ml </w:t>
      </w:r>
      <w:r w:rsidRPr="007116A2">
        <w:rPr>
          <w:rFonts w:eastAsia="Times New Roman" w:cs="Arial"/>
          <w:color w:val="000000"/>
          <w:lang w:eastAsia="bg-BG"/>
        </w:rPr>
        <w:t xml:space="preserve">по време на многократно дозиране с 4 </w:t>
      </w:r>
      <w:r w:rsidRPr="007116A2">
        <w:rPr>
          <w:rFonts w:eastAsia="Times New Roman" w:cs="Arial"/>
          <w:color w:val="000000"/>
          <w:lang w:val="en-US"/>
        </w:rPr>
        <w:t xml:space="preserve">mg </w:t>
      </w:r>
      <w:r w:rsidRPr="007116A2">
        <w:rPr>
          <w:rFonts w:eastAsia="Times New Roman" w:cs="Arial"/>
          <w:color w:val="000000"/>
          <w:lang w:eastAsia="bg-BG"/>
        </w:rPr>
        <w:t>дневно) и е налице линейна зависимост между дозата и С</w:t>
      </w:r>
      <w:r w:rsidRPr="007116A2">
        <w:rPr>
          <w:rFonts w:eastAsia="Times New Roman" w:cs="Arial"/>
          <w:color w:val="000000"/>
          <w:vertAlign w:val="subscript"/>
          <w:lang w:val="en-US"/>
        </w:rPr>
        <w:t>max</w:t>
      </w:r>
      <w:r w:rsidRPr="007116A2">
        <w:rPr>
          <w:rFonts w:eastAsia="Times New Roman" w:cs="Arial"/>
          <w:color w:val="000000"/>
          <w:vertAlign w:val="subscript"/>
          <w:lang w:eastAsia="bg-BG"/>
        </w:rPr>
        <w:t xml:space="preserve"> </w:t>
      </w:r>
      <w:r w:rsidRPr="007116A2">
        <w:rPr>
          <w:rFonts w:eastAsia="Times New Roman" w:cs="Arial"/>
          <w:color w:val="000000"/>
          <w:lang w:eastAsia="bg-BG"/>
        </w:rPr>
        <w:t xml:space="preserve">и </w:t>
      </w:r>
      <w:r w:rsidRPr="007116A2">
        <w:rPr>
          <w:rFonts w:eastAsia="Times New Roman" w:cs="Arial"/>
          <w:color w:val="000000"/>
          <w:lang w:val="en-US"/>
        </w:rPr>
        <w:t xml:space="preserve">AUC </w:t>
      </w:r>
      <w:r w:rsidRPr="007116A2">
        <w:rPr>
          <w:rFonts w:eastAsia="Times New Roman" w:cs="Arial"/>
          <w:color w:val="000000"/>
          <w:lang w:eastAsia="bg-BG"/>
        </w:rPr>
        <w:t>(площ под кривата време/концентрация).</w:t>
      </w:r>
    </w:p>
    <w:p w14:paraId="79553168" w14:textId="77777777" w:rsidR="007116A2" w:rsidRPr="007116A2" w:rsidRDefault="007116A2" w:rsidP="007116A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0CE91F2" w14:textId="0CF6F657" w:rsidR="007116A2" w:rsidRPr="007116A2" w:rsidRDefault="007116A2" w:rsidP="007116A2">
      <w:pPr>
        <w:pStyle w:val="3"/>
        <w:rPr>
          <w:rFonts w:eastAsia="Times New Roman"/>
          <w:u w:val="single"/>
        </w:rPr>
      </w:pPr>
      <w:r w:rsidRPr="007116A2">
        <w:rPr>
          <w:rFonts w:eastAsia="Times New Roman"/>
          <w:u w:val="single"/>
          <w:lang w:eastAsia="bg-BG"/>
        </w:rPr>
        <w:t>Разпределение</w:t>
      </w:r>
    </w:p>
    <w:p w14:paraId="0FC1AA16" w14:textId="77777777" w:rsidR="007116A2" w:rsidRPr="007116A2" w:rsidRDefault="007116A2" w:rsidP="007116A2">
      <w:pPr>
        <w:spacing w:line="240" w:lineRule="auto"/>
        <w:rPr>
          <w:rFonts w:eastAsia="Times New Roman" w:cs="Arial"/>
        </w:rPr>
      </w:pPr>
      <w:proofErr w:type="spellStart"/>
      <w:r w:rsidRPr="007116A2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7116A2">
        <w:rPr>
          <w:rFonts w:eastAsia="Times New Roman" w:cs="Arial"/>
          <w:color w:val="000000"/>
          <w:lang w:eastAsia="bg-BG"/>
        </w:rPr>
        <w:t xml:space="preserve"> има много нисък обем на разпределение (приблизително 8,8 литра), който грубо се равнява на пространството на разпределение на албумина, високо свързване с протеините (&gt;99%), и нисък клирънс (приблизително 48 </w:t>
      </w:r>
      <w:r w:rsidRPr="007116A2">
        <w:rPr>
          <w:rFonts w:eastAsia="Times New Roman" w:cs="Arial"/>
          <w:color w:val="000000"/>
          <w:lang w:val="en-US"/>
        </w:rPr>
        <w:t>ml/min).</w:t>
      </w:r>
    </w:p>
    <w:p w14:paraId="13A6D82D" w14:textId="77777777" w:rsidR="007116A2" w:rsidRPr="007116A2" w:rsidRDefault="007116A2" w:rsidP="007116A2">
      <w:pPr>
        <w:spacing w:line="240" w:lineRule="auto"/>
        <w:rPr>
          <w:rFonts w:eastAsia="Times New Roman" w:cs="Arial"/>
        </w:rPr>
      </w:pPr>
      <w:r w:rsidRPr="007116A2">
        <w:rPr>
          <w:rFonts w:eastAsia="Times New Roman" w:cs="Arial"/>
          <w:color w:val="000000"/>
          <w:lang w:eastAsia="bg-BG"/>
        </w:rPr>
        <w:t xml:space="preserve">При животни, </w:t>
      </w:r>
      <w:proofErr w:type="spellStart"/>
      <w:r w:rsidRPr="007116A2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7116A2">
        <w:rPr>
          <w:rFonts w:eastAsia="Times New Roman" w:cs="Arial"/>
          <w:color w:val="000000"/>
          <w:lang w:eastAsia="bg-BG"/>
        </w:rPr>
        <w:t xml:space="preserve"> се </w:t>
      </w:r>
      <w:proofErr w:type="spellStart"/>
      <w:r w:rsidRPr="007116A2">
        <w:rPr>
          <w:rFonts w:eastAsia="Times New Roman" w:cs="Arial"/>
          <w:color w:val="000000"/>
          <w:lang w:eastAsia="bg-BG"/>
        </w:rPr>
        <w:t>екскретира</w:t>
      </w:r>
      <w:proofErr w:type="spellEnd"/>
      <w:r w:rsidRPr="007116A2">
        <w:rPr>
          <w:rFonts w:eastAsia="Times New Roman" w:cs="Arial"/>
          <w:color w:val="000000"/>
          <w:lang w:eastAsia="bg-BG"/>
        </w:rPr>
        <w:t xml:space="preserve"> в млякото. </w:t>
      </w:r>
      <w:proofErr w:type="spellStart"/>
      <w:r w:rsidRPr="007116A2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7116A2">
        <w:rPr>
          <w:rFonts w:eastAsia="Times New Roman" w:cs="Arial"/>
          <w:color w:val="000000"/>
          <w:lang w:eastAsia="bg-BG"/>
        </w:rPr>
        <w:t xml:space="preserve"> преминава в плацентата. Преминаването през </w:t>
      </w:r>
      <w:proofErr w:type="spellStart"/>
      <w:r w:rsidRPr="007116A2">
        <w:rPr>
          <w:rFonts w:eastAsia="Times New Roman" w:cs="Arial"/>
          <w:color w:val="000000"/>
          <w:lang w:eastAsia="bg-BG"/>
        </w:rPr>
        <w:t>хематоенцефалната</w:t>
      </w:r>
      <w:proofErr w:type="spellEnd"/>
      <w:r w:rsidRPr="007116A2">
        <w:rPr>
          <w:rFonts w:eastAsia="Times New Roman" w:cs="Arial"/>
          <w:color w:val="000000"/>
          <w:lang w:eastAsia="bg-BG"/>
        </w:rPr>
        <w:t xml:space="preserve"> бариера е слабо.</w:t>
      </w:r>
    </w:p>
    <w:p w14:paraId="2A4DFD30" w14:textId="77777777" w:rsidR="007116A2" w:rsidRPr="007116A2" w:rsidRDefault="007116A2" w:rsidP="007116A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2BFEE96" w14:textId="00F0A09B" w:rsidR="007116A2" w:rsidRPr="007116A2" w:rsidRDefault="007116A2" w:rsidP="007116A2">
      <w:pPr>
        <w:spacing w:line="240" w:lineRule="auto"/>
        <w:rPr>
          <w:rFonts w:eastAsia="Times New Roman" w:cs="Arial"/>
        </w:rPr>
      </w:pPr>
      <w:r w:rsidRPr="007116A2">
        <w:rPr>
          <w:rStyle w:val="30"/>
          <w:u w:val="single"/>
          <w:lang w:eastAsia="bg-BG"/>
        </w:rPr>
        <w:t>Биотрансформация и елиминиране</w:t>
      </w:r>
    </w:p>
    <w:p w14:paraId="18309D1D" w14:textId="77777777" w:rsidR="007116A2" w:rsidRPr="007116A2" w:rsidRDefault="007116A2" w:rsidP="007116A2">
      <w:pPr>
        <w:spacing w:line="240" w:lineRule="auto"/>
        <w:rPr>
          <w:rFonts w:eastAsia="Times New Roman" w:cs="Arial"/>
        </w:rPr>
      </w:pPr>
      <w:r w:rsidRPr="007116A2">
        <w:rPr>
          <w:rFonts w:eastAsia="Times New Roman" w:cs="Arial"/>
          <w:color w:val="000000"/>
          <w:lang w:eastAsia="bg-BG"/>
        </w:rPr>
        <w:t xml:space="preserve">Преобладаващият серумен полуживот, който е от значение за серумните концентрации в условия на многократно дозиране, е около 5 до 8 часа. След високи дози, беше </w:t>
      </w:r>
      <w:proofErr w:type="spellStart"/>
      <w:r w:rsidRPr="007116A2">
        <w:rPr>
          <w:rFonts w:eastAsia="Times New Roman" w:cs="Arial"/>
          <w:color w:val="000000"/>
          <w:lang w:eastAsia="bg-BG"/>
        </w:rPr>
        <w:t>отбеля</w:t>
      </w:r>
      <w:proofErr w:type="spellEnd"/>
      <w:r w:rsidRPr="007116A2">
        <w:rPr>
          <w:rFonts w:eastAsia="Times New Roman" w:cs="Arial"/>
          <w:color w:val="000000"/>
          <w:lang w:eastAsia="bg-BG"/>
        </w:rPr>
        <w:t xml:space="preserve"> по-висок полуживот.</w:t>
      </w:r>
    </w:p>
    <w:p w14:paraId="3937C510" w14:textId="77777777" w:rsidR="007116A2" w:rsidRPr="007116A2" w:rsidRDefault="007116A2" w:rsidP="007116A2">
      <w:pPr>
        <w:rPr>
          <w:rFonts w:eastAsia="Times New Roman" w:cs="Arial"/>
        </w:rPr>
      </w:pPr>
      <w:r w:rsidRPr="007116A2">
        <w:rPr>
          <w:rFonts w:eastAsia="Times New Roman" w:cs="Arial"/>
          <w:color w:val="000000"/>
          <w:lang w:eastAsia="bg-BG"/>
        </w:rPr>
        <w:lastRenderedPageBreak/>
        <w:t xml:space="preserve">След еднократна доза на радиоактивно маркиран </w:t>
      </w:r>
      <w:proofErr w:type="spellStart"/>
      <w:r w:rsidRPr="007116A2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7116A2">
        <w:rPr>
          <w:rFonts w:eastAsia="Times New Roman" w:cs="Arial"/>
          <w:color w:val="000000"/>
          <w:lang w:eastAsia="bg-BG"/>
        </w:rPr>
        <w:t xml:space="preserve">, 58% от радиоактивността беше открита в урината и 35% в изпражненията. В урината не беше открито непроменени вещества. Два метаболита — най-вероятно резултат от чернодробния метаболизъм (основният ензим е </w:t>
      </w:r>
      <w:r w:rsidRPr="007116A2">
        <w:rPr>
          <w:rFonts w:eastAsia="Times New Roman" w:cs="Arial"/>
          <w:color w:val="000000"/>
          <w:lang w:val="en-US"/>
        </w:rPr>
        <w:t xml:space="preserve">CYP2C9) </w:t>
      </w:r>
      <w:r w:rsidRPr="007116A2">
        <w:rPr>
          <w:rFonts w:eastAsia="Times New Roman" w:cs="Arial"/>
          <w:color w:val="000000"/>
          <w:lang w:eastAsia="bg-BG"/>
        </w:rPr>
        <w:t xml:space="preserve">- бяха открити както в урината, така и в изпражненията: </w:t>
      </w:r>
      <w:proofErr w:type="spellStart"/>
      <w:r w:rsidRPr="007116A2">
        <w:rPr>
          <w:rFonts w:eastAsia="Times New Roman" w:cs="Arial"/>
          <w:color w:val="000000"/>
          <w:lang w:eastAsia="bg-BG"/>
        </w:rPr>
        <w:t>хидрокси</w:t>
      </w:r>
      <w:proofErr w:type="spellEnd"/>
      <w:r w:rsidRPr="007116A2">
        <w:rPr>
          <w:rFonts w:eastAsia="Times New Roman" w:cs="Arial"/>
          <w:color w:val="000000"/>
          <w:lang w:eastAsia="bg-BG"/>
        </w:rPr>
        <w:t>-производно и</w:t>
      </w:r>
      <w:r w:rsidRPr="007116A2">
        <w:rPr>
          <w:rFonts w:eastAsia="Times New Roman" w:cs="Arial"/>
          <w:color w:val="000000"/>
          <w:lang w:val="en-US" w:eastAsia="bg-BG"/>
        </w:rPr>
        <w:t xml:space="preserve"> </w:t>
      </w:r>
      <w:proofErr w:type="spellStart"/>
      <w:r w:rsidRPr="007116A2">
        <w:rPr>
          <w:rFonts w:eastAsia="Times New Roman" w:cs="Arial"/>
          <w:color w:val="000000"/>
          <w:lang w:eastAsia="bg-BG"/>
        </w:rPr>
        <w:t>карбокси</w:t>
      </w:r>
      <w:proofErr w:type="spellEnd"/>
      <w:r w:rsidRPr="007116A2">
        <w:rPr>
          <w:rFonts w:eastAsia="Times New Roman" w:cs="Arial"/>
          <w:color w:val="000000"/>
          <w:lang w:eastAsia="bg-BG"/>
        </w:rPr>
        <w:t xml:space="preserve">-производно. След перорално приложение на </w:t>
      </w:r>
      <w:proofErr w:type="spellStart"/>
      <w:r w:rsidRPr="007116A2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7116A2">
        <w:rPr>
          <w:rFonts w:eastAsia="Times New Roman" w:cs="Arial"/>
          <w:color w:val="000000"/>
          <w:lang w:eastAsia="bg-BG"/>
        </w:rPr>
        <w:t>, терминалният полуживот на тези метаболити беше съответно 3 до 6 часа и 5 до 6 часа.</w:t>
      </w:r>
    </w:p>
    <w:p w14:paraId="1AA0884E" w14:textId="77777777" w:rsidR="007116A2" w:rsidRPr="007116A2" w:rsidRDefault="007116A2" w:rsidP="007116A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B8FBD06" w14:textId="65B2E24D" w:rsidR="007116A2" w:rsidRPr="007116A2" w:rsidRDefault="007116A2" w:rsidP="007116A2">
      <w:pPr>
        <w:spacing w:line="240" w:lineRule="auto"/>
        <w:rPr>
          <w:rFonts w:eastAsia="Times New Roman" w:cs="Arial"/>
        </w:rPr>
      </w:pPr>
      <w:r w:rsidRPr="007116A2">
        <w:rPr>
          <w:rFonts w:eastAsia="Times New Roman" w:cs="Arial"/>
          <w:color w:val="000000"/>
          <w:lang w:eastAsia="bg-BG"/>
        </w:rPr>
        <w:t xml:space="preserve">Сравнението между еднократно и многократно дозиране веднъж дневно не показа значими разлики във фармакокинетиката и </w:t>
      </w:r>
      <w:proofErr w:type="spellStart"/>
      <w:r w:rsidRPr="007116A2">
        <w:rPr>
          <w:rFonts w:eastAsia="Times New Roman" w:cs="Arial"/>
          <w:color w:val="000000"/>
          <w:lang w:eastAsia="bg-BG"/>
        </w:rPr>
        <w:t>интраиндивидуалната</w:t>
      </w:r>
      <w:proofErr w:type="spellEnd"/>
      <w:r w:rsidRPr="007116A2">
        <w:rPr>
          <w:rFonts w:eastAsia="Times New Roman" w:cs="Arial"/>
          <w:color w:val="000000"/>
          <w:lang w:eastAsia="bg-BG"/>
        </w:rPr>
        <w:t xml:space="preserve"> вариабилност беше много ниска. Не беше наблюдавано практически значимо кумулиране.</w:t>
      </w:r>
    </w:p>
    <w:p w14:paraId="2BB54F60" w14:textId="77777777" w:rsidR="007116A2" w:rsidRPr="007116A2" w:rsidRDefault="007116A2" w:rsidP="007116A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4534A39" w14:textId="4E54F12E" w:rsidR="007116A2" w:rsidRPr="007116A2" w:rsidRDefault="007116A2" w:rsidP="007116A2">
      <w:pPr>
        <w:spacing w:line="240" w:lineRule="auto"/>
        <w:rPr>
          <w:rFonts w:eastAsia="Times New Roman" w:cs="Arial"/>
        </w:rPr>
      </w:pPr>
      <w:r w:rsidRPr="007116A2">
        <w:rPr>
          <w:rStyle w:val="30"/>
          <w:u w:val="single"/>
          <w:lang w:eastAsia="bg-BG"/>
        </w:rPr>
        <w:t>Специални популации</w:t>
      </w:r>
    </w:p>
    <w:p w14:paraId="4A534BA4" w14:textId="77777777" w:rsidR="007116A2" w:rsidRPr="007116A2" w:rsidRDefault="007116A2" w:rsidP="007116A2">
      <w:pPr>
        <w:spacing w:line="240" w:lineRule="auto"/>
        <w:rPr>
          <w:rFonts w:eastAsia="Times New Roman" w:cs="Arial"/>
        </w:rPr>
      </w:pPr>
      <w:r w:rsidRPr="007116A2">
        <w:rPr>
          <w:rFonts w:eastAsia="Times New Roman" w:cs="Arial"/>
          <w:color w:val="000000"/>
          <w:lang w:eastAsia="bg-BG"/>
        </w:rPr>
        <w:t xml:space="preserve">Фармакокинетиката беше сходна при мъже и жени, както и при пациенти в млада и напреднала възраст (над 65 години). При пациенти с нисък </w:t>
      </w:r>
      <w:proofErr w:type="spellStart"/>
      <w:r w:rsidRPr="007116A2">
        <w:rPr>
          <w:rFonts w:eastAsia="Times New Roman" w:cs="Arial"/>
          <w:color w:val="000000"/>
          <w:lang w:eastAsia="bg-BG"/>
        </w:rPr>
        <w:t>креатининов</w:t>
      </w:r>
      <w:proofErr w:type="spellEnd"/>
      <w:r w:rsidRPr="007116A2">
        <w:rPr>
          <w:rFonts w:eastAsia="Times New Roman" w:cs="Arial"/>
          <w:color w:val="000000"/>
          <w:lang w:eastAsia="bg-BG"/>
        </w:rPr>
        <w:t xml:space="preserve"> клирънс, беше налице тенденция </w:t>
      </w:r>
      <w:proofErr w:type="spellStart"/>
      <w:r w:rsidRPr="007116A2">
        <w:rPr>
          <w:rFonts w:eastAsia="Times New Roman" w:cs="Arial"/>
          <w:color w:val="000000"/>
          <w:lang w:eastAsia="bg-BG"/>
        </w:rPr>
        <w:t>клирънсът</w:t>
      </w:r>
      <w:proofErr w:type="spellEnd"/>
      <w:r w:rsidRPr="007116A2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7116A2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7116A2">
        <w:rPr>
          <w:rFonts w:eastAsia="Times New Roman" w:cs="Arial"/>
          <w:color w:val="000000"/>
          <w:lang w:eastAsia="bg-BG"/>
        </w:rPr>
        <w:t xml:space="preserve"> да се повишава и средните серумни концентрации да се понижават, най-вероятно вследствие по-бърза елиминация поради по-ниско протеиново свързване. Бъбречното елиминиране на двата метаболита беше нарушено. Като цяло, не трябва да се приема, че при такива пациенти е налице риск от кумулиране.</w:t>
      </w:r>
    </w:p>
    <w:p w14:paraId="7889B1BC" w14:textId="77777777" w:rsidR="007116A2" w:rsidRPr="007116A2" w:rsidRDefault="007116A2" w:rsidP="007116A2">
      <w:pPr>
        <w:spacing w:line="240" w:lineRule="auto"/>
        <w:rPr>
          <w:rFonts w:eastAsia="Times New Roman" w:cs="Arial"/>
        </w:rPr>
      </w:pPr>
      <w:r w:rsidRPr="007116A2">
        <w:rPr>
          <w:rFonts w:eastAsia="Times New Roman" w:cs="Arial"/>
          <w:color w:val="000000"/>
          <w:lang w:eastAsia="bg-BG"/>
        </w:rPr>
        <w:t>Фармакокинетиката при петима пациенти без диабет след операции на жлъчните пътища беше сходна с тази при здрави индивиди.</w:t>
      </w:r>
    </w:p>
    <w:p w14:paraId="02D206A1" w14:textId="77777777" w:rsidR="007116A2" w:rsidRPr="007116A2" w:rsidRDefault="007116A2" w:rsidP="007116A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5746D5C" w14:textId="7CDB4424" w:rsidR="007116A2" w:rsidRPr="007116A2" w:rsidRDefault="007116A2" w:rsidP="007116A2">
      <w:pPr>
        <w:spacing w:line="240" w:lineRule="auto"/>
        <w:rPr>
          <w:rFonts w:eastAsia="Times New Roman" w:cs="Arial"/>
        </w:rPr>
      </w:pPr>
      <w:r w:rsidRPr="007116A2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6E944A32" w14:textId="77777777" w:rsidR="007116A2" w:rsidRPr="007116A2" w:rsidRDefault="007116A2" w:rsidP="007116A2">
      <w:pPr>
        <w:spacing w:line="240" w:lineRule="auto"/>
        <w:rPr>
          <w:rFonts w:eastAsia="Times New Roman" w:cs="Arial"/>
        </w:rPr>
      </w:pPr>
      <w:r w:rsidRPr="007116A2">
        <w:rPr>
          <w:rFonts w:eastAsia="Times New Roman" w:cs="Arial"/>
          <w:color w:val="000000"/>
          <w:lang w:eastAsia="bg-BG"/>
        </w:rPr>
        <w:t xml:space="preserve">При проучване на фармакокинетиката, безопасността и поносимостта при еднократна доза от 1 </w:t>
      </w:r>
      <w:r w:rsidRPr="007116A2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7116A2">
        <w:rPr>
          <w:rFonts w:eastAsia="Times New Roman" w:cs="Arial"/>
          <w:color w:val="000000"/>
          <w:lang w:eastAsia="bg-BG"/>
        </w:rPr>
        <w:t>глимепирид</w:t>
      </w:r>
      <w:proofErr w:type="spellEnd"/>
      <w:r w:rsidRPr="007116A2">
        <w:rPr>
          <w:rFonts w:eastAsia="Times New Roman" w:cs="Arial"/>
          <w:color w:val="000000"/>
          <w:lang w:eastAsia="bg-BG"/>
        </w:rPr>
        <w:t xml:space="preserve"> при 30 педиатрични пациенти (на възраст от 10 до 17 години) с диабет тип 2 са получени средни стойността на </w:t>
      </w:r>
      <w:r w:rsidRPr="007116A2">
        <w:rPr>
          <w:rFonts w:eastAsia="Times New Roman" w:cs="Arial"/>
          <w:color w:val="000000"/>
          <w:lang w:val="en-US"/>
        </w:rPr>
        <w:t>AUC</w:t>
      </w:r>
      <w:r w:rsidRPr="007116A2">
        <w:rPr>
          <w:rFonts w:eastAsia="Times New Roman" w:cs="Arial"/>
          <w:color w:val="000000"/>
          <w:vertAlign w:val="subscript"/>
          <w:lang w:val="en-US"/>
        </w:rPr>
        <w:t>(0-last)</w:t>
      </w:r>
      <w:r w:rsidRPr="007116A2">
        <w:rPr>
          <w:rFonts w:eastAsia="Times New Roman" w:cs="Arial"/>
          <w:color w:val="000000"/>
          <w:lang w:val="en-US"/>
        </w:rPr>
        <w:t xml:space="preserve">, </w:t>
      </w:r>
      <w:proofErr w:type="spellStart"/>
      <w:r w:rsidRPr="007116A2">
        <w:rPr>
          <w:rFonts w:eastAsia="Times New Roman" w:cs="Arial"/>
          <w:color w:val="000000"/>
          <w:lang w:val="en-US"/>
        </w:rPr>
        <w:t>Cmax</w:t>
      </w:r>
      <w:proofErr w:type="spellEnd"/>
      <w:r w:rsidRPr="007116A2">
        <w:rPr>
          <w:rFonts w:eastAsia="Times New Roman" w:cs="Arial"/>
          <w:color w:val="000000"/>
          <w:lang w:val="en-US"/>
        </w:rPr>
        <w:t xml:space="preserve"> </w:t>
      </w:r>
      <w:r w:rsidRPr="007116A2">
        <w:rPr>
          <w:rFonts w:eastAsia="Times New Roman" w:cs="Arial"/>
          <w:color w:val="000000"/>
          <w:lang w:eastAsia="bg-BG"/>
        </w:rPr>
        <w:t xml:space="preserve">и </w:t>
      </w:r>
      <w:r w:rsidRPr="007116A2">
        <w:rPr>
          <w:rFonts w:eastAsia="Times New Roman" w:cs="Arial"/>
          <w:color w:val="000000"/>
          <w:lang w:val="en-US"/>
        </w:rPr>
        <w:t>t</w:t>
      </w:r>
      <w:r w:rsidRPr="007116A2">
        <w:rPr>
          <w:rFonts w:eastAsia="Times New Roman" w:cs="Arial"/>
          <w:color w:val="000000"/>
          <w:vertAlign w:val="subscript"/>
          <w:lang w:eastAsia="bg-BG"/>
        </w:rPr>
        <w:t>1/2</w:t>
      </w:r>
      <w:r w:rsidRPr="007116A2">
        <w:rPr>
          <w:rFonts w:eastAsia="Times New Roman" w:cs="Arial"/>
          <w:color w:val="000000"/>
          <w:lang w:eastAsia="bg-BG"/>
        </w:rPr>
        <w:t xml:space="preserve"> ( време на полуживот) подобни на вече установените при възрастни.</w:t>
      </w:r>
    </w:p>
    <w:p w14:paraId="46C481C5" w14:textId="49EF4FF5" w:rsidR="007116A2" w:rsidRPr="007116A2" w:rsidRDefault="007116A2" w:rsidP="007116A2">
      <w:pPr>
        <w:rPr>
          <w:lang w:val="en-US"/>
        </w:rPr>
      </w:pPr>
    </w:p>
    <w:p w14:paraId="1BDBE06B" w14:textId="7DC60D0C" w:rsidR="004D4D6B" w:rsidRDefault="002C50EE" w:rsidP="002B3C38">
      <w:pPr>
        <w:pStyle w:val="2"/>
      </w:pPr>
      <w:r>
        <w:t>5.3. Предклинични данни за безопасност</w:t>
      </w:r>
    </w:p>
    <w:p w14:paraId="1A65161E" w14:textId="77777777" w:rsidR="007116A2" w:rsidRDefault="007116A2" w:rsidP="007116A2">
      <w:pPr>
        <w:rPr>
          <w:lang w:eastAsia="bg-BG"/>
        </w:rPr>
      </w:pPr>
    </w:p>
    <w:p w14:paraId="512F398B" w14:textId="1C26DFD1" w:rsidR="007116A2" w:rsidRPr="007116A2" w:rsidRDefault="007116A2" w:rsidP="007116A2">
      <w:pPr>
        <w:rPr>
          <w:sz w:val="24"/>
          <w:szCs w:val="24"/>
        </w:rPr>
      </w:pPr>
      <w:r w:rsidRPr="007116A2">
        <w:rPr>
          <w:lang w:eastAsia="bg-BG"/>
        </w:rPr>
        <w:t xml:space="preserve">Предклиничните ефекти на </w:t>
      </w:r>
      <w:proofErr w:type="spellStart"/>
      <w:r w:rsidRPr="007116A2">
        <w:rPr>
          <w:lang w:eastAsia="bg-BG"/>
        </w:rPr>
        <w:t>глимепирид</w:t>
      </w:r>
      <w:proofErr w:type="spellEnd"/>
      <w:r w:rsidRPr="007116A2">
        <w:rPr>
          <w:lang w:eastAsia="bg-BG"/>
        </w:rPr>
        <w:t xml:space="preserve"> бяха наблюдавани при дози, значителни над максималните за хора, което има минимално значение за клиничната практика, или бяха следствие от </w:t>
      </w:r>
      <w:proofErr w:type="spellStart"/>
      <w:r w:rsidRPr="007116A2">
        <w:rPr>
          <w:lang w:eastAsia="bg-BG"/>
        </w:rPr>
        <w:t>фармакодинамичното</w:t>
      </w:r>
      <w:proofErr w:type="spellEnd"/>
      <w:r w:rsidRPr="007116A2">
        <w:rPr>
          <w:lang w:eastAsia="bg-BG"/>
        </w:rPr>
        <w:t xml:space="preserve"> действие (хипогликемия) на съединението.</w:t>
      </w:r>
    </w:p>
    <w:p w14:paraId="1BBF7CE3" w14:textId="77777777" w:rsidR="007116A2" w:rsidRPr="007116A2" w:rsidRDefault="007116A2" w:rsidP="007116A2">
      <w:pPr>
        <w:rPr>
          <w:sz w:val="24"/>
          <w:szCs w:val="24"/>
        </w:rPr>
      </w:pPr>
      <w:r w:rsidRPr="007116A2">
        <w:rPr>
          <w:lang w:eastAsia="bg-BG"/>
        </w:rPr>
        <w:t xml:space="preserve">Данните се базират върху конвенционалната фармакология за изследване на безопасност, с изследвания за многократна </w:t>
      </w:r>
      <w:proofErr w:type="spellStart"/>
      <w:r w:rsidRPr="007116A2">
        <w:rPr>
          <w:lang w:eastAsia="bg-BG"/>
        </w:rPr>
        <w:t>дозова</w:t>
      </w:r>
      <w:proofErr w:type="spellEnd"/>
      <w:r w:rsidRPr="007116A2">
        <w:rPr>
          <w:lang w:eastAsia="bg-BG"/>
        </w:rPr>
        <w:t xml:space="preserve"> токсичност, </w:t>
      </w:r>
      <w:proofErr w:type="spellStart"/>
      <w:r w:rsidRPr="007116A2">
        <w:rPr>
          <w:lang w:eastAsia="bg-BG"/>
        </w:rPr>
        <w:t>генотоксичност</w:t>
      </w:r>
      <w:proofErr w:type="spellEnd"/>
      <w:r w:rsidRPr="007116A2">
        <w:rPr>
          <w:lang w:eastAsia="bg-BG"/>
        </w:rPr>
        <w:t xml:space="preserve">, канцерогенност и репродуктивна токсичност. При последното (покриващо </w:t>
      </w:r>
      <w:proofErr w:type="spellStart"/>
      <w:r w:rsidRPr="007116A2">
        <w:rPr>
          <w:lang w:eastAsia="bg-BG"/>
        </w:rPr>
        <w:t>ембриотоксичност</w:t>
      </w:r>
      <w:proofErr w:type="spellEnd"/>
      <w:r w:rsidRPr="007116A2">
        <w:rPr>
          <w:lang w:eastAsia="bg-BG"/>
        </w:rPr>
        <w:t xml:space="preserve">, </w:t>
      </w:r>
      <w:proofErr w:type="spellStart"/>
      <w:r w:rsidRPr="007116A2">
        <w:rPr>
          <w:lang w:eastAsia="bg-BG"/>
        </w:rPr>
        <w:t>тератогенност</w:t>
      </w:r>
      <w:proofErr w:type="spellEnd"/>
      <w:r w:rsidRPr="007116A2">
        <w:rPr>
          <w:lang w:eastAsia="bg-BG"/>
        </w:rPr>
        <w:t xml:space="preserve"> и токсичност при развитието), наблюдаваните нежелани реакции бяха приети за вторични спрямо хипогликемичните ефекти, предизвикани от съединението върху женски екземпляри на четириноги и тяхното поколение.</w:t>
      </w:r>
    </w:p>
    <w:p w14:paraId="31EF7D2C" w14:textId="77777777" w:rsidR="007116A2" w:rsidRPr="007116A2" w:rsidRDefault="007116A2" w:rsidP="007116A2"/>
    <w:p w14:paraId="6940F72E" w14:textId="330E316D" w:rsidR="009B171C" w:rsidRDefault="002C50EE" w:rsidP="00CA1B57">
      <w:pPr>
        <w:pStyle w:val="1"/>
      </w:pPr>
      <w:r>
        <w:t>7. ПРИТЕЖАТЕЛ НА РАЗРЕШЕНИЕТО ЗА УПОТРЕБА</w:t>
      </w:r>
    </w:p>
    <w:p w14:paraId="536F90D0" w14:textId="77777777" w:rsidR="007116A2" w:rsidRDefault="007116A2" w:rsidP="007116A2">
      <w:pPr>
        <w:rPr>
          <w:lang w:eastAsia="bg-BG"/>
        </w:rPr>
      </w:pPr>
    </w:p>
    <w:p w14:paraId="603180C6" w14:textId="7D8787BE" w:rsidR="007116A2" w:rsidRPr="007116A2" w:rsidRDefault="007116A2" w:rsidP="007116A2">
      <w:pPr>
        <w:rPr>
          <w:sz w:val="24"/>
          <w:szCs w:val="24"/>
        </w:rPr>
      </w:pPr>
      <w:r w:rsidRPr="007116A2">
        <w:rPr>
          <w:lang w:eastAsia="bg-BG"/>
        </w:rPr>
        <w:t>САНОФИ БЪЛГАРИЯ ЕООД</w:t>
      </w:r>
    </w:p>
    <w:p w14:paraId="66260877" w14:textId="77777777" w:rsidR="007116A2" w:rsidRPr="007116A2" w:rsidRDefault="007116A2" w:rsidP="007116A2">
      <w:pPr>
        <w:rPr>
          <w:sz w:val="24"/>
          <w:szCs w:val="24"/>
        </w:rPr>
      </w:pPr>
      <w:r w:rsidRPr="007116A2">
        <w:rPr>
          <w:lang w:eastAsia="bg-BG"/>
        </w:rPr>
        <w:t>бул. „Цариградско шосе“ 90</w:t>
      </w:r>
    </w:p>
    <w:p w14:paraId="5C1FA395" w14:textId="77777777" w:rsidR="007116A2" w:rsidRPr="007116A2" w:rsidRDefault="007116A2" w:rsidP="007116A2">
      <w:pPr>
        <w:rPr>
          <w:sz w:val="24"/>
          <w:szCs w:val="24"/>
        </w:rPr>
      </w:pPr>
      <w:r w:rsidRPr="007116A2">
        <w:rPr>
          <w:lang w:eastAsia="bg-BG"/>
        </w:rPr>
        <w:t>гр. София 1784</w:t>
      </w:r>
    </w:p>
    <w:p w14:paraId="428AE2BD" w14:textId="44D3699D" w:rsidR="007116A2" w:rsidRPr="007116A2" w:rsidRDefault="007116A2" w:rsidP="007116A2">
      <w:r w:rsidRPr="007116A2">
        <w:rPr>
          <w:lang w:eastAsia="bg-BG"/>
        </w:rPr>
        <w:lastRenderedPageBreak/>
        <w:t>България</w:t>
      </w:r>
    </w:p>
    <w:p w14:paraId="04840D59" w14:textId="7A136116" w:rsidR="002C50EE" w:rsidRDefault="002C50EE" w:rsidP="002C50EE">
      <w:pPr>
        <w:pStyle w:val="1"/>
      </w:pPr>
      <w:r>
        <w:t>8. НОМЕР НА РАЗРЕШЕНИЕТО ЗА УПОТРЕБА</w:t>
      </w:r>
    </w:p>
    <w:p w14:paraId="54808DEA" w14:textId="62D12CD6" w:rsidR="007116A2" w:rsidRDefault="007116A2" w:rsidP="007116A2"/>
    <w:p w14:paraId="23285F89" w14:textId="77777777" w:rsidR="007116A2" w:rsidRPr="007116A2" w:rsidRDefault="007116A2" w:rsidP="007116A2">
      <w:pPr>
        <w:rPr>
          <w:sz w:val="24"/>
          <w:szCs w:val="24"/>
        </w:rPr>
      </w:pPr>
      <w:proofErr w:type="spellStart"/>
      <w:r w:rsidRPr="007116A2">
        <w:rPr>
          <w:lang w:eastAsia="bg-BG"/>
        </w:rPr>
        <w:t>Амарил</w:t>
      </w:r>
      <w:proofErr w:type="spellEnd"/>
      <w:r w:rsidRPr="007116A2">
        <w:rPr>
          <w:lang w:eastAsia="bg-BG"/>
        </w:rPr>
        <w:t xml:space="preserve"> 1 </w:t>
      </w:r>
      <w:r w:rsidRPr="007116A2">
        <w:rPr>
          <w:lang w:val="en-US"/>
        </w:rPr>
        <w:t xml:space="preserve">mg- </w:t>
      </w:r>
      <w:r w:rsidRPr="007116A2">
        <w:rPr>
          <w:lang w:eastAsia="bg-BG"/>
        </w:rPr>
        <w:t>9800222</w:t>
      </w:r>
    </w:p>
    <w:p w14:paraId="5EE5C7C2" w14:textId="77777777" w:rsidR="007116A2" w:rsidRPr="007116A2" w:rsidRDefault="007116A2" w:rsidP="007116A2">
      <w:pPr>
        <w:rPr>
          <w:sz w:val="24"/>
          <w:szCs w:val="24"/>
        </w:rPr>
      </w:pPr>
      <w:proofErr w:type="spellStart"/>
      <w:r w:rsidRPr="007116A2">
        <w:rPr>
          <w:lang w:eastAsia="bg-BG"/>
        </w:rPr>
        <w:t>Амарил</w:t>
      </w:r>
      <w:proofErr w:type="spellEnd"/>
      <w:r w:rsidRPr="007116A2">
        <w:rPr>
          <w:lang w:eastAsia="bg-BG"/>
        </w:rPr>
        <w:t xml:space="preserve"> 2 </w:t>
      </w:r>
      <w:r w:rsidRPr="007116A2">
        <w:rPr>
          <w:lang w:val="en-US"/>
        </w:rPr>
        <w:t xml:space="preserve">mg- </w:t>
      </w:r>
      <w:r w:rsidRPr="007116A2">
        <w:rPr>
          <w:lang w:eastAsia="bg-BG"/>
        </w:rPr>
        <w:t>9800224</w:t>
      </w:r>
    </w:p>
    <w:p w14:paraId="302D5823" w14:textId="77777777" w:rsidR="007116A2" w:rsidRPr="007116A2" w:rsidRDefault="007116A2" w:rsidP="007116A2">
      <w:pPr>
        <w:rPr>
          <w:sz w:val="24"/>
          <w:szCs w:val="24"/>
        </w:rPr>
      </w:pPr>
      <w:proofErr w:type="spellStart"/>
      <w:r w:rsidRPr="007116A2">
        <w:rPr>
          <w:lang w:eastAsia="bg-BG"/>
        </w:rPr>
        <w:t>Амарил</w:t>
      </w:r>
      <w:proofErr w:type="spellEnd"/>
      <w:r w:rsidRPr="007116A2">
        <w:rPr>
          <w:lang w:eastAsia="bg-BG"/>
        </w:rPr>
        <w:t xml:space="preserve"> 3 </w:t>
      </w:r>
      <w:r w:rsidRPr="007116A2">
        <w:rPr>
          <w:lang w:val="en-US"/>
        </w:rPr>
        <w:t xml:space="preserve">mg- </w:t>
      </w:r>
      <w:r w:rsidRPr="007116A2">
        <w:rPr>
          <w:lang w:eastAsia="bg-BG"/>
        </w:rPr>
        <w:t>9800223</w:t>
      </w:r>
    </w:p>
    <w:p w14:paraId="0DB1FDFD" w14:textId="569AF774" w:rsidR="007116A2" w:rsidRPr="007116A2" w:rsidRDefault="007116A2" w:rsidP="007116A2">
      <w:proofErr w:type="spellStart"/>
      <w:r w:rsidRPr="007116A2">
        <w:rPr>
          <w:lang w:eastAsia="bg-BG"/>
        </w:rPr>
        <w:t>Амарил</w:t>
      </w:r>
      <w:proofErr w:type="spellEnd"/>
      <w:r w:rsidRPr="007116A2">
        <w:rPr>
          <w:lang w:eastAsia="bg-BG"/>
        </w:rPr>
        <w:t xml:space="preserve"> 4 </w:t>
      </w:r>
      <w:r w:rsidRPr="007116A2">
        <w:rPr>
          <w:lang w:val="en-US"/>
        </w:rPr>
        <w:t xml:space="preserve">mg- </w:t>
      </w:r>
      <w:r w:rsidRPr="007116A2">
        <w:rPr>
          <w:lang w:eastAsia="bg-BG"/>
        </w:rPr>
        <w:t>20020600</w:t>
      </w:r>
    </w:p>
    <w:p w14:paraId="5900CBF3" w14:textId="1213F496" w:rsidR="002C50EE" w:rsidRDefault="002C50EE" w:rsidP="002C50EE">
      <w:pPr>
        <w:pStyle w:val="1"/>
      </w:pPr>
      <w:r>
        <w:t>9. ДАТА НА ПЪРВО РАЗРЕШАВАНЕ/ПОДНОВЯВАНЕ НА РАЗРЕШЕНИЕТО ЗА УПОТРЕБА</w:t>
      </w:r>
    </w:p>
    <w:p w14:paraId="0266518B" w14:textId="77777777" w:rsidR="007116A2" w:rsidRPr="007116A2" w:rsidRDefault="007116A2" w:rsidP="007116A2">
      <w:pPr>
        <w:rPr>
          <w:sz w:val="24"/>
          <w:szCs w:val="24"/>
        </w:rPr>
      </w:pPr>
      <w:proofErr w:type="spellStart"/>
      <w:r w:rsidRPr="007116A2">
        <w:rPr>
          <w:lang w:eastAsia="bg-BG"/>
        </w:rPr>
        <w:t>Амарил</w:t>
      </w:r>
      <w:proofErr w:type="spellEnd"/>
      <w:r w:rsidRPr="007116A2">
        <w:rPr>
          <w:lang w:eastAsia="bg-BG"/>
        </w:rPr>
        <w:t xml:space="preserve"> 1 </w:t>
      </w:r>
      <w:r w:rsidRPr="007116A2">
        <w:rPr>
          <w:lang w:val="en-US"/>
        </w:rPr>
        <w:t xml:space="preserve">mg </w:t>
      </w:r>
      <w:r w:rsidRPr="007116A2">
        <w:rPr>
          <w:lang w:eastAsia="bg-BG"/>
        </w:rPr>
        <w:t>- 09.03.2010</w:t>
      </w:r>
    </w:p>
    <w:p w14:paraId="2A52F712" w14:textId="77777777" w:rsidR="007116A2" w:rsidRPr="007116A2" w:rsidRDefault="007116A2" w:rsidP="007116A2">
      <w:pPr>
        <w:rPr>
          <w:sz w:val="24"/>
          <w:szCs w:val="24"/>
        </w:rPr>
      </w:pPr>
      <w:proofErr w:type="spellStart"/>
      <w:r w:rsidRPr="007116A2">
        <w:rPr>
          <w:lang w:eastAsia="bg-BG"/>
        </w:rPr>
        <w:t>Амарил</w:t>
      </w:r>
      <w:proofErr w:type="spellEnd"/>
      <w:r w:rsidRPr="007116A2">
        <w:rPr>
          <w:lang w:eastAsia="bg-BG"/>
        </w:rPr>
        <w:t xml:space="preserve"> 2 </w:t>
      </w:r>
      <w:r w:rsidRPr="007116A2">
        <w:rPr>
          <w:lang w:val="en-US"/>
        </w:rPr>
        <w:t xml:space="preserve">mg </w:t>
      </w:r>
      <w:r w:rsidRPr="007116A2">
        <w:rPr>
          <w:lang w:eastAsia="bg-BG"/>
        </w:rPr>
        <w:t>- 09.03.2010</w:t>
      </w:r>
    </w:p>
    <w:p w14:paraId="4BDD4282" w14:textId="77777777" w:rsidR="007116A2" w:rsidRPr="007116A2" w:rsidRDefault="007116A2" w:rsidP="007116A2">
      <w:pPr>
        <w:rPr>
          <w:sz w:val="24"/>
          <w:szCs w:val="24"/>
        </w:rPr>
      </w:pPr>
      <w:proofErr w:type="spellStart"/>
      <w:r w:rsidRPr="007116A2">
        <w:rPr>
          <w:lang w:eastAsia="bg-BG"/>
        </w:rPr>
        <w:t>Амарил</w:t>
      </w:r>
      <w:proofErr w:type="spellEnd"/>
      <w:r w:rsidRPr="007116A2">
        <w:rPr>
          <w:lang w:eastAsia="bg-BG"/>
        </w:rPr>
        <w:t xml:space="preserve"> 3 </w:t>
      </w:r>
      <w:r w:rsidRPr="007116A2">
        <w:rPr>
          <w:lang w:val="en-US"/>
        </w:rPr>
        <w:t xml:space="preserve">mg </w:t>
      </w:r>
      <w:r w:rsidRPr="007116A2">
        <w:rPr>
          <w:lang w:eastAsia="bg-BG"/>
        </w:rPr>
        <w:t>- 09.03.2010</w:t>
      </w:r>
    </w:p>
    <w:p w14:paraId="34DC2004" w14:textId="024D6553" w:rsidR="007116A2" w:rsidRPr="007116A2" w:rsidRDefault="007116A2" w:rsidP="007116A2">
      <w:proofErr w:type="spellStart"/>
      <w:r w:rsidRPr="007116A2">
        <w:rPr>
          <w:lang w:eastAsia="bg-BG"/>
        </w:rPr>
        <w:t>Амарил</w:t>
      </w:r>
      <w:proofErr w:type="spellEnd"/>
      <w:r w:rsidRPr="007116A2">
        <w:rPr>
          <w:lang w:eastAsia="bg-BG"/>
        </w:rPr>
        <w:t xml:space="preserve"> 4 </w:t>
      </w:r>
      <w:r w:rsidRPr="007116A2">
        <w:rPr>
          <w:lang w:val="en-US"/>
        </w:rPr>
        <w:t xml:space="preserve">mg </w:t>
      </w:r>
      <w:r w:rsidRPr="007116A2">
        <w:rPr>
          <w:lang w:eastAsia="bg-BG"/>
        </w:rPr>
        <w:t>- 09.03.2010</w:t>
      </w:r>
    </w:p>
    <w:p w14:paraId="0E9D0119" w14:textId="0245C6D7" w:rsidR="002C50EE" w:rsidRDefault="002C50EE" w:rsidP="002C50EE">
      <w:pPr>
        <w:pStyle w:val="1"/>
      </w:pPr>
      <w:r>
        <w:t>10. ДАТА НА АКТУАЛИЗИРАНЕ НА ТЕКСТА</w:t>
      </w:r>
    </w:p>
    <w:bookmarkEnd w:id="0"/>
    <w:p w14:paraId="423F4C2A" w14:textId="5BFDB882" w:rsidR="00C87E90" w:rsidRPr="007116A2" w:rsidRDefault="007116A2" w:rsidP="007116A2">
      <w:r>
        <w:rPr>
          <w:lang w:val="en-US"/>
        </w:rPr>
        <w:t xml:space="preserve">12. </w:t>
      </w:r>
      <w:r>
        <w:t>Април 2017</w:t>
      </w:r>
      <w:r>
        <w:t>г.</w:t>
      </w:r>
    </w:p>
    <w:sectPr w:rsidR="00C87E90" w:rsidRPr="00711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4A65476"/>
    <w:multiLevelType w:val="hybridMultilevel"/>
    <w:tmpl w:val="FAC0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942EB"/>
    <w:multiLevelType w:val="hybridMultilevel"/>
    <w:tmpl w:val="7FD467FE"/>
    <w:lvl w:ilvl="0" w:tplc="7B0E59E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14"/>
  </w:num>
  <w:num w:numId="7">
    <w:abstractNumId w:val="9"/>
  </w:num>
  <w:num w:numId="8">
    <w:abstractNumId w:val="13"/>
  </w:num>
  <w:num w:numId="9">
    <w:abstractNumId w:val="2"/>
  </w:num>
  <w:num w:numId="10">
    <w:abstractNumId w:val="4"/>
  </w:num>
  <w:num w:numId="11">
    <w:abstractNumId w:val="25"/>
  </w:num>
  <w:num w:numId="12">
    <w:abstractNumId w:val="12"/>
  </w:num>
  <w:num w:numId="13">
    <w:abstractNumId w:val="17"/>
  </w:num>
  <w:num w:numId="14">
    <w:abstractNumId w:val="10"/>
  </w:num>
  <w:num w:numId="15">
    <w:abstractNumId w:val="24"/>
  </w:num>
  <w:num w:numId="16">
    <w:abstractNumId w:val="8"/>
  </w:num>
  <w:num w:numId="17">
    <w:abstractNumId w:val="20"/>
  </w:num>
  <w:num w:numId="18">
    <w:abstractNumId w:val="6"/>
  </w:num>
  <w:num w:numId="19">
    <w:abstractNumId w:val="22"/>
  </w:num>
  <w:num w:numId="20">
    <w:abstractNumId w:val="19"/>
  </w:num>
  <w:num w:numId="21">
    <w:abstractNumId w:val="15"/>
  </w:num>
  <w:num w:numId="22">
    <w:abstractNumId w:val="21"/>
  </w:num>
  <w:num w:numId="23">
    <w:abstractNumId w:val="16"/>
  </w:num>
  <w:num w:numId="24">
    <w:abstractNumId w:val="7"/>
  </w:num>
  <w:num w:numId="25">
    <w:abstractNumId w:val="18"/>
  </w:num>
  <w:num w:numId="26">
    <w:abstractNumId w:val="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E3126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686F05"/>
    <w:rsid w:val="007116A2"/>
    <w:rsid w:val="0075649D"/>
    <w:rsid w:val="00814073"/>
    <w:rsid w:val="00826F0D"/>
    <w:rsid w:val="00893B92"/>
    <w:rsid w:val="008C70A2"/>
    <w:rsid w:val="009773E4"/>
    <w:rsid w:val="009B171C"/>
    <w:rsid w:val="00A20351"/>
    <w:rsid w:val="00AA23EC"/>
    <w:rsid w:val="00AC63CE"/>
    <w:rsid w:val="00AE2107"/>
    <w:rsid w:val="00B275A8"/>
    <w:rsid w:val="00BF2600"/>
    <w:rsid w:val="00C07B84"/>
    <w:rsid w:val="00C33464"/>
    <w:rsid w:val="00C809A7"/>
    <w:rsid w:val="00C83063"/>
    <w:rsid w:val="00C87E90"/>
    <w:rsid w:val="00CA1B57"/>
    <w:rsid w:val="00D86297"/>
    <w:rsid w:val="00DB20D3"/>
    <w:rsid w:val="00DD466D"/>
    <w:rsid w:val="00EB6364"/>
    <w:rsid w:val="00F37B64"/>
    <w:rsid w:val="00F915EC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1"/>
    <w:basedOn w:val="3"/>
    <w:next w:val="a"/>
    <w:link w:val="12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2">
    <w:name w:val="Стил1 Знак"/>
    <w:basedOn w:val="30"/>
    <w:link w:val="1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a3">
    <w:name w:val="List Paragraph"/>
    <w:basedOn w:val="a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4">
    <w:name w:val="Table Grid"/>
    <w:basedOn w:val="a1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4122</Words>
  <Characters>23499</Characters>
  <Application>Microsoft Office Word</Application>
  <DocSecurity>0</DocSecurity>
  <Lines>195</Lines>
  <Paragraphs>55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ВАСИЛЕВ</cp:lastModifiedBy>
  <cp:revision>2</cp:revision>
  <dcterms:created xsi:type="dcterms:W3CDTF">2021-10-08T15:35:00Z</dcterms:created>
  <dcterms:modified xsi:type="dcterms:W3CDTF">2021-10-08T15:35:00Z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