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513EA7B6" w14:textId="77777777" w:rsidR="0051517B" w:rsidRPr="0051517B" w:rsidRDefault="0051517B" w:rsidP="0051517B">
      <w:pPr>
        <w:rPr>
          <w:rFonts w:cs="Arial"/>
        </w:rPr>
      </w:pPr>
      <w:r w:rsidRPr="0051517B">
        <w:rPr>
          <w:rFonts w:cs="Arial"/>
        </w:rPr>
        <w:t xml:space="preserve">Флувастатин Акорд 80 </w:t>
      </w:r>
      <w:r w:rsidRPr="0051517B">
        <w:rPr>
          <w:rFonts w:cs="Arial"/>
          <w:lang w:val="en-US"/>
        </w:rPr>
        <w:t xml:space="preserve">mg </w:t>
      </w:r>
      <w:r w:rsidRPr="0051517B">
        <w:rPr>
          <w:rFonts w:cs="Arial"/>
        </w:rPr>
        <w:t xml:space="preserve">таблетки с удължено освобождаване </w:t>
      </w:r>
    </w:p>
    <w:p w14:paraId="5015A1FD" w14:textId="3D17B319" w:rsidR="00A73575" w:rsidRPr="0051517B" w:rsidRDefault="0051517B" w:rsidP="0051517B">
      <w:pPr>
        <w:rPr>
          <w:rFonts w:cs="Arial"/>
        </w:rPr>
      </w:pPr>
      <w:proofErr w:type="spellStart"/>
      <w:r w:rsidRPr="0051517B">
        <w:rPr>
          <w:rFonts w:cs="Arial"/>
          <w:lang w:val="en-US"/>
        </w:rPr>
        <w:t>Fluvastatin</w:t>
      </w:r>
      <w:proofErr w:type="spellEnd"/>
      <w:r w:rsidRPr="0051517B">
        <w:rPr>
          <w:rFonts w:cs="Arial"/>
          <w:lang w:val="en-US"/>
        </w:rPr>
        <w:t xml:space="preserve"> Accord </w:t>
      </w:r>
      <w:r w:rsidRPr="0051517B">
        <w:rPr>
          <w:rFonts w:cs="Arial"/>
        </w:rPr>
        <w:t xml:space="preserve">80 </w:t>
      </w:r>
      <w:r w:rsidRPr="0051517B">
        <w:rPr>
          <w:rFonts w:cs="Arial"/>
          <w:lang w:val="en-US"/>
        </w:rPr>
        <w:t>mg prolonged-release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1E92F8A1"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 xml:space="preserve">Една филмирана таблетка с удължено освобождаване съдържа 84,280 </w:t>
      </w:r>
      <w:r w:rsidRPr="0051517B">
        <w:rPr>
          <w:rFonts w:eastAsia="Times New Roman" w:cs="Arial"/>
          <w:color w:val="000000"/>
          <w:lang w:val="en-US"/>
        </w:rPr>
        <w:t xml:space="preserve">mg </w:t>
      </w:r>
      <w:r w:rsidRPr="0051517B">
        <w:rPr>
          <w:rFonts w:eastAsia="Times New Roman" w:cs="Arial"/>
          <w:color w:val="000000"/>
          <w:lang w:eastAsia="bg-BG"/>
        </w:rPr>
        <w:t xml:space="preserve">флувастатин натрий </w:t>
      </w:r>
      <w:r w:rsidRPr="0051517B">
        <w:rPr>
          <w:rFonts w:eastAsia="Times New Roman" w:cs="Arial"/>
          <w:color w:val="000000"/>
          <w:lang w:val="en-US"/>
        </w:rPr>
        <w:t>(</w:t>
      </w:r>
      <w:proofErr w:type="spellStart"/>
      <w:r w:rsidRPr="0051517B">
        <w:rPr>
          <w:rFonts w:eastAsia="Times New Roman" w:cs="Arial"/>
          <w:color w:val="000000"/>
          <w:lang w:val="en-US"/>
        </w:rPr>
        <w:t>fluvastatin</w:t>
      </w:r>
      <w:proofErr w:type="spellEnd"/>
      <w:r w:rsidRPr="0051517B">
        <w:rPr>
          <w:rFonts w:eastAsia="Times New Roman" w:cs="Arial"/>
          <w:color w:val="000000"/>
          <w:lang w:val="en-US"/>
        </w:rPr>
        <w:t xml:space="preserve"> sodium), </w:t>
      </w:r>
      <w:r w:rsidRPr="0051517B">
        <w:rPr>
          <w:rFonts w:eastAsia="Times New Roman" w:cs="Arial"/>
          <w:color w:val="000000"/>
          <w:lang w:eastAsia="bg-BG"/>
        </w:rPr>
        <w:t xml:space="preserve">еквивалентен на 80 </w:t>
      </w:r>
      <w:r w:rsidRPr="0051517B">
        <w:rPr>
          <w:rFonts w:eastAsia="Times New Roman" w:cs="Arial"/>
          <w:color w:val="000000"/>
          <w:lang w:val="en-US"/>
        </w:rPr>
        <w:t xml:space="preserve">mg </w:t>
      </w:r>
      <w:r w:rsidRPr="0051517B">
        <w:rPr>
          <w:rFonts w:eastAsia="Times New Roman" w:cs="Arial"/>
          <w:color w:val="000000"/>
          <w:lang w:eastAsia="bg-BG"/>
        </w:rPr>
        <w:t xml:space="preserve">флувастатин </w:t>
      </w:r>
      <w:r w:rsidRPr="0051517B">
        <w:rPr>
          <w:rFonts w:eastAsia="Times New Roman" w:cs="Arial"/>
          <w:color w:val="000000"/>
          <w:lang w:val="en-US"/>
        </w:rPr>
        <w:t>(</w:t>
      </w:r>
      <w:proofErr w:type="spellStart"/>
      <w:r w:rsidRPr="0051517B">
        <w:rPr>
          <w:rFonts w:eastAsia="Times New Roman" w:cs="Arial"/>
          <w:color w:val="000000"/>
          <w:lang w:val="en-US"/>
        </w:rPr>
        <w:t>fluvastatin</w:t>
      </w:r>
      <w:proofErr w:type="spellEnd"/>
      <w:r w:rsidRPr="0051517B">
        <w:rPr>
          <w:rFonts w:eastAsia="Times New Roman" w:cs="Arial"/>
          <w:color w:val="000000"/>
          <w:lang w:val="en-US"/>
        </w:rPr>
        <w:t>).</w:t>
      </w:r>
    </w:p>
    <w:p w14:paraId="05A9E82B" w14:textId="77777777" w:rsidR="0051517B" w:rsidRPr="0051517B" w:rsidRDefault="0051517B" w:rsidP="0051517B">
      <w:pPr>
        <w:rPr>
          <w:rFonts w:eastAsia="Times New Roman" w:cs="Arial"/>
          <w:color w:val="000000"/>
          <w:lang w:eastAsia="bg-BG"/>
        </w:rPr>
      </w:pPr>
    </w:p>
    <w:p w14:paraId="03110A50" w14:textId="78D45ABC" w:rsidR="0091385D" w:rsidRPr="0051517B" w:rsidRDefault="0051517B" w:rsidP="0051517B">
      <w:pPr>
        <w:rPr>
          <w:rFonts w:cs="Arial"/>
        </w:rPr>
      </w:pPr>
      <w:r w:rsidRPr="0051517B">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511B7825"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Таблетка с удължено освобождаване</w:t>
      </w:r>
    </w:p>
    <w:p w14:paraId="7A10D829" w14:textId="77777777" w:rsidR="0051517B" w:rsidRPr="0051517B" w:rsidRDefault="0051517B" w:rsidP="0051517B">
      <w:pPr>
        <w:rPr>
          <w:rFonts w:eastAsia="Times New Roman" w:cs="Arial"/>
          <w:color w:val="000000"/>
          <w:lang w:eastAsia="bg-BG"/>
        </w:rPr>
      </w:pPr>
    </w:p>
    <w:p w14:paraId="4129ADBB" w14:textId="2C9F65CB" w:rsidR="0091385D" w:rsidRPr="0051517B" w:rsidRDefault="0051517B" w:rsidP="0051517B">
      <w:pPr>
        <w:rPr>
          <w:rFonts w:cs="Arial"/>
        </w:rPr>
      </w:pPr>
      <w:r w:rsidRPr="0051517B">
        <w:rPr>
          <w:rFonts w:eastAsia="Times New Roman" w:cs="Arial"/>
          <w:color w:val="000000"/>
          <w:lang w:eastAsia="bg-BG"/>
        </w:rPr>
        <w:t xml:space="preserve">Жълти, кръгли, двойноизпъкнали филмирани таблетки със скосени ръбове, с гравиран надпис </w:t>
      </w:r>
      <w:r w:rsidRPr="0051517B">
        <w:rPr>
          <w:rFonts w:eastAsia="Times New Roman" w:cs="Arial"/>
          <w:color w:val="000000"/>
          <w:lang w:val="en-US"/>
        </w:rPr>
        <w:t xml:space="preserve">„F80” </w:t>
      </w:r>
      <w:r w:rsidRPr="0051517B">
        <w:rPr>
          <w:rFonts w:eastAsia="Times New Roman" w:cs="Arial"/>
          <w:color w:val="000000"/>
          <w:lang w:eastAsia="bg-BG"/>
        </w:rPr>
        <w:t>от едната страна и гладки от другата.</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121092BE"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Дислипидемия</w:t>
      </w:r>
    </w:p>
    <w:p w14:paraId="680CF3BD" w14:textId="77777777" w:rsidR="0051517B" w:rsidRPr="0051517B" w:rsidRDefault="0051517B" w:rsidP="0051517B">
      <w:pPr>
        <w:spacing w:line="240" w:lineRule="auto"/>
        <w:rPr>
          <w:rFonts w:eastAsia="Times New Roman" w:cs="Arial"/>
          <w:color w:val="000000"/>
          <w:lang w:eastAsia="bg-BG"/>
        </w:rPr>
      </w:pPr>
    </w:p>
    <w:p w14:paraId="20DA2E1C" w14:textId="6F213576"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Лечение на възрастни пациенти с първична хиперхолестеролемия или смесена дислипидемия, като допълнение към диетата, когато повлияването от диетата и другите нефармакологични терапии (напр. упражнения, редукция на теглото) е незадоволително.</w:t>
      </w:r>
    </w:p>
    <w:p w14:paraId="282299A7" w14:textId="77777777" w:rsidR="0051517B" w:rsidRPr="0051517B" w:rsidRDefault="0051517B" w:rsidP="0051517B">
      <w:pPr>
        <w:spacing w:line="240" w:lineRule="auto"/>
        <w:rPr>
          <w:rFonts w:eastAsia="Times New Roman" w:cs="Arial"/>
          <w:color w:val="000000"/>
          <w:u w:val="single"/>
          <w:lang w:eastAsia="bg-BG"/>
        </w:rPr>
      </w:pPr>
    </w:p>
    <w:p w14:paraId="6D27ACA7" w14:textId="53EF8DDF"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Вторична превенция при коронарна болест на сърцето</w:t>
      </w:r>
    </w:p>
    <w:p w14:paraId="4784C479" w14:textId="77777777" w:rsidR="0051517B" w:rsidRPr="0051517B" w:rsidRDefault="0051517B" w:rsidP="0051517B">
      <w:pPr>
        <w:rPr>
          <w:rFonts w:eastAsia="Times New Roman" w:cs="Arial"/>
          <w:color w:val="000000"/>
          <w:lang w:eastAsia="bg-BG"/>
        </w:rPr>
      </w:pPr>
    </w:p>
    <w:p w14:paraId="04B2E99C" w14:textId="526D55E3" w:rsidR="0091385D" w:rsidRPr="0051517B" w:rsidRDefault="0051517B" w:rsidP="0051517B">
      <w:pPr>
        <w:rPr>
          <w:rFonts w:cs="Arial"/>
        </w:rPr>
      </w:pPr>
      <w:r w:rsidRPr="0051517B">
        <w:rPr>
          <w:rFonts w:eastAsia="Times New Roman" w:cs="Arial"/>
          <w:color w:val="000000"/>
          <w:lang w:eastAsia="bg-BG"/>
        </w:rPr>
        <w:t>Вторична превенция на сериозни сърдечно-съдови нежелани събития при възрастни с коронарна болест на сърцето, след перкутанна коронарна интервенция (вж. точка 5.1).</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4252A73E" w14:textId="77777777" w:rsidR="0051517B" w:rsidRPr="0051517B" w:rsidRDefault="0051517B" w:rsidP="0051517B">
      <w:pPr>
        <w:spacing w:line="240" w:lineRule="auto"/>
        <w:rPr>
          <w:rFonts w:eastAsia="Times New Roman" w:cs="Arial"/>
          <w:sz w:val="24"/>
          <w:szCs w:val="24"/>
          <w:lang w:eastAsia="bg-BG"/>
        </w:rPr>
      </w:pPr>
      <w:bookmarkStart w:id="1" w:name="bookmark0"/>
      <w:r w:rsidRPr="0051517B">
        <w:rPr>
          <w:rFonts w:eastAsia="Times New Roman" w:cs="Arial"/>
          <w:b/>
          <w:bCs/>
          <w:color w:val="000000"/>
          <w:u w:val="single"/>
          <w:lang w:eastAsia="bg-BG"/>
        </w:rPr>
        <w:t>Възрастни</w:t>
      </w:r>
      <w:bookmarkEnd w:id="1"/>
    </w:p>
    <w:p w14:paraId="42034FB9" w14:textId="77777777" w:rsidR="0051517B" w:rsidRPr="0051517B" w:rsidRDefault="0051517B" w:rsidP="0051517B">
      <w:pPr>
        <w:spacing w:line="240" w:lineRule="auto"/>
        <w:rPr>
          <w:rFonts w:eastAsia="Times New Roman" w:cs="Arial"/>
          <w:color w:val="000000"/>
          <w:u w:val="single"/>
          <w:lang w:eastAsia="bg-BG"/>
        </w:rPr>
      </w:pPr>
    </w:p>
    <w:p w14:paraId="77E6BFD9" w14:textId="652470AB"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Дислипидемия</w:t>
      </w:r>
    </w:p>
    <w:p w14:paraId="377595EB" w14:textId="77777777" w:rsidR="0051517B" w:rsidRPr="0051517B" w:rsidRDefault="0051517B" w:rsidP="0051517B">
      <w:pPr>
        <w:spacing w:line="240" w:lineRule="auto"/>
        <w:rPr>
          <w:rFonts w:eastAsia="Times New Roman" w:cs="Arial"/>
          <w:color w:val="000000"/>
          <w:lang w:eastAsia="bg-BG"/>
        </w:rPr>
      </w:pPr>
    </w:p>
    <w:p w14:paraId="6A5AEF3A" w14:textId="141652DD"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Преди да се започне лечение с Флувастатин Акорд таблетки с удължено освобождаване, пациентите трябва да бъдат подложени на стандартна холестерол-понижаваща диета, която да се спазва и по време на лечението.</w:t>
      </w:r>
    </w:p>
    <w:p w14:paraId="21338C83" w14:textId="77777777" w:rsidR="0051517B" w:rsidRPr="0051517B" w:rsidRDefault="0051517B" w:rsidP="0051517B">
      <w:pPr>
        <w:spacing w:line="240" w:lineRule="auto"/>
        <w:rPr>
          <w:rFonts w:eastAsia="Times New Roman" w:cs="Arial"/>
          <w:color w:val="000000"/>
          <w:lang w:eastAsia="bg-BG"/>
        </w:rPr>
      </w:pPr>
    </w:p>
    <w:p w14:paraId="3D98669A" w14:textId="3505239A"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 xml:space="preserve">Началната и поддържащата доза трябва да се определят индивидуално в зависимост от изходните нива на </w:t>
      </w:r>
      <w:r w:rsidRPr="0051517B">
        <w:rPr>
          <w:rFonts w:eastAsia="Times New Roman" w:cs="Arial"/>
          <w:color w:val="000000"/>
          <w:lang w:val="en-US"/>
        </w:rPr>
        <w:t>LDL</w:t>
      </w:r>
      <w:r w:rsidRPr="0051517B">
        <w:rPr>
          <w:rFonts w:eastAsia="Times New Roman" w:cs="Arial"/>
          <w:color w:val="000000"/>
          <w:lang w:eastAsia="bg-BG"/>
        </w:rPr>
        <w:t>-холестерола и желаната цел от лечението.</w:t>
      </w:r>
    </w:p>
    <w:p w14:paraId="1BAFFF74" w14:textId="1D14E140"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 xml:space="preserve">Препоръчват се дози в диапазона 20-80 </w:t>
      </w:r>
      <w:r w:rsidRPr="0051517B">
        <w:rPr>
          <w:rFonts w:eastAsia="Times New Roman" w:cs="Arial"/>
          <w:color w:val="000000"/>
          <w:lang w:val="en-US"/>
        </w:rPr>
        <w:t>mg</w:t>
      </w:r>
      <w:r w:rsidRPr="0051517B">
        <w:rPr>
          <w:rFonts w:eastAsia="Times New Roman" w:cs="Arial"/>
          <w:color w:val="000000"/>
          <w:lang w:eastAsia="bg-BG"/>
        </w:rPr>
        <w:t xml:space="preserve">/ден. При пациенти, при които се цели редукция на </w:t>
      </w:r>
      <w:r w:rsidRPr="0051517B">
        <w:rPr>
          <w:rFonts w:eastAsia="Times New Roman" w:cs="Arial"/>
          <w:color w:val="000000"/>
          <w:lang w:val="en-US"/>
        </w:rPr>
        <w:t>LDL</w:t>
      </w:r>
      <w:r w:rsidRPr="0051517B">
        <w:rPr>
          <w:rFonts w:eastAsia="Times New Roman" w:cs="Arial"/>
          <w:color w:val="000000"/>
          <w:lang w:eastAsia="bg-BG"/>
        </w:rPr>
        <w:t xml:space="preserve">-холестерола &lt; 25%, началната доза е 20 </w:t>
      </w:r>
      <w:r w:rsidRPr="0051517B">
        <w:rPr>
          <w:rFonts w:eastAsia="Times New Roman" w:cs="Arial"/>
          <w:color w:val="000000"/>
          <w:lang w:val="en-US"/>
        </w:rPr>
        <w:t xml:space="preserve">mg </w:t>
      </w:r>
      <w:r w:rsidRPr="0051517B">
        <w:rPr>
          <w:rFonts w:eastAsia="Times New Roman" w:cs="Arial"/>
          <w:color w:val="000000"/>
          <w:lang w:eastAsia="bg-BG"/>
        </w:rPr>
        <w:t xml:space="preserve">и може да се приема като една капсула вечер. При пациенти, при които се цели редукция на </w:t>
      </w:r>
      <w:r w:rsidRPr="0051517B">
        <w:rPr>
          <w:rFonts w:eastAsia="Times New Roman" w:cs="Arial"/>
          <w:color w:val="000000"/>
          <w:lang w:val="en-US"/>
        </w:rPr>
        <w:t>LDL-xo</w:t>
      </w:r>
      <w:r w:rsidRPr="0051517B">
        <w:rPr>
          <w:rFonts w:eastAsia="Times New Roman" w:cs="Arial"/>
          <w:color w:val="000000"/>
          <w:lang w:eastAsia="bg-BG"/>
        </w:rPr>
        <w:t xml:space="preserve">лестерола ≥ 25% препоръчваната начална доза е 40 </w:t>
      </w:r>
      <w:r w:rsidRPr="0051517B">
        <w:rPr>
          <w:rFonts w:eastAsia="Times New Roman" w:cs="Arial"/>
          <w:color w:val="000000"/>
          <w:lang w:val="en-US"/>
        </w:rPr>
        <w:t xml:space="preserve">mg, </w:t>
      </w:r>
      <w:r w:rsidRPr="0051517B">
        <w:rPr>
          <w:rFonts w:eastAsia="Times New Roman" w:cs="Arial"/>
          <w:color w:val="000000"/>
          <w:lang w:eastAsia="bg-BG"/>
        </w:rPr>
        <w:t>приета като една капсула вечер.</w:t>
      </w:r>
      <w:r w:rsidRPr="0051517B">
        <w:rPr>
          <w:rFonts w:eastAsia="Times New Roman" w:cs="Arial"/>
          <w:color w:val="000000"/>
          <w:lang w:val="en-US"/>
        </w:rPr>
        <w:t xml:space="preserve"> </w:t>
      </w:r>
      <w:r w:rsidRPr="0051517B">
        <w:rPr>
          <w:rFonts w:eastAsia="Times New Roman" w:cs="Arial"/>
          <w:color w:val="000000"/>
          <w:lang w:eastAsia="bg-BG"/>
        </w:rPr>
        <w:t>Дозата може да се</w:t>
      </w:r>
      <w:r w:rsidRPr="0051517B">
        <w:rPr>
          <w:rFonts w:eastAsia="Times New Roman" w:cs="Arial"/>
          <w:sz w:val="24"/>
          <w:szCs w:val="24"/>
          <w:lang w:val="en-US" w:eastAsia="bg-BG"/>
        </w:rPr>
        <w:t xml:space="preserve"> </w:t>
      </w:r>
      <w:r w:rsidRPr="0051517B">
        <w:rPr>
          <w:rFonts w:eastAsia="Times New Roman" w:cs="Arial"/>
          <w:color w:val="000000"/>
          <w:lang w:eastAsia="bg-BG"/>
        </w:rPr>
        <w:t xml:space="preserve">титрира възходящо до 80 </w:t>
      </w:r>
      <w:r w:rsidRPr="0051517B">
        <w:rPr>
          <w:rFonts w:eastAsia="Times New Roman" w:cs="Arial"/>
          <w:color w:val="000000"/>
          <w:lang w:val="en-US"/>
        </w:rPr>
        <w:t xml:space="preserve">mg </w:t>
      </w:r>
      <w:r w:rsidRPr="0051517B">
        <w:rPr>
          <w:rFonts w:eastAsia="Times New Roman" w:cs="Arial"/>
          <w:color w:val="000000"/>
          <w:lang w:eastAsia="bg-BG"/>
        </w:rPr>
        <w:t>на ден, приети еднократно (една таблетка с удължено</w:t>
      </w:r>
      <w:r>
        <w:rPr>
          <w:rFonts w:eastAsia="Times New Roman" w:cs="Arial"/>
          <w:sz w:val="24"/>
          <w:szCs w:val="24"/>
          <w:lang w:val="en-US" w:eastAsia="bg-BG"/>
        </w:rPr>
        <w:t xml:space="preserve"> </w:t>
      </w:r>
      <w:r w:rsidRPr="0051517B">
        <w:rPr>
          <w:rFonts w:eastAsia="Times New Roman" w:cs="Arial"/>
          <w:color w:val="000000"/>
          <w:lang w:eastAsia="bg-BG"/>
        </w:rPr>
        <w:t xml:space="preserve">освобождаване) по всяко време на деня или двукратно като капсула от 40 </w:t>
      </w:r>
      <w:r w:rsidRPr="0051517B">
        <w:rPr>
          <w:rFonts w:eastAsia="Times New Roman" w:cs="Arial"/>
          <w:color w:val="000000"/>
          <w:lang w:val="en-US"/>
        </w:rPr>
        <w:t xml:space="preserve">mg </w:t>
      </w:r>
      <w:r w:rsidRPr="0051517B">
        <w:rPr>
          <w:rFonts w:eastAsia="Times New Roman" w:cs="Arial"/>
          <w:color w:val="000000"/>
          <w:lang w:eastAsia="bg-BG"/>
        </w:rPr>
        <w:t>(една сутрин и една вечер).</w:t>
      </w:r>
    </w:p>
    <w:p w14:paraId="62B61A19" w14:textId="77777777" w:rsidR="0051517B" w:rsidRPr="0051517B" w:rsidRDefault="0051517B" w:rsidP="0051517B">
      <w:pPr>
        <w:spacing w:line="240" w:lineRule="auto"/>
        <w:rPr>
          <w:rFonts w:eastAsia="Times New Roman" w:cs="Arial"/>
          <w:color w:val="000000"/>
          <w:lang w:eastAsia="bg-BG"/>
        </w:rPr>
      </w:pPr>
    </w:p>
    <w:p w14:paraId="49E7BEFC" w14:textId="45121B82"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Максимален липидопонижаващ ефект със съответната доза се постига в рамките на 4 седмици. Коригиране на дозата трябва да се прави през интервали от 4 седмици или повече.</w:t>
      </w:r>
    </w:p>
    <w:p w14:paraId="429167C3" w14:textId="77777777" w:rsidR="0051517B" w:rsidRPr="0051517B" w:rsidRDefault="0051517B" w:rsidP="0051517B">
      <w:pPr>
        <w:spacing w:line="240" w:lineRule="auto"/>
        <w:rPr>
          <w:rFonts w:eastAsia="Times New Roman" w:cs="Arial"/>
          <w:color w:val="000000"/>
          <w:u w:val="single"/>
          <w:lang w:eastAsia="bg-BG"/>
        </w:rPr>
      </w:pPr>
    </w:p>
    <w:p w14:paraId="5A96AC14" w14:textId="7F14230B"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Вторична превенция при коронарна болест на сърцето</w:t>
      </w:r>
    </w:p>
    <w:p w14:paraId="309AB380" w14:textId="77777777" w:rsidR="0051517B" w:rsidRPr="0051517B" w:rsidRDefault="0051517B" w:rsidP="0051517B">
      <w:pPr>
        <w:spacing w:line="240" w:lineRule="auto"/>
        <w:rPr>
          <w:rFonts w:eastAsia="Times New Roman" w:cs="Arial"/>
          <w:color w:val="000000"/>
          <w:lang w:eastAsia="bg-BG"/>
        </w:rPr>
      </w:pPr>
    </w:p>
    <w:p w14:paraId="61544FA2" w14:textId="5F468CF6"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 xml:space="preserve">При пациенти с коронарна болест на сърцето след перкутанна коронарна интервенция необходимата дневна доза е 80 </w:t>
      </w:r>
      <w:r w:rsidRPr="0051517B">
        <w:rPr>
          <w:rFonts w:eastAsia="Times New Roman" w:cs="Arial"/>
          <w:color w:val="000000"/>
          <w:lang w:val="en-US"/>
        </w:rPr>
        <w:t>mg.</w:t>
      </w:r>
    </w:p>
    <w:p w14:paraId="7A7FE7EB"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Флувастатин е ефикасен като монотерапия. Когато флувастатин се прилага в комбинация с холестирамин или други растителни смоли, трябва да се приема най-малко 4 часа след растителната смола, за да се избегнат значими междулекарствени взаимодействия поради свързване на лекарството със смолата. В случаите, когато е необходимо едновременно прилагане с фибрати или ниацин, трябва внимателно да се обмислят ползите и рисковете от съвместното лечение (за употреба с фибрати или ниацин вижте точка 4.5).</w:t>
      </w:r>
    </w:p>
    <w:p w14:paraId="23F7895D" w14:textId="77777777" w:rsidR="0051517B" w:rsidRPr="0051517B" w:rsidRDefault="0051517B" w:rsidP="0051517B">
      <w:pPr>
        <w:spacing w:line="240" w:lineRule="auto"/>
        <w:rPr>
          <w:rFonts w:eastAsia="Times New Roman" w:cs="Arial"/>
          <w:color w:val="000000"/>
          <w:u w:val="single"/>
          <w:lang w:eastAsia="bg-BG"/>
        </w:rPr>
      </w:pPr>
    </w:p>
    <w:p w14:paraId="17F11C0F" w14:textId="39E51230"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Педиатрична популация</w:t>
      </w:r>
    </w:p>
    <w:p w14:paraId="21AB6802" w14:textId="77777777" w:rsidR="0051517B" w:rsidRPr="0051517B" w:rsidRDefault="0051517B" w:rsidP="0051517B">
      <w:pPr>
        <w:spacing w:line="240" w:lineRule="auto"/>
        <w:rPr>
          <w:rFonts w:eastAsia="Times New Roman" w:cs="Arial"/>
          <w:color w:val="000000"/>
          <w:u w:val="single"/>
          <w:lang w:eastAsia="bg-BG"/>
        </w:rPr>
      </w:pPr>
    </w:p>
    <w:p w14:paraId="17CE1E54" w14:textId="6A5D8B06"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Деца и юноши с хетерозиготна фамилна хиперхолестеролемия</w:t>
      </w:r>
    </w:p>
    <w:p w14:paraId="70FEFAFD" w14:textId="77777777" w:rsidR="0051517B" w:rsidRPr="0051517B" w:rsidRDefault="0051517B" w:rsidP="0051517B">
      <w:pPr>
        <w:spacing w:line="240" w:lineRule="auto"/>
        <w:rPr>
          <w:rFonts w:eastAsia="Times New Roman" w:cs="Arial"/>
          <w:color w:val="000000"/>
          <w:lang w:eastAsia="bg-BG"/>
        </w:rPr>
      </w:pPr>
    </w:p>
    <w:p w14:paraId="596E3CCE" w14:textId="47C1CDBF"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Преди да се започне лечение с флувастатин при деца и юноши на възраст 9 години и повече с хетерозиготна фамилна хиперхолестеролемия, пациентът трябва да бъде подложен на стандартна холестерол-понижаваща диета, която да продължи да спазва и по време на лечението.</w:t>
      </w:r>
    </w:p>
    <w:p w14:paraId="0849F3B3" w14:textId="77777777" w:rsidR="0051517B" w:rsidRPr="0051517B" w:rsidRDefault="0051517B" w:rsidP="0051517B">
      <w:pPr>
        <w:spacing w:line="240" w:lineRule="auto"/>
        <w:rPr>
          <w:rFonts w:eastAsia="Times New Roman" w:cs="Arial"/>
          <w:color w:val="000000"/>
          <w:lang w:eastAsia="bg-BG"/>
        </w:rPr>
      </w:pPr>
    </w:p>
    <w:p w14:paraId="751F7ED4" w14:textId="00EFBD9D"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 xml:space="preserve">Препоръчваната начална доза е една капсула флувастатин 20 </w:t>
      </w:r>
      <w:r w:rsidRPr="0051517B">
        <w:rPr>
          <w:rFonts w:eastAsia="Times New Roman" w:cs="Arial"/>
          <w:color w:val="000000"/>
          <w:lang w:val="en-US"/>
        </w:rPr>
        <w:t xml:space="preserve">mg. </w:t>
      </w:r>
      <w:r w:rsidRPr="0051517B">
        <w:rPr>
          <w:rFonts w:eastAsia="Times New Roman" w:cs="Arial"/>
          <w:color w:val="000000"/>
          <w:lang w:eastAsia="bg-BG"/>
        </w:rPr>
        <w:t xml:space="preserve">Коригиране на дозата се прави на 6-седмични интервали. Дозите трябва да се определят индивидуално, в зависимост от изходните нива на </w:t>
      </w:r>
      <w:r w:rsidRPr="0051517B">
        <w:rPr>
          <w:rFonts w:eastAsia="Times New Roman" w:cs="Arial"/>
          <w:color w:val="000000"/>
          <w:lang w:val="en-US"/>
        </w:rPr>
        <w:t>LDL</w:t>
      </w:r>
      <w:r w:rsidRPr="0051517B">
        <w:rPr>
          <w:rFonts w:eastAsia="Times New Roman" w:cs="Arial"/>
          <w:color w:val="000000"/>
          <w:lang w:eastAsia="bg-BG"/>
        </w:rPr>
        <w:t xml:space="preserve">-холестерола и желаната цел от лечението. Максималната дневна доза е 80 </w:t>
      </w:r>
      <w:r w:rsidRPr="0051517B">
        <w:rPr>
          <w:rFonts w:eastAsia="Times New Roman" w:cs="Arial"/>
          <w:color w:val="000000"/>
          <w:lang w:val="en-US"/>
        </w:rPr>
        <w:t xml:space="preserve">mg, </w:t>
      </w:r>
      <w:r w:rsidRPr="0051517B">
        <w:rPr>
          <w:rFonts w:eastAsia="Times New Roman" w:cs="Arial"/>
          <w:color w:val="000000"/>
          <w:lang w:eastAsia="bg-BG"/>
        </w:rPr>
        <w:t xml:space="preserve">приета като една капсула флувастатин 40 </w:t>
      </w:r>
      <w:r w:rsidRPr="0051517B">
        <w:rPr>
          <w:rFonts w:eastAsia="Times New Roman" w:cs="Arial"/>
          <w:color w:val="000000"/>
          <w:lang w:val="en-US"/>
        </w:rPr>
        <w:t xml:space="preserve">mg </w:t>
      </w:r>
      <w:r w:rsidRPr="0051517B">
        <w:rPr>
          <w:rFonts w:eastAsia="Times New Roman" w:cs="Arial"/>
          <w:color w:val="000000"/>
          <w:lang w:eastAsia="bg-BG"/>
        </w:rPr>
        <w:t xml:space="preserve">два пъти дневно или една таблетка флувастатин 80 </w:t>
      </w:r>
      <w:r w:rsidRPr="0051517B">
        <w:rPr>
          <w:rFonts w:eastAsia="Times New Roman" w:cs="Arial"/>
          <w:color w:val="000000"/>
          <w:lang w:val="en-US"/>
        </w:rPr>
        <w:t xml:space="preserve">mg </w:t>
      </w:r>
      <w:r w:rsidRPr="0051517B">
        <w:rPr>
          <w:rFonts w:eastAsia="Times New Roman" w:cs="Arial"/>
          <w:color w:val="000000"/>
          <w:lang w:eastAsia="bg-BG"/>
        </w:rPr>
        <w:t>веднъж дневно.</w:t>
      </w:r>
    </w:p>
    <w:p w14:paraId="3DF6499D" w14:textId="77777777" w:rsidR="0051517B" w:rsidRPr="0051517B" w:rsidRDefault="0051517B" w:rsidP="0051517B">
      <w:pPr>
        <w:spacing w:line="240" w:lineRule="auto"/>
        <w:rPr>
          <w:rFonts w:eastAsia="Times New Roman" w:cs="Arial"/>
          <w:color w:val="000000"/>
          <w:lang w:eastAsia="bg-BG"/>
        </w:rPr>
      </w:pPr>
    </w:p>
    <w:p w14:paraId="54517C9B" w14:textId="1816CE55"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Употребата на флувастатин в комбинация с никотинова киселина, холестирамин или фибрати при деца и юноши не е проучвана.</w:t>
      </w:r>
    </w:p>
    <w:p w14:paraId="4FFEF787" w14:textId="77777777" w:rsidR="0051517B" w:rsidRPr="0051517B" w:rsidRDefault="0051517B" w:rsidP="0051517B">
      <w:pPr>
        <w:spacing w:line="240" w:lineRule="auto"/>
        <w:rPr>
          <w:rFonts w:eastAsia="Times New Roman" w:cs="Arial"/>
          <w:color w:val="000000"/>
          <w:lang w:eastAsia="bg-BG"/>
        </w:rPr>
      </w:pPr>
    </w:p>
    <w:p w14:paraId="55262E3C" w14:textId="2C72ED1B"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Флувастатин е проучван единствено при деца на възраст 9 години и повече с хетерозиготна фамилна хиперхолестеролемия.</w:t>
      </w:r>
    </w:p>
    <w:p w14:paraId="36C3BF99" w14:textId="77777777" w:rsidR="0051517B" w:rsidRPr="0051517B" w:rsidRDefault="0051517B" w:rsidP="0051517B">
      <w:pPr>
        <w:spacing w:line="240" w:lineRule="auto"/>
        <w:rPr>
          <w:rFonts w:eastAsia="Times New Roman" w:cs="Arial"/>
          <w:color w:val="000000"/>
          <w:lang w:eastAsia="bg-BG"/>
        </w:rPr>
      </w:pPr>
    </w:p>
    <w:p w14:paraId="34C88B2A" w14:textId="036AE444"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 xml:space="preserve">Дозиране от 20 </w:t>
      </w:r>
      <w:r w:rsidRPr="0051517B">
        <w:rPr>
          <w:rFonts w:eastAsia="Times New Roman" w:cs="Arial"/>
          <w:color w:val="000000"/>
          <w:lang w:val="en-US"/>
        </w:rPr>
        <w:t xml:space="preserve">mg </w:t>
      </w:r>
      <w:r w:rsidRPr="0051517B">
        <w:rPr>
          <w:rFonts w:eastAsia="Times New Roman" w:cs="Arial"/>
          <w:color w:val="000000"/>
          <w:lang w:eastAsia="bg-BG"/>
        </w:rPr>
        <w:t xml:space="preserve">и 40 </w:t>
      </w:r>
      <w:r w:rsidRPr="0051517B">
        <w:rPr>
          <w:rFonts w:eastAsia="Times New Roman" w:cs="Arial"/>
          <w:color w:val="000000"/>
          <w:lang w:val="en-US"/>
        </w:rPr>
        <w:t xml:space="preserve">mg </w:t>
      </w:r>
      <w:r w:rsidRPr="0051517B">
        <w:rPr>
          <w:rFonts w:eastAsia="Times New Roman" w:cs="Arial"/>
          <w:color w:val="000000"/>
          <w:lang w:eastAsia="bg-BG"/>
        </w:rPr>
        <w:t xml:space="preserve">не е възможно с Флувастатин Акорд 80 </w:t>
      </w:r>
      <w:r w:rsidRPr="0051517B">
        <w:rPr>
          <w:rFonts w:eastAsia="Times New Roman" w:cs="Arial"/>
          <w:color w:val="000000"/>
          <w:lang w:val="en-US"/>
        </w:rPr>
        <w:t xml:space="preserve">mg. </w:t>
      </w:r>
      <w:r w:rsidRPr="0051517B">
        <w:rPr>
          <w:rFonts w:eastAsia="Times New Roman" w:cs="Arial"/>
          <w:color w:val="000000"/>
          <w:lang w:eastAsia="bg-BG"/>
        </w:rPr>
        <w:t xml:space="preserve">За доза от 20 </w:t>
      </w:r>
      <w:r w:rsidRPr="0051517B">
        <w:rPr>
          <w:rFonts w:eastAsia="Times New Roman" w:cs="Arial"/>
          <w:color w:val="000000"/>
          <w:lang w:val="en-US"/>
        </w:rPr>
        <w:t xml:space="preserve">mg </w:t>
      </w:r>
      <w:r w:rsidRPr="0051517B">
        <w:rPr>
          <w:rFonts w:eastAsia="Times New Roman" w:cs="Arial"/>
          <w:color w:val="000000"/>
          <w:lang w:eastAsia="bg-BG"/>
        </w:rPr>
        <w:t xml:space="preserve">и 40 </w:t>
      </w:r>
      <w:r w:rsidRPr="0051517B">
        <w:rPr>
          <w:rFonts w:eastAsia="Times New Roman" w:cs="Arial"/>
          <w:color w:val="000000"/>
          <w:lang w:val="en-US"/>
        </w:rPr>
        <w:t xml:space="preserve">mg </w:t>
      </w:r>
      <w:r w:rsidRPr="0051517B">
        <w:rPr>
          <w:rFonts w:eastAsia="Times New Roman" w:cs="Arial"/>
          <w:color w:val="000000"/>
          <w:lang w:eastAsia="bg-BG"/>
        </w:rPr>
        <w:t>трябва да се използва друга подходяща форма на лекарствения продукт.</w:t>
      </w:r>
    </w:p>
    <w:p w14:paraId="4A07122B" w14:textId="77777777" w:rsidR="0051517B" w:rsidRPr="0051517B" w:rsidRDefault="0051517B" w:rsidP="0051517B">
      <w:pPr>
        <w:spacing w:line="240" w:lineRule="auto"/>
        <w:rPr>
          <w:rFonts w:eastAsia="Times New Roman" w:cs="Arial"/>
          <w:color w:val="000000"/>
          <w:u w:val="single"/>
          <w:lang w:eastAsia="bg-BG"/>
        </w:rPr>
      </w:pPr>
    </w:p>
    <w:p w14:paraId="0C8F9C28" w14:textId="0E9A2195"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Бъбречно увреждане</w:t>
      </w:r>
    </w:p>
    <w:p w14:paraId="7C667276"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 xml:space="preserve">Флувастатин се елиминира през черния дроб, като по-малко от </w:t>
      </w:r>
      <w:r w:rsidRPr="0051517B">
        <w:rPr>
          <w:rFonts w:eastAsia="Times New Roman" w:cs="Arial"/>
          <w:i/>
          <w:iCs/>
          <w:color w:val="000000"/>
          <w:lang w:eastAsia="bg-BG"/>
        </w:rPr>
        <w:t>6% от</w:t>
      </w:r>
      <w:r w:rsidRPr="0051517B">
        <w:rPr>
          <w:rFonts w:eastAsia="Times New Roman" w:cs="Arial"/>
          <w:color w:val="000000"/>
          <w:lang w:eastAsia="bg-BG"/>
        </w:rPr>
        <w:t xml:space="preserve"> приетата доза' се екскретира в урината. Фармакокинетиката на флувастатин остава непроменена при пациенти с лека до тежка бъбречна недостатъчност. Следователно при такива пациенти не е необходимо коригиране на дозата, но въпреки това, поради ограничения опит с прилагане на дози &gt; 40 </w:t>
      </w:r>
      <w:r w:rsidRPr="0051517B">
        <w:rPr>
          <w:rFonts w:eastAsia="Times New Roman" w:cs="Arial"/>
          <w:color w:val="000000"/>
          <w:lang w:val="en-US"/>
        </w:rPr>
        <w:t>mg</w:t>
      </w:r>
      <w:r w:rsidRPr="0051517B">
        <w:rPr>
          <w:rFonts w:eastAsia="Times New Roman" w:cs="Arial"/>
          <w:color w:val="000000"/>
          <w:lang w:eastAsia="bg-BG"/>
        </w:rPr>
        <w:t xml:space="preserve">/ден в случаи на тежко бъбречно увреждане </w:t>
      </w:r>
      <w:r w:rsidRPr="0051517B">
        <w:rPr>
          <w:rFonts w:eastAsia="Times New Roman" w:cs="Arial"/>
          <w:color w:val="000000"/>
          <w:lang w:val="en-US"/>
        </w:rPr>
        <w:t>(</w:t>
      </w:r>
      <w:proofErr w:type="spellStart"/>
      <w:r w:rsidRPr="0051517B">
        <w:rPr>
          <w:rFonts w:eastAsia="Times New Roman" w:cs="Arial"/>
          <w:color w:val="000000"/>
          <w:lang w:val="en-US"/>
        </w:rPr>
        <w:t>CrCL</w:t>
      </w:r>
      <w:proofErr w:type="spellEnd"/>
      <w:r w:rsidRPr="0051517B">
        <w:rPr>
          <w:rFonts w:eastAsia="Times New Roman" w:cs="Arial"/>
          <w:color w:val="000000"/>
          <w:lang w:val="en-US"/>
        </w:rPr>
        <w:t xml:space="preserve"> </w:t>
      </w:r>
      <w:r w:rsidRPr="0051517B">
        <w:rPr>
          <w:rFonts w:eastAsia="Times New Roman" w:cs="Arial"/>
          <w:color w:val="000000"/>
          <w:lang w:eastAsia="bg-BG"/>
        </w:rPr>
        <w:t xml:space="preserve">&lt;0,5 </w:t>
      </w:r>
      <w:r w:rsidRPr="0051517B">
        <w:rPr>
          <w:rFonts w:eastAsia="Times New Roman" w:cs="Arial"/>
          <w:color w:val="000000"/>
          <w:lang w:val="en-US"/>
        </w:rPr>
        <w:t xml:space="preserve">ml/sec </w:t>
      </w:r>
      <w:r w:rsidRPr="0051517B">
        <w:rPr>
          <w:rFonts w:eastAsia="Times New Roman" w:cs="Arial"/>
          <w:color w:val="000000"/>
          <w:lang w:eastAsia="bg-BG"/>
        </w:rPr>
        <w:t xml:space="preserve">или 30 </w:t>
      </w:r>
      <w:r w:rsidRPr="0051517B">
        <w:rPr>
          <w:rFonts w:eastAsia="Times New Roman" w:cs="Arial"/>
          <w:color w:val="000000"/>
          <w:lang w:val="en-US"/>
        </w:rPr>
        <w:t xml:space="preserve">ml/min), </w:t>
      </w:r>
      <w:r w:rsidRPr="0051517B">
        <w:rPr>
          <w:rFonts w:eastAsia="Times New Roman" w:cs="Arial"/>
          <w:color w:val="000000"/>
          <w:lang w:eastAsia="bg-BG"/>
        </w:rPr>
        <w:t>подобни дози трябва да се прилагат с повишено внимание.</w:t>
      </w:r>
    </w:p>
    <w:p w14:paraId="122B77C9" w14:textId="77777777" w:rsidR="0051517B" w:rsidRPr="0051517B" w:rsidRDefault="0051517B" w:rsidP="0051517B">
      <w:pPr>
        <w:spacing w:line="240" w:lineRule="auto"/>
        <w:rPr>
          <w:rFonts w:eastAsia="Times New Roman" w:cs="Arial"/>
          <w:color w:val="000000"/>
          <w:u w:val="single"/>
          <w:lang w:eastAsia="bg-BG"/>
        </w:rPr>
      </w:pPr>
    </w:p>
    <w:p w14:paraId="01420119" w14:textId="0C50C893"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Чернодробно увреждане</w:t>
      </w:r>
    </w:p>
    <w:p w14:paraId="18B59DA1" w14:textId="39E45A91" w:rsidR="0051517B" w:rsidRDefault="0051517B" w:rsidP="0051517B">
      <w:pPr>
        <w:rPr>
          <w:rFonts w:eastAsia="Times New Roman" w:cs="Arial"/>
          <w:color w:val="000000"/>
          <w:lang w:eastAsia="bg-BG"/>
        </w:rPr>
      </w:pPr>
      <w:r w:rsidRPr="0051517B">
        <w:rPr>
          <w:rFonts w:eastAsia="Times New Roman" w:cs="Arial"/>
          <w:color w:val="000000"/>
          <w:lang w:eastAsia="bg-BG"/>
        </w:rPr>
        <w:t>Флувастатин е противопоказан при пациенти с активно чернодробно заболяване или необяснимо, персистиращо повишение на серумните трансаминази (вж. точки 4.3., 4.4, 5.2).</w:t>
      </w:r>
    </w:p>
    <w:p w14:paraId="0873476B" w14:textId="49878613" w:rsidR="0051517B" w:rsidRDefault="0051517B" w:rsidP="0051517B">
      <w:pPr>
        <w:rPr>
          <w:rFonts w:eastAsia="Times New Roman" w:cs="Arial"/>
          <w:color w:val="000000"/>
          <w:lang w:eastAsia="bg-BG"/>
        </w:rPr>
      </w:pPr>
    </w:p>
    <w:p w14:paraId="35225415"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Пациенти в старческа възраст</w:t>
      </w:r>
    </w:p>
    <w:p w14:paraId="01006FB1"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Не се налага коригиране на дозата при тази популация.</w:t>
      </w:r>
    </w:p>
    <w:p w14:paraId="74B3DA14" w14:textId="77777777" w:rsidR="0051517B" w:rsidRPr="0051517B" w:rsidRDefault="0051517B" w:rsidP="0051517B">
      <w:pPr>
        <w:spacing w:line="240" w:lineRule="auto"/>
        <w:rPr>
          <w:rFonts w:eastAsia="Times New Roman" w:cs="Arial"/>
          <w:color w:val="000000"/>
          <w:u w:val="single"/>
          <w:lang w:eastAsia="bg-BG"/>
        </w:rPr>
      </w:pPr>
    </w:p>
    <w:p w14:paraId="08C98669" w14:textId="3D800E5D" w:rsidR="0051517B" w:rsidRPr="00027060" w:rsidRDefault="0051517B" w:rsidP="00027060">
      <w:pPr>
        <w:pStyle w:val="Heading3"/>
        <w:rPr>
          <w:rFonts w:eastAsia="Times New Roman"/>
          <w:u w:val="single"/>
          <w:lang w:eastAsia="bg-BG"/>
        </w:rPr>
      </w:pPr>
      <w:bookmarkStart w:id="2" w:name="_GoBack"/>
      <w:r w:rsidRPr="00027060">
        <w:rPr>
          <w:rFonts w:eastAsia="Times New Roman"/>
          <w:u w:val="single"/>
          <w:lang w:eastAsia="bg-BG"/>
        </w:rPr>
        <w:t>Начин на приложение</w:t>
      </w:r>
    </w:p>
    <w:bookmarkEnd w:id="2"/>
    <w:p w14:paraId="36362AF6"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Перорално приложение</w:t>
      </w:r>
    </w:p>
    <w:p w14:paraId="6F2F5533" w14:textId="571AE2EA" w:rsidR="0051517B" w:rsidRPr="0051517B" w:rsidRDefault="0051517B" w:rsidP="0051517B">
      <w:pPr>
        <w:rPr>
          <w:rFonts w:cs="Arial"/>
        </w:rPr>
      </w:pPr>
      <w:r w:rsidRPr="0051517B">
        <w:rPr>
          <w:rFonts w:eastAsia="Times New Roman" w:cs="Arial"/>
          <w:color w:val="000000"/>
          <w:lang w:eastAsia="bg-BG"/>
        </w:rPr>
        <w:t>Флувастатин Акорд таблетки с удължено освобождаване могат да се приемат със или без храна и трябва да се поглъщат цели с чаша вода.</w:t>
      </w:r>
    </w:p>
    <w:p w14:paraId="0D406316" w14:textId="77777777" w:rsidR="0051517B" w:rsidRPr="0091385D" w:rsidRDefault="0051517B"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74328C39"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Флувастатин е противопоказан:</w:t>
      </w:r>
    </w:p>
    <w:p w14:paraId="523A5BF8"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w:t>
      </w:r>
      <w:r w:rsidRPr="0051517B">
        <w:rPr>
          <w:rFonts w:eastAsia="Times New Roman" w:cs="Arial"/>
          <w:color w:val="000000"/>
          <w:lang w:eastAsia="bg-BG"/>
        </w:rPr>
        <w:tab/>
        <w:t>при пациенти с известна свръхчувствителност към флувастатин или към някое от помощните вещества, изброени в точка 6.1.</w:t>
      </w:r>
    </w:p>
    <w:p w14:paraId="23E71D46"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w:t>
      </w:r>
      <w:r w:rsidRPr="0051517B">
        <w:rPr>
          <w:rFonts w:eastAsia="Times New Roman" w:cs="Arial"/>
          <w:color w:val="000000"/>
          <w:lang w:eastAsia="bg-BG"/>
        </w:rPr>
        <w:tab/>
        <w:t>при пациенти с активно чернодробно заболяване или необяснимо, персистиращо повишение на серумните трансаминази (вж. точки 4.2, 4.4 и 4.8).</w:t>
      </w:r>
    </w:p>
    <w:p w14:paraId="2309EAB0" w14:textId="745ADAA5" w:rsidR="0091385D" w:rsidRPr="0051517B" w:rsidRDefault="0051517B" w:rsidP="0051517B">
      <w:pPr>
        <w:rPr>
          <w:rFonts w:cs="Arial"/>
        </w:rPr>
      </w:pPr>
      <w:r w:rsidRPr="0051517B">
        <w:rPr>
          <w:rFonts w:eastAsia="Times New Roman" w:cs="Arial"/>
          <w:color w:val="000000"/>
          <w:lang w:eastAsia="bg-BG"/>
        </w:rPr>
        <w:t>•</w:t>
      </w:r>
      <w:r w:rsidRPr="0051517B">
        <w:rPr>
          <w:rFonts w:eastAsia="Times New Roman" w:cs="Arial"/>
          <w:color w:val="000000"/>
          <w:lang w:eastAsia="bg-BG"/>
        </w:rPr>
        <w:tab/>
        <w:t>по време на бременност и кърмене (вж. точка 4.6).</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01D1ED07"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Чернодробна функция</w:t>
      </w:r>
    </w:p>
    <w:p w14:paraId="6D7EDEC9"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В постмаркетинговия период при лечение със статини, включително флувастатин, са съобщавани случаи на чернодробна недостатъчност с летален и нелегален изход. Въпреки, че причинно-следствена връзка с лечението с флувастатин не е доказана, пациентите се съветват да съобщават всеки потенциален симптом или признак на чернодробна недостатъчност (т.е. гадене, повръщане, загуба на апетит, иктер, нарушена мозъчна дейност, лесно кръвонасядане или кървене), и при необходимост трябва да се обмисли прекратяване на лечението.</w:t>
      </w:r>
    </w:p>
    <w:p w14:paraId="22102B88" w14:textId="77777777" w:rsidR="0051517B" w:rsidRPr="0051517B" w:rsidRDefault="0051517B" w:rsidP="0051517B">
      <w:pPr>
        <w:spacing w:line="240" w:lineRule="auto"/>
        <w:rPr>
          <w:rFonts w:eastAsia="Times New Roman" w:cs="Arial"/>
          <w:color w:val="000000"/>
          <w:lang w:eastAsia="bg-BG"/>
        </w:rPr>
      </w:pPr>
    </w:p>
    <w:p w14:paraId="3735BC89" w14:textId="1D7B664C"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 xml:space="preserve">Както и при други липидопонижаващи лекарства се препоръчва изследване на чернодробната функция преди започване на лечението и 12 седмици след започване на лечението или след повишаване на дозата и периодично по време на терапията при всички пациенти. Терапията трябва да се преустанови при персистиращо повишение на </w:t>
      </w:r>
      <w:r w:rsidRPr="0051517B">
        <w:rPr>
          <w:rFonts w:eastAsia="Times New Roman" w:cs="Arial"/>
          <w:color w:val="000000"/>
          <w:lang w:eastAsia="bg-BG"/>
        </w:rPr>
        <w:lastRenderedPageBreak/>
        <w:t>стойностите на аспартат аминотрансферазата или аланин аминотрансферазата, надхвърлящо трикратно горната граница на нормата. В много редки случаи е възможно да се наблюдава развитие на медикаментозен хепатит, който след преустановяване на лечението претърпява обратно развитие.</w:t>
      </w:r>
    </w:p>
    <w:p w14:paraId="76C9241D" w14:textId="77777777" w:rsidR="0051517B" w:rsidRPr="0051517B" w:rsidRDefault="0051517B" w:rsidP="0051517B">
      <w:pPr>
        <w:spacing w:line="240" w:lineRule="auto"/>
        <w:rPr>
          <w:rFonts w:eastAsia="Times New Roman" w:cs="Arial"/>
          <w:color w:val="000000"/>
          <w:lang w:eastAsia="bg-BG"/>
        </w:rPr>
      </w:pPr>
    </w:p>
    <w:p w14:paraId="238E9363" w14:textId="4D7E066B"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Необходимо е повишено внимание при употреба на флувастатин при пациенти с анамнеза за чернодробно заболяване или прием на големи количества алкохол.</w:t>
      </w:r>
    </w:p>
    <w:p w14:paraId="3029C52C" w14:textId="77777777" w:rsidR="0051517B" w:rsidRPr="0051517B" w:rsidRDefault="0051517B" w:rsidP="0051517B">
      <w:pPr>
        <w:spacing w:line="240" w:lineRule="auto"/>
        <w:rPr>
          <w:rFonts w:eastAsia="Times New Roman" w:cs="Arial"/>
          <w:color w:val="000000"/>
          <w:u w:val="single"/>
          <w:lang w:eastAsia="bg-BG"/>
        </w:rPr>
      </w:pPr>
    </w:p>
    <w:p w14:paraId="2FB8F89C" w14:textId="21435BE9"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Скелетна мускулатура</w:t>
      </w:r>
    </w:p>
    <w:p w14:paraId="662642A0"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В редки случаи се съобщава за поява на миопатия при пациенти, лекувани с флувастатин. В много редки случаи има съобщения за развитие на миозит и рабдомиолиза. При пациенти с необясними дифузни миалгии, мускулна чувствителност или мускулна слабост и/или подчертано повишени стойности на креатинкиназата (КК), трябва да се има предвид наличие на миопатия, миозит или рабдомиолиза.</w:t>
      </w:r>
    </w:p>
    <w:p w14:paraId="0B3BEE35" w14:textId="64D6D8AD" w:rsidR="0091385D" w:rsidRPr="0051517B" w:rsidRDefault="0051517B" w:rsidP="0051517B">
      <w:pPr>
        <w:rPr>
          <w:rFonts w:cs="Arial"/>
        </w:rPr>
      </w:pPr>
      <w:r w:rsidRPr="0051517B">
        <w:rPr>
          <w:rFonts w:eastAsia="Times New Roman" w:cs="Arial"/>
          <w:color w:val="000000"/>
          <w:lang w:eastAsia="bg-BG"/>
        </w:rPr>
        <w:t>Поради тази причина пациентите трябва да бъдат информирани, че е необходимо да съобщят незабавно в случай на поява на необясними мускулни болки, мускулна чувствителност или мускулна слабост, особено ако се съпровождат от общо неразположение или температура.</w:t>
      </w:r>
    </w:p>
    <w:p w14:paraId="24E3E82F" w14:textId="523C1678" w:rsidR="0091385D" w:rsidRDefault="0091385D" w:rsidP="0091385D"/>
    <w:p w14:paraId="5C085780"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Флувастатин не трябва да се прилага едновременно с фузидова киселина за системно приложение или в рамките на 7 дни след спиране на лечението фузидова киселина . При пациенти, при които приложението на системна фузидова киселина се счита за съществено необходимо, лечението със статини трябва да бъде преустановено за целия период на лечение фузидова киселина. Има съобщения за случаи на рабдомиолиза (включително с летален изход ) при пациенти, приемащи фузидова киселина и статини в комбинация (виж точка 4.5). Пациентът трябва да бъде посъветван да потърси незабавно медицинска помощ, ако получи симптоми на мускулна слабост, болка или болезненост.</w:t>
      </w:r>
    </w:p>
    <w:p w14:paraId="588AA530" w14:textId="77777777" w:rsidR="0051517B" w:rsidRPr="0051517B" w:rsidRDefault="0051517B" w:rsidP="0051517B">
      <w:pPr>
        <w:spacing w:line="240" w:lineRule="auto"/>
        <w:rPr>
          <w:rFonts w:eastAsia="Times New Roman" w:cs="Arial"/>
          <w:color w:val="000000"/>
          <w:lang w:eastAsia="bg-BG"/>
        </w:rPr>
      </w:pPr>
    </w:p>
    <w:p w14:paraId="4711B5FF" w14:textId="5AF0877D"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Лечението със статини може да бъде възобновено седем дни след последната доза на фузидова киселина.</w:t>
      </w:r>
    </w:p>
    <w:p w14:paraId="68462F19" w14:textId="77777777" w:rsidR="0051517B" w:rsidRPr="0051517B" w:rsidRDefault="0051517B" w:rsidP="0051517B">
      <w:pPr>
        <w:spacing w:line="240" w:lineRule="auto"/>
        <w:rPr>
          <w:rFonts w:eastAsia="Times New Roman" w:cs="Arial"/>
          <w:color w:val="000000"/>
          <w:lang w:eastAsia="bg-BG"/>
        </w:rPr>
      </w:pPr>
    </w:p>
    <w:p w14:paraId="0D7FD214" w14:textId="59F006EA"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При извънредни обстоятелства, в които е необходима продължително системно приложение на фузидова киселина, например, за лечение на тежки инфекции, необходимостта от едновременното прилагане на флувастатин и фузидова киселина трябва да се разглежда индивидуално за всеки отделен случай и под стриктно лекарско наблюдение.</w:t>
      </w:r>
    </w:p>
    <w:p w14:paraId="011342A6" w14:textId="77777777" w:rsidR="0051517B" w:rsidRPr="0051517B" w:rsidRDefault="0051517B" w:rsidP="0051517B">
      <w:pPr>
        <w:spacing w:line="240" w:lineRule="auto"/>
        <w:rPr>
          <w:rFonts w:eastAsia="Times New Roman" w:cs="Arial"/>
          <w:color w:val="000000"/>
          <w:lang w:eastAsia="bg-BG"/>
        </w:rPr>
      </w:pPr>
    </w:p>
    <w:p w14:paraId="7BAB05F4" w14:textId="02C2AA7E"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По време на или след лечение с някои статини е имало много редки съобщения за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прекратяването на лечението със статини.</w:t>
      </w:r>
    </w:p>
    <w:p w14:paraId="1CD3C1E8" w14:textId="77777777" w:rsidR="0051517B" w:rsidRPr="0051517B" w:rsidRDefault="0051517B" w:rsidP="0051517B">
      <w:pPr>
        <w:spacing w:line="240" w:lineRule="auto"/>
        <w:rPr>
          <w:rFonts w:eastAsia="Times New Roman" w:cs="Arial"/>
          <w:color w:val="000000"/>
          <w:u w:val="single"/>
          <w:lang w:eastAsia="bg-BG"/>
        </w:rPr>
      </w:pPr>
    </w:p>
    <w:p w14:paraId="6B1066C9" w14:textId="5E206BC8"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Измерване на креатинкиназата</w:t>
      </w:r>
    </w:p>
    <w:p w14:paraId="6F4424AD"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Понастоящем няма доказателства за необходимостта от рутинно измерване на общата серумна креатинкиназа или на нивата на други мускулни ензими при асимптомни пациенти, лекувани със статини. Ако е необходимо измерване на креатинкиназата, това не трябва да се прави след провеждане на тежки физически упражнения или при наличие на други причини за повишаване на креатинкиназата, тъй като те биха затруднили интерпретацията на получените резултати.</w:t>
      </w:r>
    </w:p>
    <w:p w14:paraId="2BCE1DC8" w14:textId="77777777" w:rsidR="0051517B" w:rsidRPr="0051517B" w:rsidRDefault="0051517B" w:rsidP="0051517B">
      <w:pPr>
        <w:spacing w:line="240" w:lineRule="auto"/>
        <w:rPr>
          <w:rFonts w:eastAsia="Times New Roman" w:cs="Arial"/>
          <w:color w:val="000000"/>
          <w:u w:val="single"/>
          <w:lang w:eastAsia="bg-BG"/>
        </w:rPr>
      </w:pPr>
    </w:p>
    <w:p w14:paraId="24400433" w14:textId="6789C818"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lastRenderedPageBreak/>
        <w:t>Преди започване на лечението</w:t>
      </w:r>
    </w:p>
    <w:p w14:paraId="46EDDC0A" w14:textId="1D594C10" w:rsidR="0051517B" w:rsidRPr="0051517B" w:rsidRDefault="0051517B" w:rsidP="0051517B">
      <w:pPr>
        <w:spacing w:line="240" w:lineRule="auto"/>
        <w:rPr>
          <w:rFonts w:eastAsia="Times New Roman" w:cs="Arial"/>
          <w:color w:val="000000"/>
          <w:lang w:eastAsia="bg-BG"/>
        </w:rPr>
      </w:pPr>
      <w:r w:rsidRPr="0051517B">
        <w:rPr>
          <w:rFonts w:eastAsia="Times New Roman" w:cs="Arial"/>
          <w:color w:val="000000"/>
          <w:lang w:eastAsia="bg-BG"/>
        </w:rPr>
        <w:t>Както при всички други статини, лекарите трябва да предписват флувастатин с повишено внимание при пациенти с предразполагащи фактори за развитие на рабдомиолиза и нейните усложнения. Нивата на креатинкиназата трябва да бъдат изследвани преди започване на лечение с флувастатин в следните случаи:</w:t>
      </w:r>
    </w:p>
    <w:p w14:paraId="05C7C374" w14:textId="77777777" w:rsidR="0051517B" w:rsidRPr="0051517B" w:rsidRDefault="0051517B" w:rsidP="0051517B">
      <w:pPr>
        <w:spacing w:line="240" w:lineRule="auto"/>
        <w:rPr>
          <w:rFonts w:eastAsia="Times New Roman" w:cs="Arial"/>
          <w:sz w:val="24"/>
          <w:szCs w:val="24"/>
          <w:lang w:eastAsia="bg-BG"/>
        </w:rPr>
      </w:pPr>
    </w:p>
    <w:p w14:paraId="2E1F385C"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w:t>
      </w:r>
      <w:r w:rsidRPr="0051517B">
        <w:rPr>
          <w:rFonts w:eastAsia="Times New Roman" w:cs="Arial"/>
          <w:color w:val="000000"/>
          <w:lang w:eastAsia="bg-BG"/>
        </w:rPr>
        <w:tab/>
        <w:t>бъбречно увреждане</w:t>
      </w:r>
    </w:p>
    <w:p w14:paraId="7EC1FB42"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w:t>
      </w:r>
      <w:r w:rsidRPr="0051517B">
        <w:rPr>
          <w:rFonts w:eastAsia="Times New Roman" w:cs="Arial"/>
          <w:color w:val="000000"/>
          <w:lang w:eastAsia="bg-BG"/>
        </w:rPr>
        <w:tab/>
        <w:t>хипотиреоидизъм</w:t>
      </w:r>
    </w:p>
    <w:p w14:paraId="72D10B02"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w:t>
      </w:r>
      <w:r w:rsidRPr="0051517B">
        <w:rPr>
          <w:rFonts w:eastAsia="Times New Roman" w:cs="Arial"/>
          <w:color w:val="000000"/>
          <w:lang w:eastAsia="bg-BG"/>
        </w:rPr>
        <w:tab/>
        <w:t>лична или фамилна анамнеза за вродени мускулни нарушения</w:t>
      </w:r>
    </w:p>
    <w:p w14:paraId="58A04BA1"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w:t>
      </w:r>
      <w:r w:rsidRPr="0051517B">
        <w:rPr>
          <w:rFonts w:eastAsia="Times New Roman" w:cs="Arial"/>
          <w:color w:val="000000"/>
          <w:lang w:eastAsia="bg-BG"/>
        </w:rPr>
        <w:tab/>
        <w:t>предхождаща анамнеза за мускулна токсичност при лечение със статии или фибрат</w:t>
      </w:r>
    </w:p>
    <w:p w14:paraId="18823BBA"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w:t>
      </w:r>
      <w:r w:rsidRPr="0051517B">
        <w:rPr>
          <w:rFonts w:eastAsia="Times New Roman" w:cs="Arial"/>
          <w:color w:val="000000"/>
          <w:lang w:eastAsia="bg-BG"/>
        </w:rPr>
        <w:tab/>
        <w:t>злоупотреба с алкохол</w:t>
      </w:r>
    </w:p>
    <w:p w14:paraId="573A190C"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w:t>
      </w:r>
      <w:r w:rsidRPr="0051517B">
        <w:rPr>
          <w:rFonts w:eastAsia="Times New Roman" w:cs="Arial"/>
          <w:color w:val="000000"/>
          <w:lang w:eastAsia="bg-BG"/>
        </w:rPr>
        <w:tab/>
        <w:t>сепсис</w:t>
      </w:r>
    </w:p>
    <w:p w14:paraId="6ADFD053"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w:t>
      </w:r>
      <w:r w:rsidRPr="0051517B">
        <w:rPr>
          <w:rFonts w:eastAsia="Times New Roman" w:cs="Arial"/>
          <w:color w:val="000000"/>
          <w:lang w:eastAsia="bg-BG"/>
        </w:rPr>
        <w:tab/>
        <w:t>хипотония</w:t>
      </w:r>
    </w:p>
    <w:p w14:paraId="274800BB"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w:t>
      </w:r>
      <w:r w:rsidRPr="0051517B">
        <w:rPr>
          <w:rFonts w:eastAsia="Times New Roman" w:cs="Arial"/>
          <w:color w:val="000000"/>
          <w:lang w:eastAsia="bg-BG"/>
        </w:rPr>
        <w:tab/>
        <w:t>ексцесивно мускулно натоварване</w:t>
      </w:r>
    </w:p>
    <w:p w14:paraId="1050D416"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w:t>
      </w:r>
      <w:r w:rsidRPr="0051517B">
        <w:rPr>
          <w:rFonts w:eastAsia="Times New Roman" w:cs="Arial"/>
          <w:color w:val="000000"/>
          <w:lang w:eastAsia="bg-BG"/>
        </w:rPr>
        <w:tab/>
        <w:t>обща хирургия</w:t>
      </w:r>
    </w:p>
    <w:p w14:paraId="07E514C8"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w:t>
      </w:r>
      <w:r w:rsidRPr="0051517B">
        <w:rPr>
          <w:rFonts w:eastAsia="Times New Roman" w:cs="Arial"/>
          <w:color w:val="000000"/>
          <w:lang w:eastAsia="bg-BG"/>
        </w:rPr>
        <w:tab/>
        <w:t>тежки метаболитни, ендокринни или електролитни нарушения</w:t>
      </w:r>
    </w:p>
    <w:p w14:paraId="7A5AE663"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w:t>
      </w:r>
      <w:r w:rsidRPr="0051517B">
        <w:rPr>
          <w:rFonts w:eastAsia="Times New Roman" w:cs="Arial"/>
          <w:color w:val="000000"/>
          <w:lang w:eastAsia="bg-BG"/>
        </w:rPr>
        <w:tab/>
        <w:t>при пациенти в старческа възраст (възраст &gt; 70 години) трябва да се има предвид необходимостта от подобно измерване в зависимост от наличието на други предразполагащи фактори към рабдомиолиза.</w:t>
      </w:r>
    </w:p>
    <w:p w14:paraId="6EABB34F" w14:textId="77777777" w:rsidR="0051517B" w:rsidRPr="0051517B" w:rsidRDefault="0051517B" w:rsidP="0051517B">
      <w:pPr>
        <w:rPr>
          <w:rFonts w:eastAsia="Times New Roman" w:cs="Arial"/>
          <w:color w:val="000000"/>
          <w:lang w:eastAsia="bg-BG"/>
        </w:rPr>
      </w:pPr>
    </w:p>
    <w:p w14:paraId="383CF499" w14:textId="15E7F486" w:rsidR="0051517B" w:rsidRPr="0051517B" w:rsidRDefault="0051517B" w:rsidP="0051517B">
      <w:pPr>
        <w:rPr>
          <w:rFonts w:eastAsia="Times New Roman" w:cs="Arial"/>
          <w:sz w:val="24"/>
          <w:szCs w:val="24"/>
          <w:lang w:eastAsia="bg-BG"/>
        </w:rPr>
      </w:pPr>
      <w:r w:rsidRPr="0051517B">
        <w:rPr>
          <w:rFonts w:eastAsia="Times New Roman" w:cs="Arial"/>
          <w:color w:val="000000"/>
          <w:lang w:eastAsia="bg-BG"/>
        </w:rPr>
        <w:t>В такива случаи рискът от лечението трябва да се преразгледа спрямо възможните ползи, като се препоръчва клинично проследяване. Ако изходните нива на креатинкиназата са</w:t>
      </w:r>
      <w:r>
        <w:rPr>
          <w:rFonts w:eastAsia="Times New Roman" w:cs="Arial"/>
          <w:color w:val="000000"/>
          <w:lang w:val="en-US" w:eastAsia="bg-BG"/>
        </w:rPr>
        <w:t xml:space="preserve"> </w:t>
      </w:r>
      <w:r>
        <w:rPr>
          <w:rFonts w:eastAsia="Times New Roman" w:cs="Arial"/>
          <w:color w:val="000000"/>
          <w:lang w:eastAsia="bg-BG"/>
        </w:rPr>
        <w:t>з</w:t>
      </w:r>
      <w:r w:rsidRPr="0051517B">
        <w:rPr>
          <w:rFonts w:eastAsia="Times New Roman" w:cs="Arial"/>
          <w:color w:val="000000"/>
          <w:lang w:eastAsia="bg-BG"/>
        </w:rPr>
        <w:t>начимо повишени (&gt; 5 пъти горна граница на нормата), нивата трябва да се измерят отново след 5-7 дни за потвърждение на резултата. Ако изходните нива на креатинкиназата са значимо повишени (&gt; 5 пъти горна граница на нормата), не трябва да се започва лечение.</w:t>
      </w:r>
    </w:p>
    <w:p w14:paraId="1580541F" w14:textId="77777777" w:rsidR="0051517B" w:rsidRPr="0051517B" w:rsidRDefault="0051517B" w:rsidP="0051517B">
      <w:pPr>
        <w:spacing w:line="240" w:lineRule="auto"/>
        <w:rPr>
          <w:rFonts w:eastAsia="Times New Roman" w:cs="Arial"/>
          <w:sz w:val="24"/>
          <w:szCs w:val="24"/>
          <w:lang w:eastAsia="bg-BG"/>
        </w:rPr>
      </w:pPr>
    </w:p>
    <w:p w14:paraId="7727E820"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По време на лечението</w:t>
      </w:r>
    </w:p>
    <w:p w14:paraId="5100FCAC"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Ако при пациенти, лекувани с флувастатин, възникнат мускулни симптоми като болка, слабост или крампи, трябва да бъдат измерени стойностите на креатинкиназата. Ако се установят значимо повишени стойности (&gt; 5 пъти горната граница на нормата), лечението трябва да се преустанови.</w:t>
      </w:r>
    </w:p>
    <w:p w14:paraId="757A7E33" w14:textId="77777777" w:rsidR="0051517B" w:rsidRPr="0051517B" w:rsidRDefault="0051517B" w:rsidP="0051517B">
      <w:pPr>
        <w:spacing w:line="240" w:lineRule="auto"/>
        <w:rPr>
          <w:rFonts w:eastAsia="Times New Roman" w:cs="Arial"/>
          <w:color w:val="000000"/>
          <w:lang w:eastAsia="bg-BG"/>
        </w:rPr>
      </w:pPr>
    </w:p>
    <w:p w14:paraId="2DEA45CD" w14:textId="2CD7FFBB"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Ако мускулните симптоми са тежки и причиняват ежедневен дискомфорт, дори ако стойностите на креатинкиназата са повишени ≤ 5 пъти горната граница на нормата, трябва да се има предвид преустановяване на лечението.</w:t>
      </w:r>
    </w:p>
    <w:p w14:paraId="2E842D15" w14:textId="77777777" w:rsidR="0051517B" w:rsidRPr="0051517B" w:rsidRDefault="0051517B" w:rsidP="0051517B">
      <w:pPr>
        <w:spacing w:line="240" w:lineRule="auto"/>
        <w:rPr>
          <w:rFonts w:eastAsia="Times New Roman" w:cs="Arial"/>
          <w:color w:val="000000"/>
          <w:lang w:eastAsia="bg-BG"/>
        </w:rPr>
      </w:pPr>
    </w:p>
    <w:p w14:paraId="0F8491DB" w14:textId="77485F7D"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В случай че симптомите отшумят и стойностите на креатинкиназата се възвърнат в нормални граници, може да се обсъди повторно въвеждане на флувастатин или друг статии, в най-ниската доза и под строго наблюдение.</w:t>
      </w:r>
    </w:p>
    <w:p w14:paraId="38624403" w14:textId="77777777" w:rsidR="0051517B" w:rsidRPr="0051517B" w:rsidRDefault="0051517B" w:rsidP="0051517B">
      <w:pPr>
        <w:spacing w:line="240" w:lineRule="auto"/>
        <w:rPr>
          <w:rFonts w:eastAsia="Times New Roman" w:cs="Arial"/>
          <w:color w:val="000000"/>
          <w:lang w:eastAsia="bg-BG"/>
        </w:rPr>
      </w:pPr>
    </w:p>
    <w:p w14:paraId="6BDC43DD" w14:textId="2A4F1EED"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 xml:space="preserve">Съобщава се за повишен риск от развитие на миопатия при пациенти, приемащи имуносупресори (включително циклоспорин), фибрати, никотинова киселина или еритромицин заедно с други инхибитори на </w:t>
      </w:r>
      <w:r w:rsidRPr="0051517B">
        <w:rPr>
          <w:rFonts w:eastAsia="Times New Roman" w:cs="Arial"/>
          <w:color w:val="000000"/>
          <w:lang w:val="en-US"/>
        </w:rPr>
        <w:t xml:space="preserve">HMG-CoA </w:t>
      </w:r>
      <w:r w:rsidRPr="0051517B">
        <w:rPr>
          <w:rFonts w:eastAsia="Times New Roman" w:cs="Arial"/>
          <w:color w:val="000000"/>
          <w:lang w:eastAsia="bg-BG"/>
        </w:rPr>
        <w:t>редуктазата. Изолирани случаи на миопатия са били съобщени по време на постмаркетинговия период при съвместно прилагане на флувастатин с циклоспорин и флувастатин с колхицин. Флувастатин трябва да се прилага с повишено внимание при пациенти с подобна съпътстваща терапия (вж. точка 4.5).</w:t>
      </w:r>
    </w:p>
    <w:p w14:paraId="466BA2BE" w14:textId="77777777" w:rsidR="0051517B" w:rsidRPr="0051517B" w:rsidRDefault="0051517B" w:rsidP="0051517B">
      <w:pPr>
        <w:spacing w:line="240" w:lineRule="auto"/>
        <w:rPr>
          <w:rFonts w:eastAsia="Times New Roman" w:cs="Arial"/>
          <w:color w:val="000000"/>
          <w:u w:val="single"/>
          <w:lang w:eastAsia="bg-BG"/>
        </w:rPr>
      </w:pPr>
    </w:p>
    <w:p w14:paraId="7C247629" w14:textId="398F3832"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lastRenderedPageBreak/>
        <w:t>Интерстициално белодробно заболяване</w:t>
      </w:r>
    </w:p>
    <w:p w14:paraId="1DD5ECEC"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Съобщава се за единични случаи на интерстициално белодробно заболяване при употребата на някои статини, особено при дългосрочна терапия (вж. точка 4.8). Симптомите, с които се изявява, включват задух, непродуктивна кашлица и влошаване на общото състояние (умора, загуба на тегло, температура). Ако се подозира развитие на интерстициално белодробно заболяване при даден пациент, лечението със статини трябва да се преустанови.</w:t>
      </w:r>
    </w:p>
    <w:p w14:paraId="560FDC9C" w14:textId="77777777" w:rsidR="0051517B" w:rsidRPr="0051517B" w:rsidRDefault="0051517B" w:rsidP="0051517B">
      <w:pPr>
        <w:spacing w:line="240" w:lineRule="auto"/>
        <w:rPr>
          <w:rFonts w:eastAsia="Times New Roman" w:cs="Arial"/>
          <w:color w:val="000000"/>
          <w:u w:val="single"/>
          <w:lang w:eastAsia="bg-BG"/>
        </w:rPr>
      </w:pPr>
    </w:p>
    <w:p w14:paraId="32EECE1C" w14:textId="7E9C87BA"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Захарен диабет</w:t>
      </w:r>
    </w:p>
    <w:p w14:paraId="0E65E0BE"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 xml:space="preserve">Някои данни показват, че статините като клас повишават кръвната глюкоза и при някои пациенти, изложени на висок риск от бъдещ диабет, може да доведат до ниво на хипергликемия, където е подходяща официална диабетна грижа. Този риск, обаче се компенсира от намаляване на съдовия риск със статини и затова не трябва да бъде причина за спиране на лечението със статини. Пациенти, изложени на риск (глюкоза на гладно 5,6- 6,9 </w:t>
      </w:r>
      <w:proofErr w:type="spellStart"/>
      <w:r w:rsidRPr="0051517B">
        <w:rPr>
          <w:rFonts w:eastAsia="Times New Roman" w:cs="Arial"/>
          <w:color w:val="000000"/>
          <w:lang w:val="en-US"/>
        </w:rPr>
        <w:t>mmol</w:t>
      </w:r>
      <w:proofErr w:type="spellEnd"/>
      <w:r w:rsidRPr="0051517B">
        <w:rPr>
          <w:rFonts w:eastAsia="Times New Roman" w:cs="Arial"/>
          <w:color w:val="000000"/>
          <w:lang w:val="en-US"/>
        </w:rPr>
        <w:t xml:space="preserve">/L, </w:t>
      </w:r>
      <w:r w:rsidRPr="0051517B">
        <w:rPr>
          <w:rFonts w:eastAsia="Times New Roman" w:cs="Arial"/>
          <w:color w:val="000000"/>
          <w:lang w:eastAsia="bg-BG"/>
        </w:rPr>
        <w:t xml:space="preserve">ИГМ&gt; </w:t>
      </w:r>
      <w:r w:rsidRPr="0051517B">
        <w:rPr>
          <w:rFonts w:eastAsia="Times New Roman" w:cs="Arial"/>
          <w:color w:val="000000"/>
          <w:lang w:val="en-US"/>
        </w:rPr>
        <w:t>30kg/m</w:t>
      </w:r>
      <w:r w:rsidRPr="0051517B">
        <w:rPr>
          <w:rFonts w:eastAsia="Times New Roman" w:cs="Arial"/>
          <w:color w:val="000000"/>
          <w:vertAlign w:val="superscript"/>
          <w:lang w:val="en-US"/>
        </w:rPr>
        <w:t>2</w:t>
      </w:r>
      <w:r w:rsidRPr="0051517B">
        <w:rPr>
          <w:rFonts w:eastAsia="Times New Roman" w:cs="Arial"/>
          <w:color w:val="000000"/>
          <w:lang w:val="en-US"/>
        </w:rPr>
        <w:t xml:space="preserve">, </w:t>
      </w:r>
      <w:r w:rsidRPr="0051517B">
        <w:rPr>
          <w:rFonts w:eastAsia="Times New Roman" w:cs="Arial"/>
          <w:color w:val="000000"/>
          <w:lang w:eastAsia="bg-BG"/>
        </w:rPr>
        <w:t>повишени триглицериди, хипертония), следва да се проследяват клинично и биохимично в съответствие с националните насоки.</w:t>
      </w:r>
    </w:p>
    <w:p w14:paraId="79ACB498" w14:textId="77777777" w:rsidR="0051517B" w:rsidRPr="0051517B" w:rsidRDefault="0051517B" w:rsidP="0051517B">
      <w:pPr>
        <w:spacing w:line="240" w:lineRule="auto"/>
        <w:rPr>
          <w:rFonts w:eastAsia="Times New Roman" w:cs="Arial"/>
          <w:color w:val="000000"/>
          <w:u w:val="single"/>
          <w:lang w:eastAsia="bg-BG"/>
        </w:rPr>
      </w:pPr>
    </w:p>
    <w:p w14:paraId="756B80F5" w14:textId="1FC23D0C"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Педиатрична популация</w:t>
      </w:r>
    </w:p>
    <w:p w14:paraId="1DE40BCF" w14:textId="77777777" w:rsidR="0051517B" w:rsidRPr="0051517B" w:rsidRDefault="0051517B" w:rsidP="0051517B">
      <w:pPr>
        <w:spacing w:line="240" w:lineRule="auto"/>
        <w:rPr>
          <w:rFonts w:eastAsia="Times New Roman" w:cs="Arial"/>
          <w:color w:val="000000"/>
          <w:u w:val="single"/>
          <w:lang w:eastAsia="bg-BG"/>
        </w:rPr>
      </w:pPr>
    </w:p>
    <w:p w14:paraId="383F3017" w14:textId="7199371B"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Деца и юноши с хетерозиготна фамилна хиперхолестеролемия</w:t>
      </w:r>
    </w:p>
    <w:p w14:paraId="6B24AA36"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При пациенти на възраст &lt; 18 години ефикасността и безопасността не са били проучвани за периоди, по-дълги от две години. Няма налични данни по отношение на физическото, интелектуалното и половото съзряване при по-продължителни периоди на лечение. Дългосрочната ефикасност на терапията с флувастатин при деца, с оглед намаляване на болестността и смъртността в зряла възраст, не е установена (вж. точка 5.1).</w:t>
      </w:r>
    </w:p>
    <w:p w14:paraId="02E59E1B" w14:textId="77777777" w:rsidR="0051517B" w:rsidRPr="0051517B" w:rsidRDefault="0051517B" w:rsidP="0051517B">
      <w:pPr>
        <w:rPr>
          <w:rFonts w:eastAsia="Times New Roman" w:cs="Arial"/>
          <w:color w:val="000000"/>
          <w:lang w:eastAsia="bg-BG"/>
        </w:rPr>
      </w:pPr>
    </w:p>
    <w:p w14:paraId="27D8EC12" w14:textId="77777777" w:rsidR="0051517B" w:rsidRPr="0051517B" w:rsidRDefault="0051517B" w:rsidP="0051517B">
      <w:pPr>
        <w:rPr>
          <w:rFonts w:eastAsia="Times New Roman" w:cs="Arial"/>
          <w:sz w:val="24"/>
          <w:szCs w:val="24"/>
          <w:lang w:eastAsia="bg-BG"/>
        </w:rPr>
      </w:pPr>
      <w:r w:rsidRPr="0051517B">
        <w:rPr>
          <w:rFonts w:eastAsia="Times New Roman" w:cs="Arial"/>
          <w:color w:val="000000"/>
          <w:lang w:eastAsia="bg-BG"/>
        </w:rPr>
        <w:t>Флувастатин е проучван само при деца, на 9 години и повече, с хетерозиготна фамилна хиперхолестеролемия (за допълнителна информация вж. точка 5.1). Тъй като опитът при деца в предпубертетна възраст е ограничен, лечението трябва да се започва след</w:t>
      </w:r>
      <w:r>
        <w:rPr>
          <w:rFonts w:eastAsia="Times New Roman" w:cs="Arial"/>
          <w:color w:val="000000"/>
          <w:lang w:eastAsia="bg-BG"/>
        </w:rPr>
        <w:t xml:space="preserve"> </w:t>
      </w:r>
      <w:r w:rsidRPr="0051517B">
        <w:rPr>
          <w:rFonts w:eastAsia="Times New Roman" w:cs="Arial"/>
          <w:color w:val="000000"/>
          <w:lang w:eastAsia="bg-BG"/>
        </w:rPr>
        <w:t>внимателна оценка на потенциалните рискове и ползи.</w:t>
      </w:r>
    </w:p>
    <w:p w14:paraId="56C8C9D8" w14:textId="77777777" w:rsidR="0051517B" w:rsidRPr="0051517B" w:rsidRDefault="0051517B" w:rsidP="0051517B">
      <w:pPr>
        <w:spacing w:line="240" w:lineRule="auto"/>
        <w:rPr>
          <w:rFonts w:eastAsia="Times New Roman" w:cs="Arial"/>
          <w:color w:val="000000"/>
          <w:u w:val="single"/>
          <w:lang w:eastAsia="bg-BG"/>
        </w:rPr>
      </w:pPr>
    </w:p>
    <w:p w14:paraId="47E54707" w14:textId="33B58C01"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Хомозиготна фамилна хиперхолестеролемия</w:t>
      </w:r>
    </w:p>
    <w:p w14:paraId="6636C964" w14:textId="41E2C53D" w:rsidR="0051517B" w:rsidRPr="0051517B" w:rsidRDefault="0051517B" w:rsidP="0051517B">
      <w:pPr>
        <w:rPr>
          <w:rFonts w:cs="Arial"/>
          <w:lang w:val="en-US"/>
        </w:rPr>
      </w:pPr>
      <w:r w:rsidRPr="0051517B">
        <w:rPr>
          <w:rFonts w:eastAsia="Times New Roman" w:cs="Arial"/>
          <w:color w:val="000000"/>
          <w:lang w:eastAsia="bg-BG"/>
        </w:rPr>
        <w:t>Няма налични данни за употребата на флувастатин при пациенти, страдащи от много рядкото заболяване хомозиготна фамилна хиперхолестеролемия.</w:t>
      </w:r>
    </w:p>
    <w:p w14:paraId="42EF14AD" w14:textId="77777777" w:rsidR="0051517B" w:rsidRPr="0091385D" w:rsidRDefault="0051517B"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4B9C81EB"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Фузидова киселина</w:t>
      </w:r>
    </w:p>
    <w:p w14:paraId="4E30E79E" w14:textId="7777777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Рискът от миопатия, включително рабдомиолиза може да бъде повишен чрез едновременното приложение на системна фузидова киселина със статини. Механизмът на това взаимодействие (фармакодинамичен или фармакокинетичен или и двата) е все още неизвестен . Има съобщения за случаи на рабдомиолиза (включително с летален изход) при пациенти, приемащи тази комбинация.</w:t>
      </w:r>
    </w:p>
    <w:p w14:paraId="26F8F1C3" w14:textId="77777777" w:rsidR="0051517B" w:rsidRPr="002F309A" w:rsidRDefault="0051517B" w:rsidP="0051517B">
      <w:pPr>
        <w:spacing w:line="240" w:lineRule="auto"/>
        <w:rPr>
          <w:rFonts w:eastAsia="Times New Roman" w:cs="Arial"/>
          <w:color w:val="000000"/>
          <w:lang w:eastAsia="bg-BG"/>
        </w:rPr>
      </w:pPr>
    </w:p>
    <w:p w14:paraId="45326AAB" w14:textId="5096098B"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Ако е необходимо лечение с системна фузидова киселина, приемът на флувастатин трябва да се преустанови за периода на лечение на фузидова киселина. Вижте също точка 4.4</w:t>
      </w:r>
    </w:p>
    <w:p w14:paraId="6A5569B1" w14:textId="77777777" w:rsidR="0051517B" w:rsidRPr="002F309A" w:rsidRDefault="0051517B" w:rsidP="0051517B">
      <w:pPr>
        <w:spacing w:line="240" w:lineRule="auto"/>
        <w:rPr>
          <w:rFonts w:eastAsia="Times New Roman" w:cs="Arial"/>
          <w:color w:val="000000"/>
          <w:u w:val="single"/>
          <w:lang w:eastAsia="bg-BG"/>
        </w:rPr>
      </w:pPr>
    </w:p>
    <w:p w14:paraId="3A330CE5" w14:textId="375F9EA1"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Фибрати и ниацин</w:t>
      </w:r>
    </w:p>
    <w:p w14:paraId="50947A50" w14:textId="2FBFB6A8"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 xml:space="preserve">Съвместното прилагане на флувастатин с безафибрат, гемфиброзил, ципрофибрат или ниацин (никотинова киселина) не е от клинично значение по отношение на бионаличностга на флувастатин или другото липидопонижаващо лекарство. Тъй като при пациентите, приемащи инхибитори на </w:t>
      </w:r>
      <w:r w:rsidRPr="0051517B">
        <w:rPr>
          <w:rFonts w:eastAsia="Times New Roman" w:cs="Arial"/>
          <w:color w:val="000000"/>
          <w:lang w:val="en-US"/>
        </w:rPr>
        <w:t xml:space="preserve">HMG-CoA </w:t>
      </w:r>
      <w:r w:rsidRPr="0051517B">
        <w:rPr>
          <w:rFonts w:eastAsia="Times New Roman" w:cs="Arial"/>
          <w:color w:val="000000"/>
          <w:lang w:eastAsia="bg-BG"/>
        </w:rPr>
        <w:t>редуктазата заедно с която и да е от молекулите, се наблюдава повишен риск от развитие на миопатия и/или рабдомиолиза, ползите и рисковете от съвместното лечение трябва внимателно да се претеглят и съответните комбинации трябва да се прилагат само при повишено внимание (вж. точка 4.4).</w:t>
      </w:r>
    </w:p>
    <w:p w14:paraId="3608E729" w14:textId="77777777" w:rsidR="0051517B" w:rsidRPr="002F309A" w:rsidRDefault="0051517B" w:rsidP="0051517B">
      <w:pPr>
        <w:spacing w:line="240" w:lineRule="auto"/>
        <w:rPr>
          <w:rFonts w:eastAsia="Times New Roman" w:cs="Arial"/>
          <w:color w:val="000000"/>
          <w:u w:val="single"/>
          <w:lang w:eastAsia="bg-BG"/>
        </w:rPr>
      </w:pPr>
    </w:p>
    <w:p w14:paraId="6B25253A" w14:textId="69C49805"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Колхицин</w:t>
      </w:r>
    </w:p>
    <w:p w14:paraId="5112F0AD" w14:textId="5305AE82"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Съобщава се за единични случаи на миотоксичност, включваща мускулни болки и слабост и рабдомиолиза, при съвместно приложение с колхицин. Ползите и рисковете от съвместното лечение трябва внимателно да се претеглят и тези комбинации трябва да се прилага само с повишено внимание (вж. точка 4.4).</w:t>
      </w:r>
    </w:p>
    <w:p w14:paraId="1AD2E867" w14:textId="77777777" w:rsidR="0051517B" w:rsidRPr="002F309A" w:rsidRDefault="0051517B" w:rsidP="0051517B">
      <w:pPr>
        <w:spacing w:line="240" w:lineRule="auto"/>
        <w:rPr>
          <w:rFonts w:eastAsia="Times New Roman" w:cs="Arial"/>
          <w:color w:val="000000"/>
          <w:u w:val="single"/>
          <w:lang w:eastAsia="bg-BG"/>
        </w:rPr>
      </w:pPr>
    </w:p>
    <w:p w14:paraId="5EA8060C" w14:textId="0E98E697"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Циклоспорин</w:t>
      </w:r>
    </w:p>
    <w:p w14:paraId="6EFCD518" w14:textId="47C49E4D"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 xml:space="preserve">Проучвания при бъбречно-трансплантирани пациенти показват, че няма клинично значимо повишаване на бионаличностга на флувастатин (в доза до 40 </w:t>
      </w:r>
      <w:r w:rsidRPr="0051517B">
        <w:rPr>
          <w:rFonts w:eastAsia="Times New Roman" w:cs="Arial"/>
          <w:color w:val="000000"/>
          <w:lang w:val="en-US"/>
        </w:rPr>
        <w:t>mg</w:t>
      </w:r>
      <w:r w:rsidRPr="0051517B">
        <w:rPr>
          <w:rFonts w:eastAsia="Times New Roman" w:cs="Arial"/>
          <w:color w:val="000000"/>
          <w:lang w:eastAsia="bg-BG"/>
        </w:rPr>
        <w:t xml:space="preserve">/ден) при пациенти на постоянна терапия с циклоспорин. Резултатите от друго проучване, при което флувастатин таблетки (80 </w:t>
      </w:r>
      <w:r w:rsidRPr="0051517B">
        <w:rPr>
          <w:rFonts w:eastAsia="Times New Roman" w:cs="Arial"/>
          <w:color w:val="000000"/>
          <w:lang w:val="en-US"/>
        </w:rPr>
        <w:t xml:space="preserve">mg </w:t>
      </w:r>
      <w:r w:rsidRPr="0051517B">
        <w:rPr>
          <w:rFonts w:eastAsia="Times New Roman" w:cs="Arial"/>
          <w:color w:val="000000"/>
          <w:lang w:eastAsia="bg-BG"/>
        </w:rPr>
        <w:t xml:space="preserve">флувастатин) се прилагат при пациенти с бъбречна трансплантация, на постоянна терапия с циклоспорин, показват, че експозицията на флувастатин </w:t>
      </w:r>
      <w:r w:rsidRPr="0051517B">
        <w:rPr>
          <w:rFonts w:eastAsia="Times New Roman" w:cs="Arial"/>
          <w:color w:val="000000"/>
          <w:lang w:val="en-US"/>
        </w:rPr>
        <w:t xml:space="preserve">(AUC) </w:t>
      </w:r>
      <w:r w:rsidRPr="002F309A">
        <w:rPr>
          <w:rFonts w:eastAsia="Times New Roman" w:cs="Arial"/>
          <w:color w:val="000000"/>
          <w:lang w:eastAsia="bg-BG"/>
        </w:rPr>
        <w:t>и максималната концентрация (С</w:t>
      </w:r>
      <w:r w:rsidRPr="002F309A">
        <w:rPr>
          <w:rFonts w:eastAsia="Times New Roman" w:cs="Arial"/>
          <w:color w:val="000000"/>
          <w:lang w:val="en-US" w:eastAsia="bg-BG"/>
        </w:rPr>
        <w:t>m</w:t>
      </w:r>
      <w:r w:rsidRPr="0051517B">
        <w:rPr>
          <w:rFonts w:eastAsia="Times New Roman" w:cs="Arial"/>
          <w:color w:val="000000"/>
          <w:lang w:eastAsia="bg-BG"/>
        </w:rPr>
        <w:t>ах) са увеличени 2 пъти при сравнение с анамнестични данни от здрави доброволци. Въпреки че повишаването на нивата на флувастатин не е клинично значимо, комбинацията трябва да се прилага с повишено внимание. Началната и поддържащата доза на флувастатин трябва да бъдат колкото е възможно по-ниски при съвместно приложение с циклоспорин.</w:t>
      </w:r>
    </w:p>
    <w:p w14:paraId="65936DFB" w14:textId="77777777" w:rsidR="0051517B" w:rsidRPr="002F309A" w:rsidRDefault="0051517B" w:rsidP="0051517B">
      <w:pPr>
        <w:spacing w:line="240" w:lineRule="auto"/>
        <w:rPr>
          <w:rFonts w:eastAsia="Times New Roman" w:cs="Arial"/>
          <w:color w:val="000000"/>
          <w:lang w:eastAsia="bg-BG"/>
        </w:rPr>
      </w:pPr>
    </w:p>
    <w:p w14:paraId="7487F8A5" w14:textId="30526FB0"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lang w:eastAsia="bg-BG"/>
        </w:rPr>
        <w:t xml:space="preserve">Както капсулите флувастатин (40 </w:t>
      </w:r>
      <w:r w:rsidRPr="0051517B">
        <w:rPr>
          <w:rFonts w:eastAsia="Times New Roman" w:cs="Arial"/>
          <w:color w:val="000000"/>
          <w:lang w:val="en-US"/>
        </w:rPr>
        <w:t xml:space="preserve">mg </w:t>
      </w:r>
      <w:r w:rsidRPr="0051517B">
        <w:rPr>
          <w:rFonts w:eastAsia="Times New Roman" w:cs="Arial"/>
          <w:color w:val="000000"/>
          <w:lang w:eastAsia="bg-BG"/>
        </w:rPr>
        <w:t xml:space="preserve">флувастатин), така и таблетките флувастатин (80 </w:t>
      </w:r>
      <w:r w:rsidRPr="0051517B">
        <w:rPr>
          <w:rFonts w:eastAsia="Times New Roman" w:cs="Arial"/>
          <w:color w:val="000000"/>
          <w:lang w:val="en-US"/>
        </w:rPr>
        <w:t xml:space="preserve">mg </w:t>
      </w:r>
      <w:r w:rsidRPr="0051517B">
        <w:rPr>
          <w:rFonts w:eastAsia="Times New Roman" w:cs="Arial"/>
          <w:color w:val="000000"/>
          <w:lang w:eastAsia="bg-BG"/>
        </w:rPr>
        <w:t>флувастатин) не оказват влияние върху бионаличностга на циклоспорин при едновременно прилагане.</w:t>
      </w:r>
    </w:p>
    <w:p w14:paraId="013383C3" w14:textId="77777777" w:rsidR="0051517B" w:rsidRPr="002F309A" w:rsidRDefault="0051517B" w:rsidP="0051517B">
      <w:pPr>
        <w:spacing w:line="240" w:lineRule="auto"/>
        <w:rPr>
          <w:rFonts w:eastAsia="Times New Roman" w:cs="Arial"/>
          <w:color w:val="000000"/>
          <w:u w:val="single"/>
          <w:lang w:eastAsia="bg-BG"/>
        </w:rPr>
      </w:pPr>
    </w:p>
    <w:p w14:paraId="1F5AC6C2" w14:textId="282A7E14" w:rsidR="0051517B" w:rsidRPr="0051517B" w:rsidRDefault="0051517B" w:rsidP="0051517B">
      <w:pPr>
        <w:spacing w:line="240" w:lineRule="auto"/>
        <w:rPr>
          <w:rFonts w:eastAsia="Times New Roman" w:cs="Arial"/>
          <w:sz w:val="24"/>
          <w:szCs w:val="24"/>
          <w:lang w:eastAsia="bg-BG"/>
        </w:rPr>
      </w:pPr>
      <w:r w:rsidRPr="0051517B">
        <w:rPr>
          <w:rFonts w:eastAsia="Times New Roman" w:cs="Arial"/>
          <w:color w:val="000000"/>
          <w:u w:val="single"/>
          <w:lang w:eastAsia="bg-BG"/>
        </w:rPr>
        <w:t>Варфарин и други кумаринови производни</w:t>
      </w:r>
      <w:r w:rsidRPr="0051517B">
        <w:rPr>
          <w:rFonts w:eastAsia="Times New Roman" w:cs="Arial"/>
          <w:color w:val="000000"/>
          <w:lang w:eastAsia="bg-BG"/>
        </w:rPr>
        <w:tab/>
      </w:r>
    </w:p>
    <w:p w14:paraId="4A57127D" w14:textId="77777777" w:rsidR="002F309A" w:rsidRDefault="0051517B" w:rsidP="002F309A">
      <w:r w:rsidRPr="0051517B">
        <w:rPr>
          <w:rFonts w:eastAsia="Times New Roman" w:cs="Arial"/>
          <w:color w:val="000000"/>
          <w:lang w:eastAsia="bg-BG"/>
        </w:rPr>
        <w:t>При здрави доброволци прилагането на флувастатин и варфарин (еднократна доза)</w:t>
      </w:r>
      <w:r w:rsidRPr="0051517B">
        <w:rPr>
          <w:rFonts w:eastAsia="Times New Roman" w:cs="Arial"/>
          <w:color w:val="000000"/>
          <w:lang w:val="en-US"/>
        </w:rPr>
        <w:t xml:space="preserve"> </w:t>
      </w:r>
      <w:r w:rsidRPr="0051517B">
        <w:rPr>
          <w:rFonts w:eastAsia="Times New Roman" w:cs="Arial"/>
          <w:color w:val="000000"/>
          <w:lang w:eastAsia="bg-BG"/>
        </w:rPr>
        <w:t>не оказва неблагоприятно влияне върху плазмените нива на варфарин и протромбиновото време спрямо самостоятелното прилагане на варфарин. Въпреки това, много рядко се</w:t>
      </w:r>
      <w:r w:rsidR="002F309A" w:rsidRPr="002F309A">
        <w:rPr>
          <w:rFonts w:eastAsia="Times New Roman" w:cs="Arial"/>
          <w:sz w:val="24"/>
          <w:szCs w:val="24"/>
          <w:lang w:val="en-US" w:eastAsia="bg-BG"/>
        </w:rPr>
        <w:t xml:space="preserve"> </w:t>
      </w:r>
      <w:r w:rsidRPr="002F309A">
        <w:rPr>
          <w:rFonts w:eastAsia="Times New Roman" w:cs="Arial"/>
          <w:color w:val="000000"/>
          <w:lang w:eastAsia="bg-BG"/>
        </w:rPr>
        <w:t>съобщава за единични случаи на кръвоизливи и/или удължаване на протромбиновото време</w:t>
      </w:r>
      <w:r w:rsidR="002F309A">
        <w:rPr>
          <w:rFonts w:eastAsia="Times New Roman" w:cs="Arial"/>
          <w:color w:val="000000"/>
          <w:lang w:val="en-US" w:eastAsia="bg-BG"/>
        </w:rPr>
        <w:t xml:space="preserve"> </w:t>
      </w:r>
      <w:r w:rsidR="002F309A">
        <w:t>при пациенти, лекувани с флувастатин в комбинация с варфарин или други кумаринови производни. Препоръчва се проследяване на протромбиновото време при започване и преустановяване на лечение с флувастатин, както и при промяна на дозата, при пациенти, приемащи варфарин или други кумаринови производни.</w:t>
      </w:r>
    </w:p>
    <w:p w14:paraId="61B9FFE4" w14:textId="77777777" w:rsidR="002F309A" w:rsidRDefault="002F309A" w:rsidP="002F309A">
      <w:pPr>
        <w:rPr>
          <w:u w:val="single"/>
        </w:rPr>
      </w:pPr>
    </w:p>
    <w:p w14:paraId="096D3222" w14:textId="4B38EBC7" w:rsidR="002F309A" w:rsidRDefault="002F309A" w:rsidP="002F309A">
      <w:r>
        <w:rPr>
          <w:u w:val="single"/>
        </w:rPr>
        <w:t>Рифампицин</w:t>
      </w:r>
    </w:p>
    <w:p w14:paraId="3D290B55" w14:textId="77777777" w:rsidR="002F309A" w:rsidRDefault="002F309A" w:rsidP="002F309A">
      <w:r>
        <w:t xml:space="preserve">Прилагането на флувастатин при здрави доброволци, предварително лекувани с рифампицин (рифампин), води до понижаване на бионаличностга на флувастатин с около 50%. Въпреки че понастоящем няма клинични доказателства за промяна в липидопонижаващата ефикасност на флувастатин, при пациенти на дългосрочна терапия с рифампицин (напр. при лечение на туберкулоза), може би е оправдано да се направи </w:t>
      </w:r>
      <w:r>
        <w:lastRenderedPageBreak/>
        <w:t>съответно коригиране на дозата с оглед осигуряване на задоволителено понижение на липидните нива.</w:t>
      </w:r>
    </w:p>
    <w:p w14:paraId="463B58F8" w14:textId="77777777" w:rsidR="002F309A" w:rsidRDefault="002F309A" w:rsidP="002F309A">
      <w:pPr>
        <w:rPr>
          <w:u w:val="single"/>
        </w:rPr>
      </w:pPr>
    </w:p>
    <w:p w14:paraId="6AA49292" w14:textId="379ABC6C" w:rsidR="002F309A" w:rsidRDefault="002F309A" w:rsidP="002F309A">
      <w:r>
        <w:rPr>
          <w:u w:val="single"/>
        </w:rPr>
        <w:t>Перорални антидиабетни средства</w:t>
      </w:r>
    </w:p>
    <w:p w14:paraId="485192EF" w14:textId="2F31E3FA" w:rsidR="002F309A" w:rsidRDefault="002F309A" w:rsidP="002F309A">
      <w:r>
        <w:t>При пациенти, приемащи перорални сулфанилурейни препарати (глибенкламид (глибурид), толбутамид) за лечение на инсулинонезависим (тип 2) захарен диабет (ИНЗД), добавянето на флувастатин към терапията не води до някакви клинично значими промени по отношение на гликемичния контрол. При пациенти с ИНЗД (</w:t>
      </w:r>
      <w:r>
        <w:rPr>
          <w:lang w:val="en-US"/>
        </w:rPr>
        <w:t>n=</w:t>
      </w:r>
      <w:r>
        <w:t xml:space="preserve">-32), лекувани с глибенкламид, прилагането на флувастатин (40 </w:t>
      </w:r>
      <w:r>
        <w:rPr>
          <w:lang w:val="en-US"/>
        </w:rPr>
        <w:t xml:space="preserve">mg </w:t>
      </w:r>
      <w:r>
        <w:t xml:space="preserve">два пъти дневно в продължение на' 14 дни) повишава средните стойности на </w:t>
      </w:r>
      <w:proofErr w:type="spellStart"/>
      <w:r>
        <w:rPr>
          <w:lang w:val="en-US"/>
        </w:rPr>
        <w:t>Cmax</w:t>
      </w:r>
      <w:proofErr w:type="spellEnd"/>
      <w:r>
        <w:rPr>
          <w:lang w:val="en-US"/>
        </w:rPr>
        <w:t xml:space="preserve">, AUC </w:t>
      </w:r>
      <w:r>
        <w:t xml:space="preserve">и </w:t>
      </w:r>
      <w:r>
        <w:rPr>
          <w:lang w:val="en-US"/>
        </w:rPr>
        <w:t xml:space="preserve">t1/2 </w:t>
      </w:r>
      <w:r>
        <w:t xml:space="preserve">на глибенкламид приблизително с 50%, 69%, и 121%, съответно. Глибенкламид (от 5 до 20 </w:t>
      </w:r>
      <w:r>
        <w:rPr>
          <w:lang w:val="en-US"/>
        </w:rPr>
        <w:t xml:space="preserve">mg </w:t>
      </w:r>
      <w:r>
        <w:t xml:space="preserve">на ден) повишава средните </w:t>
      </w:r>
      <w:proofErr w:type="spellStart"/>
      <w:r>
        <w:rPr>
          <w:lang w:val="en-US"/>
        </w:rPr>
        <w:t>Cmax</w:t>
      </w:r>
      <w:proofErr w:type="spellEnd"/>
      <w:r>
        <w:rPr>
          <w:lang w:val="en-US"/>
        </w:rPr>
        <w:t xml:space="preserve"> </w:t>
      </w:r>
      <w:r>
        <w:t xml:space="preserve">и </w:t>
      </w:r>
      <w:r>
        <w:rPr>
          <w:lang w:val="en-US"/>
        </w:rPr>
        <w:t xml:space="preserve">AUC </w:t>
      </w:r>
      <w:r>
        <w:t xml:space="preserve">на флувастатин съответно с 44% и 51%. В това проучване не са наблюдавани промени по отношение на нивата на глюкоза, инсулина и С-пептида. Въпреки това пациентите на комбинирана терапия с глибенкламид (глибурид) и флувастатин трябва да останат под наблюдение при повишаване на дозата на флувастатин на 80 </w:t>
      </w:r>
      <w:r>
        <w:rPr>
          <w:lang w:val="en-US"/>
        </w:rPr>
        <w:t xml:space="preserve">mg </w:t>
      </w:r>
      <w:r>
        <w:t>дневно.</w:t>
      </w:r>
    </w:p>
    <w:p w14:paraId="06B3E21C" w14:textId="77777777" w:rsidR="002F309A" w:rsidRDefault="002F309A" w:rsidP="002F309A">
      <w:pPr>
        <w:rPr>
          <w:u w:val="single"/>
        </w:rPr>
      </w:pPr>
    </w:p>
    <w:p w14:paraId="7C7EBFAD" w14:textId="6DD104D9" w:rsidR="002F309A" w:rsidRDefault="002F309A" w:rsidP="002F309A">
      <w:r>
        <w:rPr>
          <w:u w:val="single"/>
        </w:rPr>
        <w:t>Секвестранти на жлъчни киселини</w:t>
      </w:r>
    </w:p>
    <w:p w14:paraId="258C3C6C" w14:textId="77777777" w:rsidR="002F309A" w:rsidRDefault="002F309A" w:rsidP="002F309A">
      <w:r>
        <w:t>Флувастатин трябва да се приема най-малко 4 часа след прием на растителни смоли (напр. холестирамин), за да се избегне значимо взаимодействие поради свързване на лекарството със смолата.</w:t>
      </w:r>
    </w:p>
    <w:p w14:paraId="228E0745" w14:textId="77777777" w:rsidR="002F309A" w:rsidRDefault="002F309A" w:rsidP="002F309A">
      <w:pPr>
        <w:rPr>
          <w:u w:val="single"/>
        </w:rPr>
      </w:pPr>
    </w:p>
    <w:p w14:paraId="0FF6B65B" w14:textId="3DF60797" w:rsidR="002F309A" w:rsidRDefault="002F309A" w:rsidP="002F309A">
      <w:r>
        <w:rPr>
          <w:u w:val="single"/>
        </w:rPr>
        <w:t>Флуконазол</w:t>
      </w:r>
    </w:p>
    <w:p w14:paraId="06BE809A" w14:textId="77777777" w:rsidR="002F309A" w:rsidRDefault="002F309A" w:rsidP="002F309A">
      <w:r>
        <w:t xml:space="preserve">Прилагането на флувастатин при здрави доброволци, предварително лекувани с флуконазол </w:t>
      </w:r>
      <w:r>
        <w:rPr>
          <w:lang w:val="en-US"/>
        </w:rPr>
        <w:t xml:space="preserve">(CYP </w:t>
      </w:r>
      <w:r>
        <w:t>2С9 инхибитор) води до повишаване на експозицията и пиковата плазмена концентрация на флувастатин с около 84% и 44%. Въпреки че няма клинични доказателства за промяна в профила на безопасност на флувастатин при пациентите, лекувани предварително в продължение на 4 дни с флуконазол, е необходимо повишено внимание при съвместно прилагане на флувастатин и флуконазол.</w:t>
      </w:r>
    </w:p>
    <w:p w14:paraId="45033DC4" w14:textId="77777777" w:rsidR="002F309A" w:rsidRDefault="002F309A" w:rsidP="002F309A">
      <w:pPr>
        <w:rPr>
          <w:u w:val="single"/>
        </w:rPr>
      </w:pPr>
    </w:p>
    <w:p w14:paraId="5558489E" w14:textId="465EFC56" w:rsidR="002F309A" w:rsidRDefault="002F309A" w:rsidP="002F309A">
      <w:r>
        <w:rPr>
          <w:u w:val="single"/>
        </w:rPr>
        <w:t>Хистамин Н2-рецепторни антагонисти и инхибитори на протонната помпа</w:t>
      </w:r>
    </w:p>
    <w:p w14:paraId="36E6C9D6" w14:textId="77777777" w:rsidR="002F309A" w:rsidRDefault="002F309A" w:rsidP="002F309A">
      <w:r>
        <w:t>Съвместното прилагане на флувастатин с циметидин, ранитидин или омепразол води до повишаване на бионаличностга на флувастатин, което няма клинично значение.</w:t>
      </w:r>
    </w:p>
    <w:p w14:paraId="17201F57" w14:textId="77777777" w:rsidR="002F309A" w:rsidRDefault="002F309A" w:rsidP="002F309A">
      <w:pPr>
        <w:rPr>
          <w:u w:val="single"/>
        </w:rPr>
      </w:pPr>
    </w:p>
    <w:p w14:paraId="4ED9FAEC" w14:textId="3DB9AC9F" w:rsidR="002F309A" w:rsidRDefault="002F309A" w:rsidP="002F309A">
      <w:r>
        <w:rPr>
          <w:u w:val="single"/>
        </w:rPr>
        <w:t>Фенитоин</w:t>
      </w:r>
    </w:p>
    <w:p w14:paraId="1B7C03F5" w14:textId="77777777" w:rsidR="002F309A" w:rsidRDefault="002F309A" w:rsidP="002F309A">
      <w:r>
        <w:t>Като цяло промените във фармакокинетиката на фенитоин при едновременно прилагане с флувастатин са малки и без клинично значение. Следователно, по време на лечението с флувастатин е достатъчно да се мониторират плазмените нива фенитоин.</w:t>
      </w:r>
    </w:p>
    <w:p w14:paraId="567FF9DF" w14:textId="77777777" w:rsidR="002F309A" w:rsidRDefault="002F309A" w:rsidP="002F309A">
      <w:pPr>
        <w:rPr>
          <w:u w:val="single"/>
        </w:rPr>
      </w:pPr>
    </w:p>
    <w:p w14:paraId="7FB087C5" w14:textId="28656FD5" w:rsidR="002F309A" w:rsidRDefault="002F309A" w:rsidP="002F309A">
      <w:r>
        <w:rPr>
          <w:u w:val="single"/>
        </w:rPr>
        <w:t>Лекарства за лечение на сърдечно-съдови заболявания</w:t>
      </w:r>
    </w:p>
    <w:p w14:paraId="172AE819" w14:textId="3255927E" w:rsidR="0091385D" w:rsidRPr="002F309A" w:rsidRDefault="002F309A" w:rsidP="002F309A">
      <w:pPr>
        <w:spacing w:line="240" w:lineRule="auto"/>
        <w:rPr>
          <w:rFonts w:eastAsia="Times New Roman" w:cs="Arial"/>
          <w:sz w:val="24"/>
          <w:szCs w:val="24"/>
          <w:lang w:val="en-US" w:eastAsia="bg-BG"/>
        </w:rPr>
      </w:pPr>
      <w:r>
        <w:t>Не се наблюдават значими фармакокинетични взаимодействия при съвместно прилагане на флувастатин с пропранолол, дигоксин, лосартан или амлодипин. Според фармакокинетичните данни не се налага клинично проследяване или коригиране на дозата при едновременното прилагане на флувастатин с тези лекарства.</w:t>
      </w:r>
    </w:p>
    <w:p w14:paraId="5B2761C5" w14:textId="2803A7E4" w:rsidR="0091385D" w:rsidRDefault="002F309A" w:rsidP="0091385D">
      <w:pPr>
        <w:rPr>
          <w:lang w:val="en-US"/>
        </w:rPr>
      </w:pPr>
      <w:r>
        <w:rPr>
          <w:lang w:val="en-US"/>
        </w:rPr>
        <w:t xml:space="preserve"> </w:t>
      </w:r>
    </w:p>
    <w:p w14:paraId="56B8DD5C" w14:textId="77777777" w:rsidR="002F309A" w:rsidRPr="002F309A" w:rsidRDefault="002F309A" w:rsidP="002F309A">
      <w:pPr>
        <w:spacing w:line="240" w:lineRule="auto"/>
        <w:rPr>
          <w:rFonts w:eastAsia="Times New Roman" w:cs="Arial"/>
          <w:sz w:val="24"/>
          <w:szCs w:val="24"/>
          <w:lang w:eastAsia="bg-BG"/>
        </w:rPr>
      </w:pPr>
      <w:r w:rsidRPr="002F309A">
        <w:rPr>
          <w:rFonts w:eastAsia="Times New Roman" w:cs="Arial"/>
          <w:color w:val="000000"/>
          <w:u w:val="single"/>
          <w:lang w:eastAsia="bg-BG"/>
        </w:rPr>
        <w:t>Итраконазол и еритромицин</w:t>
      </w:r>
    </w:p>
    <w:p w14:paraId="0D11061D" w14:textId="77777777" w:rsidR="002F309A" w:rsidRPr="002F309A" w:rsidRDefault="002F309A" w:rsidP="002F309A">
      <w:pPr>
        <w:spacing w:line="240" w:lineRule="auto"/>
        <w:rPr>
          <w:rFonts w:eastAsia="Times New Roman" w:cs="Arial"/>
          <w:sz w:val="24"/>
          <w:szCs w:val="24"/>
          <w:lang w:eastAsia="bg-BG"/>
        </w:rPr>
      </w:pPr>
      <w:r w:rsidRPr="002F309A">
        <w:rPr>
          <w:rFonts w:eastAsia="Times New Roman" w:cs="Arial"/>
          <w:color w:val="000000"/>
          <w:lang w:eastAsia="bg-BG"/>
        </w:rPr>
        <w:t xml:space="preserve">Съвместното прилагане на флувастатин с мощните инхибитори на Р450 </w:t>
      </w:r>
      <w:r w:rsidRPr="002F309A">
        <w:rPr>
          <w:rFonts w:eastAsia="Times New Roman" w:cs="Arial"/>
          <w:color w:val="000000"/>
          <w:lang w:val="en-US"/>
        </w:rPr>
        <w:t xml:space="preserve">(CYP) </w:t>
      </w:r>
      <w:r w:rsidRPr="002F309A">
        <w:rPr>
          <w:rFonts w:eastAsia="Times New Roman" w:cs="Arial"/>
          <w:color w:val="000000"/>
          <w:lang w:eastAsia="bg-BG"/>
        </w:rPr>
        <w:t xml:space="preserve">ЗА4 итраконазол и еритромицин има минимален ефект върху бионаличностга на </w:t>
      </w:r>
      <w:r w:rsidRPr="002F309A">
        <w:rPr>
          <w:rFonts w:eastAsia="Times New Roman" w:cs="Arial"/>
          <w:color w:val="000000"/>
          <w:lang w:eastAsia="bg-BG"/>
        </w:rPr>
        <w:lastRenderedPageBreak/>
        <w:t xml:space="preserve">флувастатин. Като се има предвид минималното участие на този ензим в метаболизма на флувастатин, не се очаква други инхибитори на </w:t>
      </w:r>
      <w:r w:rsidRPr="002F309A">
        <w:rPr>
          <w:rFonts w:eastAsia="Times New Roman" w:cs="Arial"/>
          <w:color w:val="000000"/>
          <w:lang w:val="en-US"/>
        </w:rPr>
        <w:t xml:space="preserve">CYP3A4 </w:t>
      </w:r>
      <w:r w:rsidRPr="002F309A">
        <w:rPr>
          <w:rFonts w:eastAsia="Times New Roman" w:cs="Arial"/>
          <w:color w:val="000000"/>
          <w:lang w:eastAsia="bg-BG"/>
        </w:rPr>
        <w:t>(напр. кетоконазол, циклоспорин) да повлияват бионаличностга на флувастатин.</w:t>
      </w:r>
    </w:p>
    <w:p w14:paraId="7AD664B3" w14:textId="77777777" w:rsidR="002F309A" w:rsidRPr="002F309A" w:rsidRDefault="002F309A" w:rsidP="002F309A">
      <w:pPr>
        <w:spacing w:line="240" w:lineRule="auto"/>
        <w:rPr>
          <w:rFonts w:eastAsia="Times New Roman" w:cs="Arial"/>
          <w:color w:val="000000"/>
          <w:u w:val="single"/>
          <w:lang w:eastAsia="bg-BG"/>
        </w:rPr>
      </w:pPr>
    </w:p>
    <w:p w14:paraId="61244B64" w14:textId="212746DE" w:rsidR="002F309A" w:rsidRPr="002F309A" w:rsidRDefault="002F309A" w:rsidP="002F309A">
      <w:pPr>
        <w:spacing w:line="240" w:lineRule="auto"/>
        <w:rPr>
          <w:rFonts w:eastAsia="Times New Roman" w:cs="Arial"/>
          <w:sz w:val="24"/>
          <w:szCs w:val="24"/>
          <w:lang w:eastAsia="bg-BG"/>
        </w:rPr>
      </w:pPr>
      <w:r w:rsidRPr="002F309A">
        <w:rPr>
          <w:rFonts w:eastAsia="Times New Roman" w:cs="Arial"/>
          <w:color w:val="000000"/>
          <w:u w:val="single"/>
          <w:lang w:eastAsia="bg-BG"/>
        </w:rPr>
        <w:t>Сок от грейпфрут</w:t>
      </w:r>
    </w:p>
    <w:p w14:paraId="2F4CA6E7" w14:textId="486D38C2" w:rsidR="002F309A" w:rsidRPr="002F309A" w:rsidRDefault="002F309A" w:rsidP="002F309A">
      <w:pPr>
        <w:rPr>
          <w:rFonts w:cs="Arial"/>
          <w:lang w:val="en-US"/>
        </w:rPr>
      </w:pPr>
      <w:r w:rsidRPr="002F309A">
        <w:rPr>
          <w:rFonts w:eastAsia="Times New Roman" w:cs="Arial"/>
          <w:color w:val="000000"/>
          <w:lang w:eastAsia="bg-BG"/>
        </w:rPr>
        <w:t xml:space="preserve">Поради липсата на взаимодействия на флувастатин с други субстрати на </w:t>
      </w:r>
      <w:r w:rsidRPr="002F309A">
        <w:rPr>
          <w:rFonts w:eastAsia="Times New Roman" w:cs="Arial"/>
          <w:color w:val="000000"/>
          <w:lang w:val="en-US"/>
        </w:rPr>
        <w:t xml:space="preserve">CYP3A4 </w:t>
      </w:r>
      <w:r w:rsidRPr="002F309A">
        <w:rPr>
          <w:rFonts w:eastAsia="Times New Roman" w:cs="Arial"/>
          <w:color w:val="000000"/>
          <w:lang w:eastAsia="bg-BG"/>
        </w:rPr>
        <w:t>не се очаква флувастатин да взаимодейства със сок от грейпфрут.</w:t>
      </w:r>
    </w:p>
    <w:p w14:paraId="182253EE" w14:textId="77777777" w:rsidR="002F309A" w:rsidRPr="002F309A" w:rsidRDefault="002F309A" w:rsidP="0091385D">
      <w:pPr>
        <w:rPr>
          <w:lang w:val="en-US"/>
        </w:rPr>
      </w:pPr>
    </w:p>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00BBE9F8" w14:textId="77777777" w:rsidR="002F309A" w:rsidRPr="002F309A" w:rsidRDefault="002F309A" w:rsidP="002F309A">
      <w:pPr>
        <w:pStyle w:val="Heading3"/>
        <w:rPr>
          <w:rFonts w:eastAsia="Times New Roman"/>
          <w:u w:val="single"/>
          <w:lang w:eastAsia="bg-BG"/>
        </w:rPr>
      </w:pPr>
      <w:r w:rsidRPr="002F309A">
        <w:rPr>
          <w:rFonts w:eastAsia="Times New Roman"/>
          <w:u w:val="single"/>
          <w:lang w:eastAsia="bg-BG"/>
        </w:rPr>
        <w:t>Бременност</w:t>
      </w:r>
    </w:p>
    <w:p w14:paraId="440B7FB9" w14:textId="77777777" w:rsidR="002F309A" w:rsidRPr="002F309A" w:rsidRDefault="002F309A" w:rsidP="002F309A">
      <w:pPr>
        <w:spacing w:line="240" w:lineRule="auto"/>
        <w:rPr>
          <w:rFonts w:eastAsia="Times New Roman" w:cs="Arial"/>
          <w:sz w:val="24"/>
          <w:szCs w:val="24"/>
          <w:lang w:eastAsia="bg-BG"/>
        </w:rPr>
      </w:pPr>
      <w:r w:rsidRPr="002F309A">
        <w:rPr>
          <w:rFonts w:eastAsia="Times New Roman" w:cs="Arial"/>
          <w:color w:val="000000"/>
          <w:lang w:eastAsia="bg-BG"/>
        </w:rPr>
        <w:t>Има недостатъчно данни за употребата на флувастатин по време на бременност.</w:t>
      </w:r>
    </w:p>
    <w:p w14:paraId="54E28FA1" w14:textId="77777777" w:rsidR="002F309A" w:rsidRPr="002F309A" w:rsidRDefault="002F309A" w:rsidP="002F309A">
      <w:pPr>
        <w:spacing w:line="240" w:lineRule="auto"/>
        <w:rPr>
          <w:rFonts w:eastAsia="Times New Roman" w:cs="Arial"/>
          <w:color w:val="000000"/>
          <w:lang w:eastAsia="bg-BG"/>
        </w:rPr>
      </w:pPr>
    </w:p>
    <w:p w14:paraId="082FB1A1" w14:textId="52C7C522" w:rsidR="002F309A" w:rsidRPr="002F309A" w:rsidRDefault="002F309A" w:rsidP="002F309A">
      <w:pPr>
        <w:spacing w:line="240" w:lineRule="auto"/>
        <w:rPr>
          <w:rFonts w:eastAsia="Times New Roman" w:cs="Arial"/>
          <w:sz w:val="24"/>
          <w:szCs w:val="24"/>
          <w:lang w:eastAsia="bg-BG"/>
        </w:rPr>
      </w:pPr>
      <w:r w:rsidRPr="002F309A">
        <w:rPr>
          <w:rFonts w:eastAsia="Times New Roman" w:cs="Arial"/>
          <w:color w:val="000000"/>
          <w:lang w:eastAsia="bg-BG"/>
        </w:rPr>
        <w:t xml:space="preserve">Тъй като инхибиторите на </w:t>
      </w:r>
      <w:r w:rsidRPr="002F309A">
        <w:rPr>
          <w:rFonts w:eastAsia="Times New Roman" w:cs="Arial"/>
          <w:color w:val="000000"/>
          <w:lang w:val="en-US"/>
        </w:rPr>
        <w:t xml:space="preserve">HMG-CoA </w:t>
      </w:r>
      <w:r w:rsidRPr="002F309A">
        <w:rPr>
          <w:rFonts w:eastAsia="Times New Roman" w:cs="Arial"/>
          <w:color w:val="000000"/>
          <w:lang w:eastAsia="bg-BG"/>
        </w:rPr>
        <w:t>редуктазата намаляват синтеза на холестерол, а вероятно и на други биологично активни вещества, производни на холестерола, те могат да доведат до увреждане на плода при прилагане на бременни. Поради тази причина флувастатин е противопоказан по време на бременност (вж. точка 4.3).</w:t>
      </w:r>
    </w:p>
    <w:p w14:paraId="0EC06533" w14:textId="77777777" w:rsidR="002F309A" w:rsidRPr="002F309A" w:rsidRDefault="002F309A" w:rsidP="002F309A">
      <w:pPr>
        <w:spacing w:line="240" w:lineRule="auto"/>
        <w:rPr>
          <w:rFonts w:eastAsia="Times New Roman" w:cs="Arial"/>
          <w:color w:val="000000"/>
          <w:lang w:eastAsia="bg-BG"/>
        </w:rPr>
      </w:pPr>
    </w:p>
    <w:p w14:paraId="28BE2F21" w14:textId="12ACEB02" w:rsidR="002F309A" w:rsidRPr="002F309A" w:rsidRDefault="002F309A" w:rsidP="002F309A">
      <w:pPr>
        <w:spacing w:line="240" w:lineRule="auto"/>
        <w:rPr>
          <w:rFonts w:eastAsia="Times New Roman" w:cs="Arial"/>
          <w:sz w:val="24"/>
          <w:szCs w:val="24"/>
          <w:lang w:eastAsia="bg-BG"/>
        </w:rPr>
      </w:pPr>
      <w:r w:rsidRPr="002F309A">
        <w:rPr>
          <w:rFonts w:eastAsia="Times New Roman" w:cs="Arial"/>
          <w:color w:val="000000"/>
          <w:lang w:eastAsia="bg-BG"/>
        </w:rPr>
        <w:t>Жени с детероден потенциал трябва да ползват ефективни методи на контрацепция.</w:t>
      </w:r>
    </w:p>
    <w:p w14:paraId="72F5C7F4" w14:textId="77777777" w:rsidR="002F309A" w:rsidRPr="002F309A" w:rsidRDefault="002F309A" w:rsidP="002F309A">
      <w:pPr>
        <w:spacing w:line="240" w:lineRule="auto"/>
        <w:rPr>
          <w:rFonts w:eastAsia="Times New Roman" w:cs="Arial"/>
          <w:color w:val="000000"/>
          <w:lang w:eastAsia="bg-BG"/>
        </w:rPr>
      </w:pPr>
    </w:p>
    <w:p w14:paraId="2322BCF6" w14:textId="05F71538" w:rsidR="002F309A" w:rsidRPr="002F309A" w:rsidRDefault="002F309A" w:rsidP="002F309A">
      <w:pPr>
        <w:spacing w:line="240" w:lineRule="auto"/>
        <w:rPr>
          <w:rFonts w:eastAsia="Times New Roman" w:cs="Arial"/>
          <w:sz w:val="24"/>
          <w:szCs w:val="24"/>
          <w:lang w:eastAsia="bg-BG"/>
        </w:rPr>
      </w:pPr>
      <w:r w:rsidRPr="002F309A">
        <w:rPr>
          <w:rFonts w:eastAsia="Times New Roman" w:cs="Arial"/>
          <w:color w:val="000000"/>
          <w:lang w:eastAsia="bg-BG"/>
        </w:rPr>
        <w:t>Ако в хода на лечението с флувастатин пациентката забременее, терапията трябва да се преустанови.</w:t>
      </w:r>
    </w:p>
    <w:p w14:paraId="047341AD" w14:textId="77777777" w:rsidR="002F309A" w:rsidRPr="002F309A" w:rsidRDefault="002F309A" w:rsidP="002F309A">
      <w:pPr>
        <w:spacing w:line="240" w:lineRule="auto"/>
        <w:rPr>
          <w:rFonts w:eastAsia="Times New Roman" w:cs="Arial"/>
          <w:color w:val="000000"/>
          <w:u w:val="single"/>
          <w:lang w:eastAsia="bg-BG"/>
        </w:rPr>
      </w:pPr>
    </w:p>
    <w:p w14:paraId="06B7F726" w14:textId="5A04C7D6" w:rsidR="002F309A" w:rsidRPr="002F309A" w:rsidRDefault="002F309A" w:rsidP="002F309A">
      <w:pPr>
        <w:pStyle w:val="Heading3"/>
        <w:rPr>
          <w:rFonts w:eastAsia="Times New Roman"/>
          <w:u w:val="single"/>
          <w:lang w:eastAsia="bg-BG"/>
        </w:rPr>
      </w:pPr>
      <w:r w:rsidRPr="002F309A">
        <w:rPr>
          <w:rFonts w:eastAsia="Times New Roman"/>
          <w:u w:val="single"/>
          <w:lang w:eastAsia="bg-BG"/>
        </w:rPr>
        <w:t>Кърмене</w:t>
      </w:r>
    </w:p>
    <w:p w14:paraId="5A910EBF" w14:textId="77777777" w:rsidR="002F309A" w:rsidRPr="002F309A" w:rsidRDefault="002F309A" w:rsidP="002F309A">
      <w:pPr>
        <w:spacing w:line="240" w:lineRule="auto"/>
        <w:rPr>
          <w:rFonts w:eastAsia="Times New Roman" w:cs="Arial"/>
          <w:sz w:val="24"/>
          <w:szCs w:val="24"/>
          <w:lang w:eastAsia="bg-BG"/>
        </w:rPr>
      </w:pPr>
      <w:r w:rsidRPr="002F309A">
        <w:rPr>
          <w:rFonts w:eastAsia="Times New Roman" w:cs="Arial"/>
          <w:color w:val="000000"/>
          <w:lang w:eastAsia="bg-BG"/>
        </w:rPr>
        <w:t>Въз основа на предклиничните данни се очаква флувастатин да се екскретира в кърмата. Има недостатъчно информация за ефектите на флувастатин върху здравето на новороденото/детето.</w:t>
      </w:r>
    </w:p>
    <w:p w14:paraId="09EF9A18" w14:textId="77777777" w:rsidR="002F309A" w:rsidRPr="002F309A" w:rsidRDefault="002F309A" w:rsidP="002F309A">
      <w:pPr>
        <w:spacing w:line="240" w:lineRule="auto"/>
        <w:rPr>
          <w:rFonts w:eastAsia="Times New Roman" w:cs="Arial"/>
          <w:sz w:val="24"/>
          <w:szCs w:val="24"/>
          <w:lang w:eastAsia="bg-BG"/>
        </w:rPr>
      </w:pPr>
      <w:r w:rsidRPr="002F309A">
        <w:rPr>
          <w:rFonts w:eastAsia="Times New Roman" w:cs="Arial"/>
          <w:color w:val="000000"/>
          <w:lang w:eastAsia="bg-BG"/>
        </w:rPr>
        <w:t>Флувастатин е противопоказан при кърмачки.</w:t>
      </w:r>
    </w:p>
    <w:p w14:paraId="4676A0AE" w14:textId="77777777" w:rsidR="002F309A" w:rsidRPr="002F309A" w:rsidRDefault="002F309A" w:rsidP="002F309A">
      <w:pPr>
        <w:spacing w:line="240" w:lineRule="auto"/>
        <w:rPr>
          <w:rFonts w:eastAsia="Times New Roman" w:cs="Arial"/>
          <w:color w:val="000000"/>
          <w:u w:val="single"/>
          <w:lang w:eastAsia="bg-BG"/>
        </w:rPr>
      </w:pPr>
    </w:p>
    <w:p w14:paraId="47F742FD" w14:textId="54AB30A9" w:rsidR="002F309A" w:rsidRPr="002F309A" w:rsidRDefault="002F309A" w:rsidP="002F309A">
      <w:pPr>
        <w:pStyle w:val="Heading3"/>
        <w:rPr>
          <w:rFonts w:eastAsia="Times New Roman"/>
          <w:u w:val="single"/>
          <w:lang w:eastAsia="bg-BG"/>
        </w:rPr>
      </w:pPr>
      <w:r w:rsidRPr="002F309A">
        <w:rPr>
          <w:rFonts w:eastAsia="Times New Roman"/>
          <w:u w:val="single"/>
          <w:lang w:eastAsia="bg-BG"/>
        </w:rPr>
        <w:t>Кърмене</w:t>
      </w:r>
    </w:p>
    <w:p w14:paraId="776662C5" w14:textId="73D1CD8E" w:rsidR="0091385D" w:rsidRPr="002F309A" w:rsidRDefault="002F309A" w:rsidP="002F309A">
      <w:pPr>
        <w:rPr>
          <w:rFonts w:cs="Arial"/>
        </w:rPr>
      </w:pPr>
      <w:r w:rsidRPr="002F309A">
        <w:rPr>
          <w:rFonts w:eastAsia="Times New Roman" w:cs="Arial"/>
          <w:color w:val="000000"/>
          <w:lang w:eastAsia="bg-BG"/>
        </w:rPr>
        <w:t>В проучвания върху животни не са наблюдавани ефекти върху мъжкия и женския фертилитет.</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47F7FF9A" w:rsidR="0091385D" w:rsidRPr="002F309A" w:rsidRDefault="002F309A" w:rsidP="0091385D">
      <w:pPr>
        <w:rPr>
          <w:rFonts w:cs="Arial"/>
        </w:rPr>
      </w:pPr>
      <w:r w:rsidRPr="002F309A">
        <w:rPr>
          <w:rFonts w:cs="Arial"/>
        </w:rPr>
        <w:t>Не са провеждани проучвания за ефектите върху способността за шофиране и работа с машини.</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15453350" w14:textId="77777777" w:rsidR="002F309A" w:rsidRPr="002F309A" w:rsidRDefault="002F309A" w:rsidP="002F309A">
      <w:pPr>
        <w:spacing w:line="240" w:lineRule="auto"/>
        <w:rPr>
          <w:rFonts w:eastAsia="Times New Roman" w:cs="Arial"/>
          <w:sz w:val="24"/>
          <w:szCs w:val="24"/>
          <w:lang w:eastAsia="bg-BG"/>
        </w:rPr>
      </w:pPr>
      <w:r w:rsidRPr="002F309A">
        <w:rPr>
          <w:rFonts w:eastAsia="Times New Roman" w:cs="Arial"/>
          <w:color w:val="000000"/>
          <w:lang w:eastAsia="bg-BG"/>
        </w:rPr>
        <w:t>Най-често съобщаваните нежелани реакции са леки стомашно-чревни смущения, безсъние и главоболие.</w:t>
      </w:r>
    </w:p>
    <w:p w14:paraId="7144C9CD" w14:textId="77777777" w:rsidR="002F309A" w:rsidRPr="002F309A" w:rsidRDefault="002F309A" w:rsidP="002F309A">
      <w:pPr>
        <w:rPr>
          <w:rFonts w:eastAsia="Times New Roman" w:cs="Arial"/>
          <w:color w:val="000000"/>
          <w:lang w:eastAsia="bg-BG"/>
        </w:rPr>
      </w:pPr>
    </w:p>
    <w:p w14:paraId="570508C4" w14:textId="76F006E0" w:rsidR="0091385D" w:rsidRPr="002F309A" w:rsidRDefault="002F309A" w:rsidP="002F309A">
      <w:pPr>
        <w:rPr>
          <w:rFonts w:cs="Arial"/>
        </w:rPr>
      </w:pPr>
      <w:r w:rsidRPr="002F309A">
        <w:rPr>
          <w:rFonts w:eastAsia="Times New Roman" w:cs="Arial"/>
          <w:color w:val="000000"/>
          <w:lang w:eastAsia="bg-BG"/>
        </w:rPr>
        <w:t xml:space="preserve">Нежеланите лекарствени реакции (Таблица 1) са подредени по честота, най-честите първи, съгласно следната конвенция: много чести (≥1/10); чести (≥1/100 до &lt;1/10); нечести (≥1/1 000 до &lt;1/100); редки (≥1/10 000 до &lt;1/1 000); много редки (&lt;1/10 000), включително изолирани съобщения. При всяко групиране в зависимост от честота, </w:t>
      </w:r>
      <w:r w:rsidRPr="002F309A">
        <w:rPr>
          <w:rFonts w:eastAsia="Times New Roman" w:cs="Arial"/>
          <w:color w:val="000000"/>
          <w:lang w:eastAsia="bg-BG"/>
        </w:rPr>
        <w:lastRenderedPageBreak/>
        <w:t>нежеланите лекарствени реакции се изброяват в низходящ ред по отношение на тяхната сериозност.</w:t>
      </w:r>
    </w:p>
    <w:p w14:paraId="43E3C48F" w14:textId="10B3D388" w:rsidR="0091385D" w:rsidRDefault="0091385D" w:rsidP="0091385D"/>
    <w:p w14:paraId="5DC6BBCE" w14:textId="33CEC567" w:rsidR="002F309A" w:rsidRDefault="002F309A" w:rsidP="0091385D">
      <w:r>
        <w:rPr>
          <w:b/>
          <w:bCs/>
        </w:rPr>
        <w:t xml:space="preserve">Таблица </w:t>
      </w:r>
      <w:r>
        <w:rPr>
          <w:b/>
          <w:bCs/>
          <w:lang w:val="en-US"/>
        </w:rPr>
        <w:t xml:space="preserve">1 </w:t>
      </w:r>
      <w:r>
        <w:rPr>
          <w:b/>
          <w:bCs/>
        </w:rPr>
        <w:t>Нежелани лекарствени реакции</w:t>
      </w:r>
    </w:p>
    <w:p w14:paraId="58EB816D" w14:textId="06720CC2" w:rsidR="002F309A" w:rsidRDefault="002F309A" w:rsidP="0091385D"/>
    <w:tbl>
      <w:tblPr>
        <w:tblStyle w:val="TableGrid"/>
        <w:tblW w:w="0" w:type="auto"/>
        <w:tblLook w:val="04A0" w:firstRow="1" w:lastRow="0" w:firstColumn="1" w:lastColumn="0" w:noHBand="0" w:noVBand="1"/>
      </w:tblPr>
      <w:tblGrid>
        <w:gridCol w:w="4750"/>
        <w:gridCol w:w="4750"/>
      </w:tblGrid>
      <w:tr w:rsidR="002F309A" w14:paraId="1DBE3D1E" w14:textId="77777777" w:rsidTr="0032280C">
        <w:tc>
          <w:tcPr>
            <w:tcW w:w="9500" w:type="dxa"/>
            <w:gridSpan w:val="2"/>
          </w:tcPr>
          <w:p w14:paraId="7E97B9C2" w14:textId="0DF02ACE" w:rsidR="002F309A" w:rsidRPr="002806B7" w:rsidRDefault="002806B7" w:rsidP="0091385D">
            <w:r w:rsidRPr="002806B7">
              <w:rPr>
                <w:b/>
                <w:bCs/>
              </w:rPr>
              <w:t>Нарушения на кръвта н лимфната системи</w:t>
            </w:r>
          </w:p>
        </w:tc>
      </w:tr>
      <w:tr w:rsidR="002806B7" w14:paraId="5AD33930" w14:textId="77777777" w:rsidTr="002F309A">
        <w:tc>
          <w:tcPr>
            <w:tcW w:w="4750" w:type="dxa"/>
          </w:tcPr>
          <w:p w14:paraId="263B6245" w14:textId="6BA3FBC5" w:rsidR="002806B7" w:rsidRPr="002806B7" w:rsidRDefault="002806B7" w:rsidP="002806B7">
            <w:r w:rsidRPr="002806B7">
              <w:t>Много редки</w:t>
            </w:r>
          </w:p>
        </w:tc>
        <w:tc>
          <w:tcPr>
            <w:tcW w:w="4750" w:type="dxa"/>
          </w:tcPr>
          <w:p w14:paraId="4F35B7A6" w14:textId="0CFE97DA" w:rsidR="002806B7" w:rsidRPr="002806B7" w:rsidRDefault="002806B7" w:rsidP="002806B7">
            <w:r w:rsidRPr="002806B7">
              <w:t>Тромбоцитопения</w:t>
            </w:r>
          </w:p>
        </w:tc>
      </w:tr>
      <w:tr w:rsidR="002F309A" w14:paraId="596A1859" w14:textId="77777777" w:rsidTr="0032280C">
        <w:tc>
          <w:tcPr>
            <w:tcW w:w="9500" w:type="dxa"/>
            <w:gridSpan w:val="2"/>
          </w:tcPr>
          <w:p w14:paraId="365AEE05" w14:textId="34E11181" w:rsidR="002F309A" w:rsidRDefault="002806B7" w:rsidP="0091385D">
            <w:r>
              <w:rPr>
                <w:b/>
                <w:bCs/>
              </w:rPr>
              <w:t>Нарушения на имунната система</w:t>
            </w:r>
          </w:p>
        </w:tc>
      </w:tr>
      <w:tr w:rsidR="002F309A" w14:paraId="37872167" w14:textId="77777777" w:rsidTr="002F309A">
        <w:tc>
          <w:tcPr>
            <w:tcW w:w="4750" w:type="dxa"/>
          </w:tcPr>
          <w:p w14:paraId="5634E2B3" w14:textId="6E2E45B6" w:rsidR="002F309A" w:rsidRPr="002F309A" w:rsidRDefault="002F309A" w:rsidP="002F309A">
            <w:r w:rsidRPr="002F309A">
              <w:t>Редки</w:t>
            </w:r>
          </w:p>
        </w:tc>
        <w:tc>
          <w:tcPr>
            <w:tcW w:w="4750" w:type="dxa"/>
          </w:tcPr>
          <w:p w14:paraId="45E9DB19" w14:textId="003545B7" w:rsidR="002F309A" w:rsidRPr="002F309A" w:rsidRDefault="002F309A" w:rsidP="002F309A">
            <w:r w:rsidRPr="002F309A">
              <w:t>Реакции на свръхчувствителност (обрив, уртикария)</w:t>
            </w:r>
          </w:p>
        </w:tc>
      </w:tr>
      <w:tr w:rsidR="002F309A" w14:paraId="5B962191" w14:textId="77777777" w:rsidTr="002F309A">
        <w:tc>
          <w:tcPr>
            <w:tcW w:w="4750" w:type="dxa"/>
          </w:tcPr>
          <w:p w14:paraId="561945A8" w14:textId="16C034DB" w:rsidR="002F309A" w:rsidRPr="002F309A" w:rsidRDefault="002F309A" w:rsidP="002F309A">
            <w:r w:rsidRPr="002F309A">
              <w:t>Много редки</w:t>
            </w:r>
          </w:p>
        </w:tc>
        <w:tc>
          <w:tcPr>
            <w:tcW w:w="4750" w:type="dxa"/>
          </w:tcPr>
          <w:p w14:paraId="229224AF" w14:textId="66B871F3" w:rsidR="002F309A" w:rsidRPr="002F309A" w:rsidRDefault="002F309A" w:rsidP="002F309A">
            <w:r w:rsidRPr="002F309A">
              <w:t>Анафилактична реакция</w:t>
            </w:r>
          </w:p>
        </w:tc>
      </w:tr>
      <w:tr w:rsidR="002F309A" w14:paraId="620460DA" w14:textId="77777777" w:rsidTr="0032280C">
        <w:tc>
          <w:tcPr>
            <w:tcW w:w="9500" w:type="dxa"/>
            <w:gridSpan w:val="2"/>
          </w:tcPr>
          <w:p w14:paraId="7A747DA0" w14:textId="3FF4FF6B" w:rsidR="002F309A" w:rsidRPr="002806B7" w:rsidRDefault="002806B7" w:rsidP="0091385D">
            <w:r w:rsidRPr="002806B7">
              <w:rPr>
                <w:b/>
                <w:bCs/>
              </w:rPr>
              <w:t>Психични нарушения</w:t>
            </w:r>
          </w:p>
        </w:tc>
      </w:tr>
      <w:tr w:rsidR="002806B7" w14:paraId="6BCF4954" w14:textId="77777777" w:rsidTr="002F309A">
        <w:tc>
          <w:tcPr>
            <w:tcW w:w="4750" w:type="dxa"/>
          </w:tcPr>
          <w:p w14:paraId="5D04839B" w14:textId="4539ED9C" w:rsidR="002806B7" w:rsidRPr="002806B7" w:rsidRDefault="002806B7" w:rsidP="002806B7">
            <w:r w:rsidRPr="002806B7">
              <w:t>Чести</w:t>
            </w:r>
          </w:p>
        </w:tc>
        <w:tc>
          <w:tcPr>
            <w:tcW w:w="4750" w:type="dxa"/>
          </w:tcPr>
          <w:p w14:paraId="1139A72E" w14:textId="5A5D51B6" w:rsidR="002806B7" w:rsidRPr="002806B7" w:rsidRDefault="002806B7" w:rsidP="002806B7">
            <w:r w:rsidRPr="002806B7">
              <w:t>Безсъние</w:t>
            </w:r>
          </w:p>
        </w:tc>
      </w:tr>
      <w:tr w:rsidR="002F309A" w14:paraId="0CB8BC2B" w14:textId="77777777" w:rsidTr="0032280C">
        <w:tc>
          <w:tcPr>
            <w:tcW w:w="9500" w:type="dxa"/>
            <w:gridSpan w:val="2"/>
          </w:tcPr>
          <w:p w14:paraId="6388A898" w14:textId="051DA63F" w:rsidR="002F309A" w:rsidRPr="002806B7" w:rsidRDefault="002806B7" w:rsidP="0091385D">
            <w:r w:rsidRPr="002806B7">
              <w:rPr>
                <w:b/>
                <w:bCs/>
              </w:rPr>
              <w:t>Нарушения на нервната система</w:t>
            </w:r>
          </w:p>
        </w:tc>
      </w:tr>
      <w:tr w:rsidR="002F309A" w14:paraId="2E3D249A" w14:textId="77777777" w:rsidTr="002F309A">
        <w:tc>
          <w:tcPr>
            <w:tcW w:w="4750" w:type="dxa"/>
          </w:tcPr>
          <w:p w14:paraId="26177525" w14:textId="05F50B8B" w:rsidR="002F309A" w:rsidRPr="002F309A" w:rsidRDefault="002F309A" w:rsidP="002F309A">
            <w:r w:rsidRPr="002F309A">
              <w:t>Чести</w:t>
            </w:r>
          </w:p>
        </w:tc>
        <w:tc>
          <w:tcPr>
            <w:tcW w:w="4750" w:type="dxa"/>
          </w:tcPr>
          <w:p w14:paraId="6CF5D6C5" w14:textId="24C88088" w:rsidR="002F309A" w:rsidRPr="002F309A" w:rsidRDefault="002F309A" w:rsidP="002F309A">
            <w:r w:rsidRPr="002F309A">
              <w:t>Главоболие</w:t>
            </w:r>
          </w:p>
        </w:tc>
      </w:tr>
      <w:tr w:rsidR="002F309A" w14:paraId="43F48C23" w14:textId="77777777" w:rsidTr="002F309A">
        <w:tc>
          <w:tcPr>
            <w:tcW w:w="4750" w:type="dxa"/>
          </w:tcPr>
          <w:p w14:paraId="7AB1E41C" w14:textId="3AF79B40" w:rsidR="002F309A" w:rsidRPr="002F309A" w:rsidRDefault="002F309A" w:rsidP="002F309A">
            <w:r w:rsidRPr="002F309A">
              <w:t>Много редки</w:t>
            </w:r>
          </w:p>
        </w:tc>
        <w:tc>
          <w:tcPr>
            <w:tcW w:w="4750" w:type="dxa"/>
          </w:tcPr>
          <w:p w14:paraId="158900E8" w14:textId="480BC8C8" w:rsidR="002F309A" w:rsidRPr="002F309A" w:rsidRDefault="002F309A" w:rsidP="002F309A">
            <w:r w:rsidRPr="002F309A">
              <w:t>Парестезия, дизестезия, хипоестезия, свързани и с подлежащите хиперлипидемични нарушения</w:t>
            </w:r>
          </w:p>
        </w:tc>
      </w:tr>
      <w:tr w:rsidR="002F309A" w14:paraId="757E598A" w14:textId="77777777" w:rsidTr="0032280C">
        <w:tc>
          <w:tcPr>
            <w:tcW w:w="9500" w:type="dxa"/>
            <w:gridSpan w:val="2"/>
          </w:tcPr>
          <w:p w14:paraId="7BBF5074" w14:textId="1572FAB0" w:rsidR="002F309A" w:rsidRPr="002806B7" w:rsidRDefault="002806B7" w:rsidP="0091385D">
            <w:r w:rsidRPr="002806B7">
              <w:rPr>
                <w:b/>
                <w:bCs/>
              </w:rPr>
              <w:t>Респираторни, гръдни и медиастинални нарушения</w:t>
            </w:r>
          </w:p>
        </w:tc>
      </w:tr>
      <w:tr w:rsidR="002806B7" w14:paraId="05D96414" w14:textId="77777777" w:rsidTr="002F309A">
        <w:tc>
          <w:tcPr>
            <w:tcW w:w="4750" w:type="dxa"/>
          </w:tcPr>
          <w:p w14:paraId="0B3DF673" w14:textId="2F6C4C81" w:rsidR="002806B7" w:rsidRPr="002806B7" w:rsidRDefault="002806B7" w:rsidP="002806B7">
            <w:r w:rsidRPr="002806B7">
              <w:t>С неизвестна честота</w:t>
            </w:r>
          </w:p>
        </w:tc>
        <w:tc>
          <w:tcPr>
            <w:tcW w:w="4750" w:type="dxa"/>
          </w:tcPr>
          <w:p w14:paraId="6324623B" w14:textId="68BFC980" w:rsidR="002806B7" w:rsidRPr="002806B7" w:rsidRDefault="002806B7" w:rsidP="002806B7">
            <w:r w:rsidRPr="002806B7">
              <w:t>Итерстициална белодробна болест</w:t>
            </w:r>
          </w:p>
        </w:tc>
      </w:tr>
      <w:tr w:rsidR="002F309A" w14:paraId="4C981715" w14:textId="77777777" w:rsidTr="0032280C">
        <w:tc>
          <w:tcPr>
            <w:tcW w:w="9500" w:type="dxa"/>
            <w:gridSpan w:val="2"/>
          </w:tcPr>
          <w:p w14:paraId="76483EA4" w14:textId="60FE28AB" w:rsidR="002F309A" w:rsidRPr="002806B7" w:rsidRDefault="002806B7" w:rsidP="0091385D">
            <w:r w:rsidRPr="002806B7">
              <w:rPr>
                <w:b/>
                <w:bCs/>
              </w:rPr>
              <w:t>Съдови нарушения</w:t>
            </w:r>
          </w:p>
        </w:tc>
      </w:tr>
      <w:tr w:rsidR="002806B7" w14:paraId="40AD1F1A" w14:textId="77777777" w:rsidTr="002F309A">
        <w:tc>
          <w:tcPr>
            <w:tcW w:w="4750" w:type="dxa"/>
          </w:tcPr>
          <w:p w14:paraId="01BA6410" w14:textId="0827A912" w:rsidR="002806B7" w:rsidRPr="002806B7" w:rsidRDefault="002806B7" w:rsidP="002806B7">
            <w:r w:rsidRPr="002806B7">
              <w:t>Много редки</w:t>
            </w:r>
          </w:p>
        </w:tc>
        <w:tc>
          <w:tcPr>
            <w:tcW w:w="4750" w:type="dxa"/>
          </w:tcPr>
          <w:p w14:paraId="669D6EB6" w14:textId="748DDE58" w:rsidR="002806B7" w:rsidRPr="002806B7" w:rsidRDefault="002806B7" w:rsidP="002806B7">
            <w:r w:rsidRPr="002806B7">
              <w:t>Васкулит</w:t>
            </w:r>
          </w:p>
        </w:tc>
      </w:tr>
      <w:tr w:rsidR="002F309A" w14:paraId="3874468F" w14:textId="77777777" w:rsidTr="0032280C">
        <w:tc>
          <w:tcPr>
            <w:tcW w:w="9500" w:type="dxa"/>
            <w:gridSpan w:val="2"/>
          </w:tcPr>
          <w:p w14:paraId="22BC9A32" w14:textId="1224D620" w:rsidR="002F309A" w:rsidRPr="002806B7" w:rsidRDefault="002806B7" w:rsidP="0091385D">
            <w:r w:rsidRPr="002806B7">
              <w:rPr>
                <w:b/>
                <w:bCs/>
              </w:rPr>
              <w:t>Стомашно-чревни нарушения</w:t>
            </w:r>
          </w:p>
        </w:tc>
      </w:tr>
      <w:tr w:rsidR="002806B7" w14:paraId="3D600C4B" w14:textId="77777777" w:rsidTr="002F309A">
        <w:tc>
          <w:tcPr>
            <w:tcW w:w="4750" w:type="dxa"/>
          </w:tcPr>
          <w:p w14:paraId="5FC39FFC" w14:textId="42033D33" w:rsidR="002806B7" w:rsidRPr="002806B7" w:rsidRDefault="002806B7" w:rsidP="002806B7">
            <w:r w:rsidRPr="002806B7">
              <w:t>Чести</w:t>
            </w:r>
          </w:p>
        </w:tc>
        <w:tc>
          <w:tcPr>
            <w:tcW w:w="4750" w:type="dxa"/>
          </w:tcPr>
          <w:p w14:paraId="6EDD5DB0" w14:textId="114F9F21" w:rsidR="002806B7" w:rsidRPr="002806B7" w:rsidRDefault="002806B7" w:rsidP="002806B7">
            <w:r w:rsidRPr="002806B7">
              <w:t>Диспепсия, коремна болка, гадене</w:t>
            </w:r>
          </w:p>
        </w:tc>
      </w:tr>
      <w:tr w:rsidR="002806B7" w14:paraId="51EFD71B" w14:textId="77777777" w:rsidTr="002F309A">
        <w:tc>
          <w:tcPr>
            <w:tcW w:w="4750" w:type="dxa"/>
          </w:tcPr>
          <w:p w14:paraId="11981C6F" w14:textId="3698780D" w:rsidR="002806B7" w:rsidRPr="002806B7" w:rsidRDefault="002806B7" w:rsidP="002806B7">
            <w:r w:rsidRPr="002806B7">
              <w:t>Много редки</w:t>
            </w:r>
          </w:p>
        </w:tc>
        <w:tc>
          <w:tcPr>
            <w:tcW w:w="4750" w:type="dxa"/>
          </w:tcPr>
          <w:p w14:paraId="13878B18" w14:textId="12425401" w:rsidR="002806B7" w:rsidRPr="002806B7" w:rsidRDefault="002806B7" w:rsidP="002806B7">
            <w:r w:rsidRPr="002806B7">
              <w:t>Панкреатит</w:t>
            </w:r>
          </w:p>
        </w:tc>
      </w:tr>
      <w:tr w:rsidR="002F309A" w14:paraId="253713D2" w14:textId="77777777" w:rsidTr="0032280C">
        <w:tc>
          <w:tcPr>
            <w:tcW w:w="9500" w:type="dxa"/>
            <w:gridSpan w:val="2"/>
          </w:tcPr>
          <w:p w14:paraId="226F013F" w14:textId="77777777" w:rsidR="002806B7" w:rsidRPr="002806B7" w:rsidRDefault="002806B7" w:rsidP="002806B7">
            <w:pPr>
              <w:spacing w:line="240" w:lineRule="auto"/>
              <w:rPr>
                <w:rFonts w:eastAsia="Times New Roman" w:cs="Arial"/>
                <w:lang w:eastAsia="bg-BG"/>
              </w:rPr>
            </w:pPr>
            <w:r w:rsidRPr="002806B7">
              <w:rPr>
                <w:rFonts w:eastAsia="Times New Roman" w:cs="Arial"/>
                <w:b/>
                <w:bCs/>
                <w:color w:val="000000"/>
                <w:lang w:eastAsia="bg-BG"/>
              </w:rPr>
              <w:t>Хепатобилиарнн нарушения</w:t>
            </w:r>
          </w:p>
          <w:p w14:paraId="4628C5BF" w14:textId="77777777" w:rsidR="002F309A" w:rsidRPr="002806B7" w:rsidRDefault="002F309A" w:rsidP="0091385D">
            <w:pPr>
              <w:rPr>
                <w:rFonts w:cs="Arial"/>
              </w:rPr>
            </w:pPr>
          </w:p>
        </w:tc>
      </w:tr>
      <w:tr w:rsidR="002806B7" w14:paraId="5C33D8B0" w14:textId="77777777" w:rsidTr="002F309A">
        <w:tc>
          <w:tcPr>
            <w:tcW w:w="4750" w:type="dxa"/>
          </w:tcPr>
          <w:p w14:paraId="4D001430" w14:textId="4AD1D88C" w:rsidR="002806B7" w:rsidRPr="002806B7" w:rsidRDefault="002806B7" w:rsidP="002806B7">
            <w:pPr>
              <w:rPr>
                <w:rFonts w:cs="Arial"/>
              </w:rPr>
            </w:pPr>
            <w:r w:rsidRPr="002806B7">
              <w:rPr>
                <w:rFonts w:cs="Arial"/>
              </w:rPr>
              <w:t>Много редки</w:t>
            </w:r>
          </w:p>
        </w:tc>
        <w:tc>
          <w:tcPr>
            <w:tcW w:w="4750" w:type="dxa"/>
          </w:tcPr>
          <w:p w14:paraId="1713586C" w14:textId="6F6D52B1" w:rsidR="002806B7" w:rsidRPr="002806B7" w:rsidRDefault="002806B7" w:rsidP="002806B7">
            <w:pPr>
              <w:rPr>
                <w:rFonts w:cs="Arial"/>
              </w:rPr>
            </w:pPr>
            <w:r w:rsidRPr="002806B7">
              <w:rPr>
                <w:rFonts w:cs="Arial"/>
              </w:rPr>
              <w:t>Хепатит</w:t>
            </w:r>
          </w:p>
        </w:tc>
      </w:tr>
      <w:tr w:rsidR="002806B7" w14:paraId="19043BAF" w14:textId="77777777" w:rsidTr="0032280C">
        <w:tc>
          <w:tcPr>
            <w:tcW w:w="9500" w:type="dxa"/>
            <w:gridSpan w:val="2"/>
          </w:tcPr>
          <w:p w14:paraId="1D6078BA" w14:textId="16EF0467" w:rsidR="002806B7" w:rsidRPr="002806B7" w:rsidRDefault="002806B7" w:rsidP="0091385D">
            <w:pPr>
              <w:rPr>
                <w:rFonts w:cs="Arial"/>
              </w:rPr>
            </w:pPr>
            <w:r w:rsidRPr="002806B7">
              <w:rPr>
                <w:rFonts w:cs="Arial"/>
                <w:b/>
                <w:bCs/>
              </w:rPr>
              <w:t>Нарушения на кожата и подкожната тъкан</w:t>
            </w:r>
          </w:p>
        </w:tc>
      </w:tr>
      <w:tr w:rsidR="002806B7" w14:paraId="7BF4FFD8" w14:textId="77777777" w:rsidTr="002F309A">
        <w:tc>
          <w:tcPr>
            <w:tcW w:w="4750" w:type="dxa"/>
          </w:tcPr>
          <w:p w14:paraId="52726052" w14:textId="2431C16B" w:rsidR="002806B7" w:rsidRPr="002806B7" w:rsidRDefault="002806B7" w:rsidP="002806B7">
            <w:pPr>
              <w:rPr>
                <w:rFonts w:cs="Arial"/>
              </w:rPr>
            </w:pPr>
            <w:r w:rsidRPr="002806B7">
              <w:rPr>
                <w:rFonts w:cs="Arial"/>
              </w:rPr>
              <w:t>Много редки</w:t>
            </w:r>
          </w:p>
        </w:tc>
        <w:tc>
          <w:tcPr>
            <w:tcW w:w="4750" w:type="dxa"/>
          </w:tcPr>
          <w:p w14:paraId="08E60907" w14:textId="23D5F872" w:rsidR="002806B7" w:rsidRPr="002806B7" w:rsidRDefault="002806B7" w:rsidP="002806B7">
            <w:pPr>
              <w:rPr>
                <w:rFonts w:cs="Arial"/>
              </w:rPr>
            </w:pPr>
            <w:r w:rsidRPr="002806B7">
              <w:rPr>
                <w:rFonts w:cs="Arial"/>
              </w:rPr>
              <w:t>Ангиоедем, оток в областта на лицето и други кожни реакции (напр. екзема, дерматит, булозен екзантем)</w:t>
            </w:r>
          </w:p>
        </w:tc>
      </w:tr>
      <w:tr w:rsidR="002806B7" w14:paraId="29727E95" w14:textId="77777777" w:rsidTr="0032280C">
        <w:tc>
          <w:tcPr>
            <w:tcW w:w="9500" w:type="dxa"/>
            <w:gridSpan w:val="2"/>
          </w:tcPr>
          <w:p w14:paraId="2CAAA46C" w14:textId="19702C75" w:rsidR="002806B7" w:rsidRPr="002806B7" w:rsidRDefault="002806B7" w:rsidP="0091385D">
            <w:r w:rsidRPr="002806B7">
              <w:rPr>
                <w:b/>
                <w:bCs/>
              </w:rPr>
              <w:t>Нарушения на репродуктивната система и гърдата</w:t>
            </w:r>
          </w:p>
        </w:tc>
      </w:tr>
      <w:tr w:rsidR="002806B7" w14:paraId="6BAF20A9" w14:textId="77777777" w:rsidTr="002F309A">
        <w:tc>
          <w:tcPr>
            <w:tcW w:w="4750" w:type="dxa"/>
          </w:tcPr>
          <w:p w14:paraId="286ED3B7" w14:textId="387020DF" w:rsidR="002806B7" w:rsidRPr="002806B7" w:rsidRDefault="002806B7" w:rsidP="002806B7">
            <w:r w:rsidRPr="002806B7">
              <w:t>С неизвестна честота*</w:t>
            </w:r>
          </w:p>
        </w:tc>
        <w:tc>
          <w:tcPr>
            <w:tcW w:w="4750" w:type="dxa"/>
          </w:tcPr>
          <w:p w14:paraId="3EBCCA71" w14:textId="40A9E60D" w:rsidR="002806B7" w:rsidRPr="002806B7" w:rsidRDefault="002806B7" w:rsidP="002806B7">
            <w:r w:rsidRPr="002806B7">
              <w:t>Еректилна дисфункция</w:t>
            </w:r>
          </w:p>
        </w:tc>
      </w:tr>
      <w:tr w:rsidR="002806B7" w14:paraId="08F9A353" w14:textId="77777777" w:rsidTr="0032280C">
        <w:tc>
          <w:tcPr>
            <w:tcW w:w="9500" w:type="dxa"/>
            <w:gridSpan w:val="2"/>
          </w:tcPr>
          <w:p w14:paraId="5C9987BF" w14:textId="3A4D5C36" w:rsidR="002806B7" w:rsidRPr="002806B7" w:rsidRDefault="002806B7" w:rsidP="0091385D">
            <w:r w:rsidRPr="002806B7">
              <w:rPr>
                <w:b/>
                <w:bCs/>
              </w:rPr>
              <w:t>Нарушения на мускулно-скелетната система и съединителната тъкан</w:t>
            </w:r>
          </w:p>
        </w:tc>
      </w:tr>
      <w:tr w:rsidR="002806B7" w14:paraId="7EDE24E1" w14:textId="77777777" w:rsidTr="002F309A">
        <w:tc>
          <w:tcPr>
            <w:tcW w:w="4750" w:type="dxa"/>
          </w:tcPr>
          <w:p w14:paraId="6BFB6112" w14:textId="335AB8B0" w:rsidR="002806B7" w:rsidRDefault="002806B7" w:rsidP="002806B7">
            <w:r>
              <w:t>Редки</w:t>
            </w:r>
          </w:p>
        </w:tc>
        <w:tc>
          <w:tcPr>
            <w:tcW w:w="4750" w:type="dxa"/>
          </w:tcPr>
          <w:p w14:paraId="25C7D90A" w14:textId="3A6C039E" w:rsidR="002806B7" w:rsidRDefault="002806B7" w:rsidP="002806B7">
            <w:r>
              <w:t>Миалгия, мускулна слабост, миопатия</w:t>
            </w:r>
          </w:p>
        </w:tc>
      </w:tr>
      <w:tr w:rsidR="002806B7" w14:paraId="386B51C0" w14:textId="77777777" w:rsidTr="002F309A">
        <w:tc>
          <w:tcPr>
            <w:tcW w:w="4750" w:type="dxa"/>
          </w:tcPr>
          <w:p w14:paraId="2B39BA2F" w14:textId="5CD38968" w:rsidR="002806B7" w:rsidRDefault="002806B7" w:rsidP="002806B7">
            <w:r>
              <w:t>Много редки</w:t>
            </w:r>
          </w:p>
        </w:tc>
        <w:tc>
          <w:tcPr>
            <w:tcW w:w="4750" w:type="dxa"/>
          </w:tcPr>
          <w:p w14:paraId="60A86D05" w14:textId="3A4B3FC9" w:rsidR="002806B7" w:rsidRDefault="002806B7" w:rsidP="002806B7">
            <w:r>
              <w:t>Рабдомиолиза, миозит, лупус-подобни реакции</w:t>
            </w:r>
          </w:p>
        </w:tc>
      </w:tr>
      <w:tr w:rsidR="002806B7" w14:paraId="29067D08" w14:textId="77777777" w:rsidTr="002F309A">
        <w:tc>
          <w:tcPr>
            <w:tcW w:w="4750" w:type="dxa"/>
          </w:tcPr>
          <w:p w14:paraId="082C1309" w14:textId="60986AEB" w:rsidR="002806B7" w:rsidRPr="002806B7" w:rsidRDefault="002806B7" w:rsidP="002806B7">
            <w:r w:rsidRPr="002806B7">
              <w:t>С неизвестна честота</w:t>
            </w:r>
          </w:p>
        </w:tc>
        <w:tc>
          <w:tcPr>
            <w:tcW w:w="4750" w:type="dxa"/>
          </w:tcPr>
          <w:p w14:paraId="1DE30368" w14:textId="524AA4D1" w:rsidR="002806B7" w:rsidRPr="002806B7" w:rsidRDefault="002806B7" w:rsidP="002806B7">
            <w:r w:rsidRPr="002806B7">
              <w:t>Имуномедиирана некротизираща миопатия (вж. точка 4.4)</w:t>
            </w:r>
          </w:p>
        </w:tc>
      </w:tr>
      <w:tr w:rsidR="002806B7" w14:paraId="7F5EFAD3" w14:textId="77777777" w:rsidTr="0032280C">
        <w:tc>
          <w:tcPr>
            <w:tcW w:w="9500" w:type="dxa"/>
            <w:gridSpan w:val="2"/>
          </w:tcPr>
          <w:p w14:paraId="45C3B0B5" w14:textId="30D564B4" w:rsidR="002806B7" w:rsidRPr="002806B7" w:rsidRDefault="002806B7" w:rsidP="0091385D">
            <w:r w:rsidRPr="002806B7">
              <w:rPr>
                <w:b/>
                <w:bCs/>
              </w:rPr>
              <w:t>Изследвания</w:t>
            </w:r>
          </w:p>
        </w:tc>
      </w:tr>
      <w:tr w:rsidR="002806B7" w14:paraId="125CB7AD" w14:textId="77777777" w:rsidTr="002F309A">
        <w:tc>
          <w:tcPr>
            <w:tcW w:w="4750" w:type="dxa"/>
          </w:tcPr>
          <w:p w14:paraId="10B2E520" w14:textId="02D9C850" w:rsidR="002806B7" w:rsidRPr="002806B7" w:rsidRDefault="002806B7" w:rsidP="002806B7">
            <w:r w:rsidRPr="002806B7">
              <w:t>Чести</w:t>
            </w:r>
          </w:p>
        </w:tc>
        <w:tc>
          <w:tcPr>
            <w:tcW w:w="4750" w:type="dxa"/>
          </w:tcPr>
          <w:p w14:paraId="3A0CA683" w14:textId="77E64DAC" w:rsidR="002806B7" w:rsidRPr="002806B7" w:rsidRDefault="002806B7" w:rsidP="002806B7">
            <w:r w:rsidRPr="002806B7">
              <w:t>Повишена креатин фосфокиназа в кръвта, повишени трансаминази</w:t>
            </w:r>
          </w:p>
        </w:tc>
      </w:tr>
    </w:tbl>
    <w:p w14:paraId="776462FD" w14:textId="593EAA8F" w:rsidR="002F309A" w:rsidRDefault="002F309A" w:rsidP="0091385D"/>
    <w:p w14:paraId="5B35D41C" w14:textId="4D810C5F" w:rsidR="002F309A" w:rsidRPr="002F309A" w:rsidRDefault="002F309A" w:rsidP="002F309A">
      <w:pPr>
        <w:spacing w:line="240" w:lineRule="auto"/>
        <w:rPr>
          <w:rFonts w:eastAsia="Times New Roman" w:cs="Arial"/>
          <w:color w:val="000000"/>
          <w:lang w:eastAsia="bg-BG"/>
        </w:rPr>
      </w:pPr>
      <w:r w:rsidRPr="002F309A">
        <w:rPr>
          <w:rFonts w:eastAsia="Times New Roman" w:cs="Arial"/>
          <w:color w:val="000000"/>
          <w:lang w:eastAsia="bg-BG"/>
        </w:rPr>
        <w:t xml:space="preserve">*Основаващи се на постмаркетингов опит с флувастатин от спонтанни съобщения и литературни данни за нежелани реакции. Тъй като тези реакции са съобщавани на </w:t>
      </w:r>
      <w:r w:rsidRPr="002F309A">
        <w:rPr>
          <w:rFonts w:eastAsia="Times New Roman" w:cs="Arial"/>
          <w:color w:val="000000"/>
          <w:lang w:eastAsia="bg-BG"/>
        </w:rPr>
        <w:lastRenderedPageBreak/>
        <w:t>доброволен принцип от популация с неизвестна численост, е невъзможно достоверно да се изчисли тяхната честота, която по тази причина е категоризирана като „неизвестна”.</w:t>
      </w:r>
    </w:p>
    <w:p w14:paraId="6AC47F9C" w14:textId="77777777" w:rsidR="002F309A" w:rsidRPr="002F309A" w:rsidRDefault="002F309A" w:rsidP="002F309A">
      <w:pPr>
        <w:spacing w:line="240" w:lineRule="auto"/>
        <w:rPr>
          <w:rFonts w:eastAsia="Times New Roman" w:cs="Arial"/>
          <w:sz w:val="24"/>
          <w:szCs w:val="24"/>
          <w:lang w:eastAsia="bg-BG"/>
        </w:rPr>
      </w:pPr>
    </w:p>
    <w:p w14:paraId="3B172478" w14:textId="77777777" w:rsidR="002F309A" w:rsidRPr="002F309A" w:rsidRDefault="002F309A" w:rsidP="002F309A">
      <w:pPr>
        <w:spacing w:line="240" w:lineRule="auto"/>
        <w:rPr>
          <w:rFonts w:eastAsia="Times New Roman" w:cs="Arial"/>
          <w:sz w:val="24"/>
          <w:szCs w:val="24"/>
          <w:lang w:eastAsia="bg-BG"/>
        </w:rPr>
      </w:pPr>
      <w:r w:rsidRPr="002F309A">
        <w:rPr>
          <w:rFonts w:eastAsia="Times New Roman" w:cs="Arial"/>
          <w:color w:val="000000"/>
          <w:lang w:eastAsia="bg-BG"/>
        </w:rPr>
        <w:t>Следващите нежелани реакции се съобщават при употребата на някои статини:</w:t>
      </w:r>
    </w:p>
    <w:p w14:paraId="01DED176" w14:textId="77777777" w:rsidR="002F309A" w:rsidRPr="002F309A" w:rsidRDefault="002F309A" w:rsidP="002F309A">
      <w:pPr>
        <w:spacing w:line="240" w:lineRule="auto"/>
        <w:rPr>
          <w:rFonts w:eastAsia="Times New Roman" w:cs="Arial"/>
          <w:sz w:val="24"/>
          <w:szCs w:val="24"/>
          <w:lang w:eastAsia="bg-BG"/>
        </w:rPr>
      </w:pPr>
      <w:r w:rsidRPr="002F309A">
        <w:rPr>
          <w:rFonts w:eastAsia="Times New Roman" w:cs="Arial"/>
          <w:color w:val="000000"/>
          <w:lang w:eastAsia="bg-BG"/>
        </w:rPr>
        <w:t>•</w:t>
      </w:r>
      <w:r w:rsidRPr="002F309A">
        <w:rPr>
          <w:rFonts w:eastAsia="Times New Roman" w:cs="Arial"/>
          <w:color w:val="000000"/>
          <w:lang w:eastAsia="bg-BG"/>
        </w:rPr>
        <w:tab/>
        <w:t>Нарушения на съня, включващи безсъние и кошмари</w:t>
      </w:r>
    </w:p>
    <w:p w14:paraId="5C164261" w14:textId="77777777" w:rsidR="002F309A" w:rsidRPr="002F309A" w:rsidRDefault="002F309A" w:rsidP="002F309A">
      <w:pPr>
        <w:spacing w:line="240" w:lineRule="auto"/>
        <w:rPr>
          <w:rFonts w:eastAsia="Times New Roman" w:cs="Arial"/>
          <w:sz w:val="24"/>
          <w:szCs w:val="24"/>
          <w:lang w:eastAsia="bg-BG"/>
        </w:rPr>
      </w:pPr>
      <w:r w:rsidRPr="002F309A">
        <w:rPr>
          <w:rFonts w:eastAsia="Times New Roman" w:cs="Arial"/>
          <w:color w:val="000000"/>
          <w:lang w:eastAsia="bg-BG"/>
        </w:rPr>
        <w:t>•</w:t>
      </w:r>
      <w:r w:rsidRPr="002F309A">
        <w:rPr>
          <w:rFonts w:eastAsia="Times New Roman" w:cs="Arial"/>
          <w:color w:val="000000"/>
          <w:lang w:eastAsia="bg-BG"/>
        </w:rPr>
        <w:tab/>
        <w:t>Загуба на памет</w:t>
      </w:r>
    </w:p>
    <w:p w14:paraId="5CFD6B04" w14:textId="77777777" w:rsidR="002F309A" w:rsidRPr="002F309A" w:rsidRDefault="002F309A" w:rsidP="002F309A">
      <w:pPr>
        <w:spacing w:line="240" w:lineRule="auto"/>
        <w:rPr>
          <w:rFonts w:eastAsia="Times New Roman" w:cs="Arial"/>
          <w:sz w:val="24"/>
          <w:szCs w:val="24"/>
          <w:lang w:eastAsia="bg-BG"/>
        </w:rPr>
      </w:pPr>
      <w:r w:rsidRPr="002F309A">
        <w:rPr>
          <w:rFonts w:eastAsia="Times New Roman" w:cs="Arial"/>
          <w:color w:val="000000"/>
          <w:lang w:eastAsia="bg-BG"/>
        </w:rPr>
        <w:t>•</w:t>
      </w:r>
      <w:r w:rsidRPr="002F309A">
        <w:rPr>
          <w:rFonts w:eastAsia="Times New Roman" w:cs="Arial"/>
          <w:color w:val="000000"/>
          <w:lang w:eastAsia="bg-BG"/>
        </w:rPr>
        <w:tab/>
        <w:t>Сексуална дисфукнция.</w:t>
      </w:r>
    </w:p>
    <w:p w14:paraId="00FF58E4" w14:textId="77777777" w:rsidR="002F309A" w:rsidRPr="002F309A" w:rsidRDefault="002F309A" w:rsidP="002F309A">
      <w:pPr>
        <w:spacing w:line="240" w:lineRule="auto"/>
        <w:rPr>
          <w:rFonts w:eastAsia="Times New Roman" w:cs="Arial"/>
          <w:sz w:val="24"/>
          <w:szCs w:val="24"/>
          <w:lang w:eastAsia="bg-BG"/>
        </w:rPr>
      </w:pPr>
      <w:r w:rsidRPr="002F309A">
        <w:rPr>
          <w:rFonts w:eastAsia="Times New Roman" w:cs="Arial"/>
          <w:color w:val="000000"/>
          <w:lang w:eastAsia="bg-BG"/>
        </w:rPr>
        <w:t>•</w:t>
      </w:r>
      <w:r w:rsidRPr="002F309A">
        <w:rPr>
          <w:rFonts w:eastAsia="Times New Roman" w:cs="Arial"/>
          <w:color w:val="000000"/>
          <w:lang w:eastAsia="bg-BG"/>
        </w:rPr>
        <w:tab/>
        <w:t>Депресия</w:t>
      </w:r>
    </w:p>
    <w:p w14:paraId="5F01CD89" w14:textId="77777777" w:rsidR="002F309A" w:rsidRPr="002F309A" w:rsidRDefault="002F309A" w:rsidP="002F309A">
      <w:pPr>
        <w:spacing w:line="240" w:lineRule="auto"/>
        <w:rPr>
          <w:rFonts w:eastAsia="Times New Roman" w:cs="Arial"/>
          <w:sz w:val="24"/>
          <w:szCs w:val="24"/>
          <w:lang w:eastAsia="bg-BG"/>
        </w:rPr>
      </w:pPr>
      <w:r w:rsidRPr="002F309A">
        <w:rPr>
          <w:rFonts w:eastAsia="Times New Roman" w:cs="Arial"/>
          <w:color w:val="000000"/>
          <w:lang w:eastAsia="bg-BG"/>
        </w:rPr>
        <w:t>•</w:t>
      </w:r>
      <w:r w:rsidRPr="002F309A">
        <w:rPr>
          <w:rFonts w:eastAsia="Times New Roman" w:cs="Arial"/>
          <w:color w:val="000000"/>
          <w:lang w:eastAsia="bg-BG"/>
        </w:rPr>
        <w:tab/>
        <w:t>Захарен диабет: Честотата ще зависи от наличието или липсата на рискови фактори</w:t>
      </w:r>
    </w:p>
    <w:p w14:paraId="261C62B9" w14:textId="0810D33F" w:rsidR="002F309A" w:rsidRPr="002F309A" w:rsidRDefault="002F309A" w:rsidP="002F309A">
      <w:pPr>
        <w:rPr>
          <w:rFonts w:cs="Arial"/>
        </w:rPr>
      </w:pPr>
      <w:r w:rsidRPr="002F309A">
        <w:rPr>
          <w:rFonts w:eastAsia="Times New Roman" w:cs="Arial"/>
          <w:color w:val="000000"/>
          <w:lang w:eastAsia="bg-BG"/>
        </w:rPr>
        <w:t xml:space="preserve">(глюкоза в кръвта на гладно &gt; </w:t>
      </w:r>
      <w:r w:rsidRPr="002F309A">
        <w:rPr>
          <w:rFonts w:eastAsia="Times New Roman" w:cs="Arial"/>
          <w:color w:val="000000"/>
          <w:lang w:val="en-US"/>
        </w:rPr>
        <w:t>5,6mmol/L, HTM&gt;30kg/m</w:t>
      </w:r>
      <w:r w:rsidRPr="002F309A">
        <w:rPr>
          <w:rFonts w:eastAsia="Times New Roman" w:cs="Arial"/>
          <w:color w:val="000000"/>
          <w:vertAlign w:val="superscript"/>
          <w:lang w:val="en-US"/>
        </w:rPr>
        <w:t>2</w:t>
      </w:r>
      <w:r w:rsidRPr="002F309A">
        <w:rPr>
          <w:rFonts w:eastAsia="Times New Roman" w:cs="Arial"/>
          <w:color w:val="000000"/>
          <w:lang w:val="en-US"/>
        </w:rPr>
        <w:t xml:space="preserve">, </w:t>
      </w:r>
      <w:r w:rsidRPr="002F309A">
        <w:rPr>
          <w:rFonts w:eastAsia="Times New Roman" w:cs="Arial"/>
          <w:color w:val="000000"/>
          <w:lang w:eastAsia="bg-BG"/>
        </w:rPr>
        <w:t>повишени триглицериди,</w:t>
      </w:r>
      <w:r>
        <w:rPr>
          <w:rFonts w:cs="Arial"/>
          <w:lang w:val="en-US"/>
        </w:rPr>
        <w:t xml:space="preserve"> </w:t>
      </w:r>
      <w:r w:rsidRPr="002F309A">
        <w:rPr>
          <w:rFonts w:eastAsia="Times New Roman" w:cs="Arial"/>
          <w:color w:val="000000"/>
          <w:lang w:eastAsia="bg-BG"/>
        </w:rPr>
        <w:t>анамнеза за хипертония).</w:t>
      </w:r>
    </w:p>
    <w:p w14:paraId="2A040B68" w14:textId="77777777" w:rsidR="002F309A" w:rsidRPr="002F309A" w:rsidRDefault="002F309A" w:rsidP="002F309A">
      <w:pPr>
        <w:spacing w:line="240" w:lineRule="auto"/>
        <w:rPr>
          <w:rFonts w:eastAsia="Times New Roman" w:cs="Arial"/>
          <w:lang w:eastAsia="bg-BG"/>
        </w:rPr>
      </w:pPr>
      <w:r w:rsidRPr="002F309A">
        <w:rPr>
          <w:rFonts w:eastAsia="Times New Roman" w:cs="Arial"/>
          <w:color w:val="000000"/>
          <w:lang w:eastAsia="bg-BG"/>
        </w:rPr>
        <w:t>•</w:t>
      </w:r>
      <w:r w:rsidRPr="002F309A">
        <w:rPr>
          <w:rFonts w:eastAsia="Times New Roman" w:cs="Arial"/>
          <w:color w:val="000000"/>
          <w:lang w:eastAsia="bg-BG"/>
        </w:rPr>
        <w:tab/>
        <w:t>Тендинопатия, понякога усложнена от руптура на сухожилията.</w:t>
      </w:r>
    </w:p>
    <w:p w14:paraId="650F6105" w14:textId="77777777" w:rsidR="002F309A" w:rsidRPr="002F309A" w:rsidRDefault="002F309A" w:rsidP="002F309A">
      <w:pPr>
        <w:spacing w:line="240" w:lineRule="auto"/>
        <w:rPr>
          <w:rFonts w:eastAsia="Times New Roman" w:cs="Arial"/>
          <w:b/>
          <w:bCs/>
          <w:color w:val="000000"/>
          <w:u w:val="single"/>
          <w:lang w:eastAsia="bg-BG"/>
        </w:rPr>
      </w:pPr>
    </w:p>
    <w:p w14:paraId="78365118" w14:textId="6636F2D9" w:rsidR="002F309A" w:rsidRPr="002F309A" w:rsidRDefault="002F309A" w:rsidP="002F309A">
      <w:pPr>
        <w:spacing w:line="240" w:lineRule="auto"/>
        <w:rPr>
          <w:rFonts w:eastAsia="Times New Roman" w:cs="Arial"/>
          <w:lang w:eastAsia="bg-BG"/>
        </w:rPr>
      </w:pPr>
      <w:r w:rsidRPr="002F309A">
        <w:rPr>
          <w:rFonts w:eastAsia="Times New Roman" w:cs="Arial"/>
          <w:b/>
          <w:bCs/>
          <w:color w:val="000000"/>
          <w:u w:val="single"/>
          <w:lang w:eastAsia="bg-BG"/>
        </w:rPr>
        <w:t>Педиатрична популация</w:t>
      </w:r>
    </w:p>
    <w:p w14:paraId="0B340664" w14:textId="77777777" w:rsidR="002F309A" w:rsidRPr="002F309A" w:rsidRDefault="002F309A" w:rsidP="002F309A">
      <w:pPr>
        <w:spacing w:line="240" w:lineRule="auto"/>
        <w:rPr>
          <w:rFonts w:eastAsia="Times New Roman" w:cs="Arial"/>
          <w:color w:val="000000"/>
          <w:u w:val="single"/>
          <w:lang w:eastAsia="bg-BG"/>
        </w:rPr>
      </w:pPr>
    </w:p>
    <w:p w14:paraId="56D20E63" w14:textId="1A09F621" w:rsidR="002F309A" w:rsidRPr="002F309A" w:rsidRDefault="002F309A" w:rsidP="002F309A">
      <w:pPr>
        <w:spacing w:line="240" w:lineRule="auto"/>
        <w:rPr>
          <w:rFonts w:eastAsia="Times New Roman" w:cs="Arial"/>
          <w:lang w:eastAsia="bg-BG"/>
        </w:rPr>
      </w:pPr>
      <w:r w:rsidRPr="002F309A">
        <w:rPr>
          <w:rFonts w:eastAsia="Times New Roman" w:cs="Arial"/>
          <w:color w:val="000000"/>
          <w:u w:val="single"/>
          <w:lang w:eastAsia="bg-BG"/>
        </w:rPr>
        <w:t>Деца и юноши с хетерозиготна фамилна хиперхолестеролемия</w:t>
      </w:r>
    </w:p>
    <w:p w14:paraId="537ED1CB" w14:textId="77777777" w:rsidR="002F309A" w:rsidRPr="002F309A" w:rsidRDefault="002F309A" w:rsidP="002F309A">
      <w:pPr>
        <w:spacing w:line="240" w:lineRule="auto"/>
        <w:rPr>
          <w:rFonts w:eastAsia="Times New Roman" w:cs="Arial"/>
          <w:lang w:eastAsia="bg-BG"/>
        </w:rPr>
      </w:pPr>
      <w:r w:rsidRPr="002F309A">
        <w:rPr>
          <w:rFonts w:eastAsia="Times New Roman" w:cs="Arial"/>
          <w:color w:val="000000"/>
          <w:lang w:eastAsia="bg-BG"/>
        </w:rPr>
        <w:t>Профилът на безопасност на флувастатин при деца и юноши с хетерозиготна фамилна хиперхолестеролемия е оценен в рамките на две отворени, сравнителни клинични изпитвания при 114 пациенти на възраст от 9 до 17 години и е бил подобен на този, наблюдаван при възрастни пациенти. И в двете клинични изпитвания не са наблюдавани ефекти върху растежа и половото съзряване. Възможността на клиничните изпитвания да установят наличието на някакви ефекти от лечението в тези области като цяло е слаб.</w:t>
      </w:r>
    </w:p>
    <w:p w14:paraId="04BD1E10" w14:textId="77777777" w:rsidR="002F309A" w:rsidRPr="002F309A" w:rsidRDefault="002F309A" w:rsidP="002F309A">
      <w:pPr>
        <w:spacing w:line="240" w:lineRule="auto"/>
        <w:rPr>
          <w:rFonts w:eastAsia="Times New Roman" w:cs="Arial"/>
          <w:color w:val="000000"/>
          <w:u w:val="single"/>
          <w:lang w:eastAsia="bg-BG"/>
        </w:rPr>
      </w:pPr>
    </w:p>
    <w:p w14:paraId="43432CD1" w14:textId="1976FC63" w:rsidR="002F309A" w:rsidRPr="002F309A" w:rsidRDefault="002F309A" w:rsidP="002F309A">
      <w:pPr>
        <w:spacing w:line="240" w:lineRule="auto"/>
        <w:rPr>
          <w:rFonts w:eastAsia="Times New Roman" w:cs="Arial"/>
          <w:lang w:eastAsia="bg-BG"/>
        </w:rPr>
      </w:pPr>
      <w:r w:rsidRPr="002F309A">
        <w:rPr>
          <w:rFonts w:eastAsia="Times New Roman" w:cs="Arial"/>
          <w:color w:val="000000"/>
          <w:u w:val="single"/>
          <w:lang w:eastAsia="bg-BG"/>
        </w:rPr>
        <w:t>Лабораторни находки</w:t>
      </w:r>
    </w:p>
    <w:p w14:paraId="031B2020" w14:textId="77777777" w:rsidR="002F309A" w:rsidRPr="002F309A" w:rsidRDefault="002F309A" w:rsidP="002F309A">
      <w:pPr>
        <w:spacing w:line="240" w:lineRule="auto"/>
        <w:rPr>
          <w:rFonts w:eastAsia="Times New Roman" w:cs="Arial"/>
          <w:lang w:eastAsia="bg-BG"/>
        </w:rPr>
      </w:pPr>
      <w:r w:rsidRPr="002F309A">
        <w:rPr>
          <w:rFonts w:eastAsia="Times New Roman" w:cs="Arial"/>
          <w:color w:val="000000"/>
          <w:lang w:eastAsia="bg-BG"/>
        </w:rPr>
        <w:t xml:space="preserve">Отклоненията в биохимичните показатели за оценка на чернодробна функция са асоциирани с инхибиторите на </w:t>
      </w:r>
      <w:r w:rsidRPr="002F309A">
        <w:rPr>
          <w:rFonts w:eastAsia="Times New Roman" w:cs="Arial"/>
          <w:color w:val="000000"/>
          <w:lang w:val="en-US"/>
        </w:rPr>
        <w:t xml:space="preserve">HMG-CoA </w:t>
      </w:r>
      <w:r w:rsidRPr="002F309A">
        <w:rPr>
          <w:rFonts w:eastAsia="Times New Roman" w:cs="Arial"/>
          <w:color w:val="000000"/>
          <w:lang w:eastAsia="bg-BG"/>
        </w:rPr>
        <w:t xml:space="preserve">редуктазата и други липидопонижаващи средства. Въз основа на данни от сборни анализи на контролирани клинични изпитвания, доказано повишение на нивата на аланин аминотрансферазата или аспартат аминотрансферазата 3 пъти над горната граница на нормата възниква при 0,2% от пациентите, приемащи капсули флувастатин 20 </w:t>
      </w:r>
      <w:r w:rsidRPr="002F309A">
        <w:rPr>
          <w:rFonts w:eastAsia="Times New Roman" w:cs="Arial"/>
          <w:color w:val="000000"/>
          <w:lang w:val="en-US"/>
        </w:rPr>
        <w:t>mg</w:t>
      </w:r>
      <w:r w:rsidRPr="002F309A">
        <w:rPr>
          <w:rFonts w:eastAsia="Times New Roman" w:cs="Arial"/>
          <w:color w:val="000000"/>
          <w:lang w:eastAsia="bg-BG"/>
        </w:rPr>
        <w:t xml:space="preserve">/ден, при 1,5% до 1,8% от приемащите капсули флувастатин 40 </w:t>
      </w:r>
      <w:r w:rsidRPr="002F309A">
        <w:rPr>
          <w:rFonts w:eastAsia="Times New Roman" w:cs="Arial"/>
          <w:color w:val="000000"/>
          <w:lang w:val="en-US"/>
        </w:rPr>
        <w:t>mg</w:t>
      </w:r>
      <w:r w:rsidRPr="002F309A">
        <w:rPr>
          <w:rFonts w:eastAsia="Times New Roman" w:cs="Arial"/>
          <w:color w:val="000000"/>
          <w:lang w:eastAsia="bg-BG"/>
        </w:rPr>
        <w:t xml:space="preserve">/ден, при 1,9% от приемащите таблетки флувастатин 80 </w:t>
      </w:r>
      <w:r w:rsidRPr="002F309A">
        <w:rPr>
          <w:rFonts w:eastAsia="Times New Roman" w:cs="Arial"/>
          <w:color w:val="000000"/>
          <w:lang w:val="en-US"/>
        </w:rPr>
        <w:t>mg</w:t>
      </w:r>
      <w:r w:rsidRPr="002F309A">
        <w:rPr>
          <w:rFonts w:eastAsia="Times New Roman" w:cs="Arial"/>
          <w:color w:val="000000"/>
          <w:lang w:eastAsia="bg-BG"/>
        </w:rPr>
        <w:t xml:space="preserve">/ден и при 2,7% до 4,9% от пациентите, приемащи капсули флувастатин 40 </w:t>
      </w:r>
      <w:r w:rsidRPr="002F309A">
        <w:rPr>
          <w:rFonts w:eastAsia="Times New Roman" w:cs="Arial"/>
          <w:color w:val="000000"/>
          <w:lang w:val="en-US"/>
        </w:rPr>
        <w:t xml:space="preserve">mg </w:t>
      </w:r>
      <w:r w:rsidRPr="002F309A">
        <w:rPr>
          <w:rFonts w:eastAsia="Times New Roman" w:cs="Arial"/>
          <w:color w:val="000000"/>
          <w:lang w:eastAsia="bg-BG"/>
        </w:rPr>
        <w:t>два пъти на Ден. Повечето пациенти с подобни отклонения в биохимичните показатели са асимптомни. При много малък брой пациенти (0,3 до 1,0%) се наблюдава подчертано повишение на нивата на креатинкиназата повече от 5 пъти над горната граница на нормата.</w:t>
      </w:r>
    </w:p>
    <w:p w14:paraId="4D42DF22" w14:textId="77777777" w:rsidR="002F309A" w:rsidRPr="002F309A" w:rsidRDefault="002F309A" w:rsidP="002F309A">
      <w:pPr>
        <w:spacing w:line="240" w:lineRule="auto"/>
        <w:rPr>
          <w:rFonts w:eastAsia="Times New Roman" w:cs="Arial"/>
          <w:b/>
          <w:bCs/>
          <w:color w:val="000000"/>
          <w:u w:val="single"/>
          <w:lang w:eastAsia="bg-BG"/>
        </w:rPr>
      </w:pPr>
      <w:bookmarkStart w:id="3" w:name="bookmark2"/>
    </w:p>
    <w:p w14:paraId="42AC2911" w14:textId="50C5BF25" w:rsidR="002F309A" w:rsidRPr="002F309A" w:rsidRDefault="002F309A" w:rsidP="002F309A">
      <w:pPr>
        <w:spacing w:line="240" w:lineRule="auto"/>
        <w:rPr>
          <w:rFonts w:eastAsia="Times New Roman" w:cs="Arial"/>
          <w:lang w:eastAsia="bg-BG"/>
        </w:rPr>
      </w:pPr>
      <w:r w:rsidRPr="002F309A">
        <w:rPr>
          <w:rFonts w:eastAsia="Times New Roman" w:cs="Arial"/>
          <w:b/>
          <w:bCs/>
          <w:color w:val="000000"/>
          <w:u w:val="single"/>
          <w:lang w:eastAsia="bg-BG"/>
        </w:rPr>
        <w:t>Съобщаване на подозирани нежелани реакции</w:t>
      </w:r>
      <w:bookmarkEnd w:id="3"/>
    </w:p>
    <w:p w14:paraId="61B048EB" w14:textId="77777777" w:rsidR="002F309A" w:rsidRPr="002F309A" w:rsidRDefault="002F309A" w:rsidP="002F309A">
      <w:pPr>
        <w:spacing w:line="240" w:lineRule="auto"/>
        <w:rPr>
          <w:rFonts w:eastAsia="Times New Roman" w:cs="Arial"/>
          <w:lang w:eastAsia="bg-BG"/>
        </w:rPr>
      </w:pPr>
      <w:r w:rsidRPr="002F309A">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42EA44C0" w14:textId="77777777" w:rsidR="002F309A" w:rsidRPr="002F309A" w:rsidRDefault="002F309A" w:rsidP="002F309A">
      <w:pPr>
        <w:spacing w:line="240" w:lineRule="auto"/>
        <w:rPr>
          <w:rFonts w:eastAsia="Times New Roman" w:cs="Arial"/>
          <w:lang w:eastAsia="bg-BG"/>
        </w:rPr>
      </w:pPr>
      <w:r w:rsidRPr="002F309A">
        <w:rPr>
          <w:rFonts w:eastAsia="Times New Roman" w:cs="Arial"/>
          <w:color w:val="000000"/>
          <w:lang w:eastAsia="bg-BG"/>
        </w:rPr>
        <w:t>Изпълнителна агенция по лекарствата</w:t>
      </w:r>
    </w:p>
    <w:p w14:paraId="305C4A60" w14:textId="77777777" w:rsidR="002F309A" w:rsidRPr="002F309A" w:rsidRDefault="002F309A" w:rsidP="002F309A">
      <w:pPr>
        <w:spacing w:line="240" w:lineRule="auto"/>
        <w:rPr>
          <w:rFonts w:eastAsia="Times New Roman" w:cs="Arial"/>
          <w:lang w:eastAsia="bg-BG"/>
        </w:rPr>
      </w:pPr>
      <w:r w:rsidRPr="002F309A">
        <w:rPr>
          <w:rFonts w:eastAsia="Times New Roman" w:cs="Arial"/>
          <w:color w:val="000000"/>
          <w:lang w:eastAsia="bg-BG"/>
        </w:rPr>
        <w:t>ул. „Дамян Груев” № 8</w:t>
      </w:r>
    </w:p>
    <w:p w14:paraId="5F9E096F" w14:textId="77777777" w:rsidR="002F309A" w:rsidRPr="002F309A" w:rsidRDefault="002F309A" w:rsidP="002F309A">
      <w:pPr>
        <w:spacing w:line="240" w:lineRule="auto"/>
        <w:rPr>
          <w:rFonts w:eastAsia="Times New Roman" w:cs="Arial"/>
          <w:lang w:eastAsia="bg-BG"/>
        </w:rPr>
      </w:pPr>
      <w:r w:rsidRPr="002F309A">
        <w:rPr>
          <w:rFonts w:eastAsia="Times New Roman" w:cs="Arial"/>
          <w:color w:val="000000"/>
          <w:lang w:eastAsia="bg-BG"/>
        </w:rPr>
        <w:t>1303 София</w:t>
      </w:r>
    </w:p>
    <w:p w14:paraId="4CDCC8E1" w14:textId="77777777" w:rsidR="002F309A" w:rsidRPr="002F309A" w:rsidRDefault="002F309A" w:rsidP="002F309A">
      <w:pPr>
        <w:spacing w:line="240" w:lineRule="auto"/>
        <w:rPr>
          <w:rFonts w:eastAsia="Times New Roman" w:cs="Arial"/>
          <w:lang w:eastAsia="bg-BG"/>
        </w:rPr>
      </w:pPr>
      <w:r w:rsidRPr="002F309A">
        <w:rPr>
          <w:rFonts w:eastAsia="Times New Roman" w:cs="Arial"/>
          <w:color w:val="000000"/>
          <w:lang w:eastAsia="bg-BG"/>
        </w:rPr>
        <w:t>Тел.:+359 2 8903417</w:t>
      </w:r>
    </w:p>
    <w:p w14:paraId="76A705BD" w14:textId="14AE8328" w:rsidR="002F309A" w:rsidRPr="002F309A" w:rsidRDefault="002F309A" w:rsidP="002F309A">
      <w:pPr>
        <w:rPr>
          <w:rFonts w:cs="Arial"/>
          <w:lang w:val="en-US"/>
        </w:rPr>
      </w:pPr>
      <w:r w:rsidRPr="002F309A">
        <w:rPr>
          <w:rFonts w:eastAsia="Times New Roman" w:cs="Arial"/>
          <w:color w:val="000000"/>
          <w:lang w:eastAsia="bg-BG"/>
        </w:rPr>
        <w:t xml:space="preserve">уебсайт: </w:t>
      </w:r>
      <w:r w:rsidRPr="002F309A">
        <w:rPr>
          <w:rFonts w:eastAsia="Times New Roman" w:cs="Arial"/>
          <w:lang w:eastAsia="bg-BG"/>
        </w:rPr>
        <w:fldChar w:fldCharType="begin"/>
      </w:r>
      <w:r w:rsidRPr="002F309A">
        <w:rPr>
          <w:rFonts w:eastAsia="Times New Roman" w:cs="Arial"/>
          <w:lang w:eastAsia="bg-BG"/>
        </w:rPr>
        <w:instrText xml:space="preserve"> HYPERLINK "http://www.bda.bg" </w:instrText>
      </w:r>
      <w:r w:rsidRPr="002F309A">
        <w:rPr>
          <w:rFonts w:eastAsia="Times New Roman" w:cs="Arial"/>
          <w:lang w:eastAsia="bg-BG"/>
        </w:rPr>
      </w:r>
      <w:r w:rsidRPr="002F309A">
        <w:rPr>
          <w:rFonts w:eastAsia="Times New Roman" w:cs="Arial"/>
          <w:lang w:eastAsia="bg-BG"/>
        </w:rPr>
        <w:fldChar w:fldCharType="separate"/>
      </w:r>
      <w:r w:rsidRPr="002F309A">
        <w:rPr>
          <w:rFonts w:eastAsia="Times New Roman" w:cs="Arial"/>
          <w:color w:val="000000"/>
          <w:lang w:val="en-US"/>
        </w:rPr>
        <w:t>www.bda.bg</w:t>
      </w:r>
      <w:r w:rsidRPr="002F309A">
        <w:rPr>
          <w:rFonts w:eastAsia="Times New Roman" w:cs="Arial"/>
          <w:lang w:eastAsia="bg-BG"/>
        </w:rPr>
        <w:fldChar w:fldCharType="end"/>
      </w:r>
    </w:p>
    <w:p w14:paraId="4EAC418C" w14:textId="77777777" w:rsidR="002F309A" w:rsidRPr="0091385D" w:rsidRDefault="002F309A" w:rsidP="0091385D"/>
    <w:p w14:paraId="0A023CE0" w14:textId="13F87CFD" w:rsidR="00CF77F7" w:rsidRDefault="002C50EE" w:rsidP="004A448E">
      <w:pPr>
        <w:pStyle w:val="Heading2"/>
      </w:pPr>
      <w:r>
        <w:lastRenderedPageBreak/>
        <w:t>4.9. Предозиране</w:t>
      </w:r>
    </w:p>
    <w:p w14:paraId="3EDFC3FC" w14:textId="296E7EBA" w:rsidR="0091385D" w:rsidRDefault="0091385D" w:rsidP="0091385D"/>
    <w:p w14:paraId="51435824" w14:textId="336C9DBA" w:rsidR="002F309A" w:rsidRDefault="002F309A" w:rsidP="0091385D">
      <w:pPr>
        <w:rPr>
          <w:rFonts w:cs="Arial"/>
        </w:rPr>
      </w:pPr>
      <w:r w:rsidRPr="002F309A">
        <w:rPr>
          <w:rFonts w:cs="Arial"/>
        </w:rPr>
        <w:t>Към днешна дата опитът с предозиране с флувастатин е ограничен. Липсва специфично лечение при предозиране с флувастатин. В случай на прием на свръхдоза пациентите се лекуват симптоматично и с общи поддържащи мерки, в зависимост от нуждите. Необходимо е да се направят тестове за оценка на чернодробната функция и да се проследят серумните нива на креатинкиназата.</w:t>
      </w:r>
    </w:p>
    <w:p w14:paraId="68EBC781" w14:textId="77777777" w:rsidR="002806B7" w:rsidRPr="002806B7" w:rsidRDefault="002806B7" w:rsidP="0091385D">
      <w:pPr>
        <w:rPr>
          <w:rFonts w:cs="Arial"/>
        </w:rPr>
      </w:pPr>
    </w:p>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28252AA0" w14:textId="38517F06" w:rsidR="0091385D" w:rsidRPr="002806B7" w:rsidRDefault="002F309A" w:rsidP="0091385D">
      <w:pPr>
        <w:rPr>
          <w:rFonts w:cs="Arial"/>
          <w:lang w:val="en-US"/>
        </w:rPr>
      </w:pPr>
      <w:r w:rsidRPr="002806B7">
        <w:rPr>
          <w:rFonts w:cs="Arial"/>
        </w:rPr>
        <w:t xml:space="preserve">Фармакотерапевтична група: инхибитори на </w:t>
      </w:r>
      <w:r w:rsidRPr="002806B7">
        <w:rPr>
          <w:rFonts w:cs="Arial"/>
          <w:lang w:val="en-US"/>
        </w:rPr>
        <w:t xml:space="preserve">HMG-CoA </w:t>
      </w:r>
      <w:r w:rsidRPr="002806B7">
        <w:rPr>
          <w:rFonts w:cs="Arial"/>
        </w:rPr>
        <w:t xml:space="preserve">редуктазата, </w:t>
      </w:r>
      <w:r w:rsidRPr="002806B7">
        <w:rPr>
          <w:rFonts w:cs="Arial"/>
          <w:lang w:val="en-US"/>
        </w:rPr>
        <w:t xml:space="preserve">ATC </w:t>
      </w:r>
      <w:r w:rsidRPr="002806B7">
        <w:rPr>
          <w:rFonts w:cs="Arial"/>
        </w:rPr>
        <w:t>код:</w:t>
      </w:r>
      <w:r w:rsidRPr="002806B7">
        <w:rPr>
          <w:rFonts w:cs="Arial"/>
          <w:lang w:val="en-US"/>
        </w:rPr>
        <w:t xml:space="preserve"> C10A A0</w:t>
      </w:r>
    </w:p>
    <w:p w14:paraId="2982D6E2" w14:textId="1B7A5D71" w:rsidR="002806B7" w:rsidRPr="002806B7" w:rsidRDefault="002806B7" w:rsidP="0091385D">
      <w:pPr>
        <w:rPr>
          <w:rFonts w:cs="Arial"/>
          <w:lang w:val="en-US"/>
        </w:rPr>
      </w:pPr>
    </w:p>
    <w:p w14:paraId="29EBD1DA" w14:textId="77777777" w:rsidR="002806B7" w:rsidRPr="002F309A" w:rsidRDefault="002806B7" w:rsidP="002806B7">
      <w:pPr>
        <w:spacing w:line="240" w:lineRule="auto"/>
        <w:rPr>
          <w:rFonts w:eastAsia="Times New Roman" w:cs="Arial"/>
          <w:sz w:val="24"/>
          <w:szCs w:val="24"/>
          <w:lang w:eastAsia="bg-BG"/>
        </w:rPr>
      </w:pPr>
      <w:r w:rsidRPr="002F309A">
        <w:rPr>
          <w:rFonts w:eastAsia="Times New Roman" w:cs="Arial"/>
          <w:color w:val="000000"/>
          <w:lang w:eastAsia="bg-BG"/>
        </w:rPr>
        <w:t xml:space="preserve">Флувастатин е напълно синтетичен понижаващ холестерола лекарствен продукт, конкурентен инхибитор на </w:t>
      </w:r>
      <w:r w:rsidRPr="002F309A">
        <w:rPr>
          <w:rFonts w:eastAsia="Times New Roman" w:cs="Arial"/>
          <w:color w:val="000000"/>
          <w:lang w:val="en-US"/>
        </w:rPr>
        <w:t xml:space="preserve">HMG-CoA </w:t>
      </w:r>
      <w:r w:rsidRPr="002F309A">
        <w:rPr>
          <w:rFonts w:eastAsia="Times New Roman" w:cs="Arial"/>
          <w:color w:val="000000"/>
          <w:lang w:eastAsia="bg-BG"/>
        </w:rPr>
        <w:t xml:space="preserve">редуктазата, която е отговорна за превръщането на </w:t>
      </w:r>
      <w:r w:rsidRPr="002F309A">
        <w:rPr>
          <w:rFonts w:eastAsia="Times New Roman" w:cs="Arial"/>
          <w:color w:val="000000"/>
          <w:lang w:val="en-US"/>
        </w:rPr>
        <w:t xml:space="preserve">HMG-CoA </w:t>
      </w:r>
      <w:r w:rsidRPr="002F309A">
        <w:rPr>
          <w:rFonts w:eastAsia="Times New Roman" w:cs="Arial"/>
          <w:color w:val="000000"/>
          <w:lang w:eastAsia="bg-BG"/>
        </w:rPr>
        <w:t xml:space="preserve">в мевалонат, който е прекурсор на стероли, включително холестерол. Флувастатин упражнява основното си действие в черния дроб и представлява главно рацемат на два еритроенантиомера, единият от които притежава фармакологичната активност. Потискането на холестероловия биосинтез намалява холестерола в чернодробните клетки, което стимулира синтеза на </w:t>
      </w:r>
      <w:r w:rsidRPr="002F309A">
        <w:rPr>
          <w:rFonts w:eastAsia="Times New Roman" w:cs="Arial"/>
          <w:color w:val="000000"/>
          <w:lang w:val="en-US"/>
        </w:rPr>
        <w:t>LDL</w:t>
      </w:r>
      <w:r w:rsidRPr="002F309A">
        <w:rPr>
          <w:rFonts w:eastAsia="Times New Roman" w:cs="Arial"/>
          <w:color w:val="000000"/>
          <w:lang w:eastAsia="bg-BG"/>
        </w:rPr>
        <w:t xml:space="preserve">-рецептори и по този начин повишава свързването на </w:t>
      </w:r>
      <w:r w:rsidRPr="002F309A">
        <w:rPr>
          <w:rFonts w:eastAsia="Times New Roman" w:cs="Arial"/>
          <w:color w:val="000000"/>
          <w:lang w:val="en-US"/>
        </w:rPr>
        <w:t>LDL</w:t>
      </w:r>
      <w:r w:rsidRPr="002F309A">
        <w:rPr>
          <w:rFonts w:eastAsia="Times New Roman" w:cs="Arial"/>
          <w:color w:val="000000"/>
          <w:lang w:eastAsia="bg-BG"/>
        </w:rPr>
        <w:t>-частиците. Крайният резултат от този процес е понижаване на нивата на серумния холестерол.</w:t>
      </w:r>
    </w:p>
    <w:p w14:paraId="56DE5F00" w14:textId="77777777" w:rsidR="002806B7" w:rsidRPr="002806B7" w:rsidRDefault="002806B7" w:rsidP="002806B7">
      <w:pPr>
        <w:spacing w:line="240" w:lineRule="auto"/>
        <w:rPr>
          <w:rFonts w:eastAsia="Times New Roman" w:cs="Arial"/>
          <w:color w:val="000000"/>
          <w:lang w:eastAsia="bg-BG"/>
        </w:rPr>
      </w:pPr>
    </w:p>
    <w:p w14:paraId="2BEF75CB" w14:textId="77777777" w:rsidR="002806B7" w:rsidRPr="002F309A" w:rsidRDefault="002806B7" w:rsidP="002806B7">
      <w:pPr>
        <w:spacing w:line="240" w:lineRule="auto"/>
        <w:rPr>
          <w:rFonts w:eastAsia="Times New Roman" w:cs="Arial"/>
          <w:sz w:val="24"/>
          <w:szCs w:val="24"/>
          <w:lang w:eastAsia="bg-BG"/>
        </w:rPr>
      </w:pPr>
      <w:r w:rsidRPr="002F309A">
        <w:rPr>
          <w:rFonts w:eastAsia="Times New Roman" w:cs="Arial"/>
          <w:color w:val="000000"/>
          <w:lang w:eastAsia="bg-BG"/>
        </w:rPr>
        <w:t xml:space="preserve">Флоувастатин намалява общия холестерол, </w:t>
      </w:r>
      <w:r w:rsidRPr="002F309A">
        <w:rPr>
          <w:rFonts w:eastAsia="Times New Roman" w:cs="Arial"/>
          <w:color w:val="000000"/>
          <w:lang w:val="en-US"/>
        </w:rPr>
        <w:t>LDL</w:t>
      </w:r>
      <w:r w:rsidRPr="002F309A">
        <w:rPr>
          <w:rFonts w:eastAsia="Times New Roman" w:cs="Arial"/>
          <w:color w:val="000000"/>
          <w:lang w:eastAsia="bg-BG"/>
        </w:rPr>
        <w:t xml:space="preserve">-холестерола, Аро-В и триглицеридите и повишава стойностите на </w:t>
      </w:r>
      <w:r w:rsidRPr="002F309A">
        <w:rPr>
          <w:rFonts w:eastAsia="Times New Roman" w:cs="Arial"/>
          <w:color w:val="000000"/>
          <w:lang w:val="en-US"/>
        </w:rPr>
        <w:t>HDL</w:t>
      </w:r>
      <w:r w:rsidRPr="002F309A">
        <w:rPr>
          <w:rFonts w:eastAsia="Times New Roman" w:cs="Arial"/>
          <w:color w:val="000000"/>
          <w:lang w:eastAsia="bg-BG"/>
        </w:rPr>
        <w:t>-холестерола при пациенти с хиперхолестеролемия и смесена дислипидиемия.</w:t>
      </w:r>
    </w:p>
    <w:p w14:paraId="1C86AAB7" w14:textId="77777777" w:rsidR="002806B7" w:rsidRPr="002806B7" w:rsidRDefault="002806B7" w:rsidP="002806B7">
      <w:pPr>
        <w:spacing w:line="240" w:lineRule="auto"/>
        <w:rPr>
          <w:rFonts w:eastAsia="Times New Roman" w:cs="Arial"/>
          <w:color w:val="000000"/>
          <w:lang w:eastAsia="bg-BG"/>
        </w:rPr>
      </w:pPr>
    </w:p>
    <w:p w14:paraId="754FEA45" w14:textId="77777777" w:rsidR="002806B7" w:rsidRPr="002F309A" w:rsidRDefault="002806B7" w:rsidP="002806B7">
      <w:pPr>
        <w:spacing w:line="240" w:lineRule="auto"/>
        <w:rPr>
          <w:rFonts w:eastAsia="Times New Roman" w:cs="Arial"/>
          <w:sz w:val="24"/>
          <w:szCs w:val="24"/>
          <w:lang w:eastAsia="bg-BG"/>
        </w:rPr>
      </w:pPr>
      <w:r w:rsidRPr="002F309A">
        <w:rPr>
          <w:rFonts w:eastAsia="Times New Roman" w:cs="Arial"/>
          <w:color w:val="000000"/>
          <w:lang w:eastAsia="bg-BG"/>
        </w:rPr>
        <w:t>В 12 плацебо контролирани клинични изпитвания при пациенти с тип IIа и II</w:t>
      </w:r>
      <w:r w:rsidRPr="002F309A">
        <w:rPr>
          <w:rFonts w:eastAsia="Times New Roman" w:cs="Arial"/>
          <w:color w:val="000000"/>
          <w:lang w:val="en-US"/>
        </w:rPr>
        <w:t>b</w:t>
      </w:r>
      <w:r w:rsidRPr="002F309A">
        <w:rPr>
          <w:rFonts w:eastAsia="Times New Roman" w:cs="Arial"/>
          <w:color w:val="000000"/>
          <w:lang w:eastAsia="bg-BG"/>
        </w:rPr>
        <w:t xml:space="preserve"> хиперлипопротеинемия, флувастатин се прилага самостоятелно при 1 621 пациенти в дневни дози от 20 </w:t>
      </w:r>
      <w:r w:rsidRPr="002F309A">
        <w:rPr>
          <w:rFonts w:eastAsia="Times New Roman" w:cs="Arial"/>
          <w:color w:val="000000"/>
          <w:lang w:val="en-US"/>
        </w:rPr>
        <w:t xml:space="preserve">mg, </w:t>
      </w:r>
      <w:r w:rsidRPr="002F309A">
        <w:rPr>
          <w:rFonts w:eastAsia="Times New Roman" w:cs="Arial"/>
          <w:color w:val="000000"/>
          <w:lang w:eastAsia="bg-BG"/>
        </w:rPr>
        <w:t xml:space="preserve">40 </w:t>
      </w:r>
      <w:r w:rsidRPr="002F309A">
        <w:rPr>
          <w:rFonts w:eastAsia="Times New Roman" w:cs="Arial"/>
          <w:color w:val="000000"/>
          <w:lang w:val="en-US"/>
        </w:rPr>
        <w:t xml:space="preserve">mg </w:t>
      </w:r>
      <w:r w:rsidRPr="002F309A">
        <w:rPr>
          <w:rFonts w:eastAsia="Times New Roman" w:cs="Arial"/>
          <w:color w:val="000000"/>
          <w:lang w:eastAsia="bg-BG"/>
        </w:rPr>
        <w:t xml:space="preserve">и 80 </w:t>
      </w:r>
      <w:r w:rsidRPr="002F309A">
        <w:rPr>
          <w:rFonts w:eastAsia="Times New Roman" w:cs="Arial"/>
          <w:color w:val="000000"/>
          <w:lang w:val="en-US"/>
        </w:rPr>
        <w:t xml:space="preserve">mg </w:t>
      </w:r>
      <w:r w:rsidRPr="002F309A">
        <w:rPr>
          <w:rFonts w:eastAsia="Times New Roman" w:cs="Arial"/>
          <w:color w:val="000000"/>
          <w:lang w:eastAsia="bg-BG"/>
        </w:rPr>
        <w:t xml:space="preserve">(40 </w:t>
      </w:r>
      <w:r w:rsidRPr="002F309A">
        <w:rPr>
          <w:rFonts w:eastAsia="Times New Roman" w:cs="Arial"/>
          <w:color w:val="000000"/>
          <w:lang w:val="en-US"/>
        </w:rPr>
        <w:t xml:space="preserve">mg </w:t>
      </w:r>
      <w:r w:rsidRPr="002F309A">
        <w:rPr>
          <w:rFonts w:eastAsia="Times New Roman" w:cs="Arial"/>
          <w:color w:val="000000"/>
          <w:lang w:eastAsia="bg-BG"/>
        </w:rPr>
        <w:t xml:space="preserve">два пъти дневно) в продължение на поне 6 седмици. При анализ на 24-та седмица, дневните дози от 20 </w:t>
      </w:r>
      <w:r w:rsidRPr="002F309A">
        <w:rPr>
          <w:rFonts w:eastAsia="Times New Roman" w:cs="Arial"/>
          <w:color w:val="000000"/>
          <w:lang w:val="en-US"/>
        </w:rPr>
        <w:t xml:space="preserve">mg, </w:t>
      </w:r>
      <w:r w:rsidRPr="002F309A">
        <w:rPr>
          <w:rFonts w:eastAsia="Times New Roman" w:cs="Arial"/>
          <w:color w:val="000000"/>
          <w:lang w:eastAsia="bg-BG"/>
        </w:rPr>
        <w:t xml:space="preserve">40 </w:t>
      </w:r>
      <w:r w:rsidRPr="002F309A">
        <w:rPr>
          <w:rFonts w:eastAsia="Times New Roman" w:cs="Arial"/>
          <w:color w:val="000000"/>
          <w:lang w:val="en-US"/>
        </w:rPr>
        <w:t xml:space="preserve">mg </w:t>
      </w:r>
      <w:r w:rsidRPr="002F309A">
        <w:rPr>
          <w:rFonts w:eastAsia="Times New Roman" w:cs="Arial"/>
          <w:color w:val="000000"/>
          <w:lang w:eastAsia="bg-BG"/>
        </w:rPr>
        <w:t xml:space="preserve">и 80 </w:t>
      </w:r>
      <w:r w:rsidRPr="002F309A">
        <w:rPr>
          <w:rFonts w:eastAsia="Times New Roman" w:cs="Arial"/>
          <w:color w:val="000000"/>
          <w:lang w:val="en-US"/>
        </w:rPr>
        <w:t xml:space="preserve">mg </w:t>
      </w:r>
      <w:r w:rsidRPr="002F309A">
        <w:rPr>
          <w:rFonts w:eastAsia="Times New Roman" w:cs="Arial"/>
          <w:color w:val="000000"/>
          <w:lang w:eastAsia="bg-BG"/>
        </w:rPr>
        <w:t xml:space="preserve">водят до дозозависимо понижение в стойностите на общия холестерол, </w:t>
      </w:r>
      <w:r w:rsidRPr="002F309A">
        <w:rPr>
          <w:rFonts w:eastAsia="Times New Roman" w:cs="Arial"/>
          <w:color w:val="000000"/>
          <w:lang w:val="en-US"/>
        </w:rPr>
        <w:t>LDL</w:t>
      </w:r>
      <w:r w:rsidRPr="002F309A">
        <w:rPr>
          <w:rFonts w:eastAsia="Times New Roman" w:cs="Arial"/>
          <w:color w:val="000000"/>
          <w:lang w:eastAsia="bg-BG"/>
        </w:rPr>
        <w:t xml:space="preserve">-холестерола, Аро-В и триглицеридите, и до повишение в стойностите на </w:t>
      </w:r>
      <w:r w:rsidRPr="002F309A">
        <w:rPr>
          <w:rFonts w:eastAsia="Times New Roman" w:cs="Arial"/>
          <w:color w:val="000000"/>
          <w:lang w:val="en-US"/>
        </w:rPr>
        <w:t>HDL</w:t>
      </w:r>
      <w:r w:rsidRPr="002F309A">
        <w:rPr>
          <w:rFonts w:eastAsia="Times New Roman" w:cs="Arial"/>
          <w:color w:val="000000"/>
          <w:lang w:eastAsia="bg-BG"/>
        </w:rPr>
        <w:t>-холестерола (вж. Таблица 2).</w:t>
      </w:r>
    </w:p>
    <w:p w14:paraId="15DB5753" w14:textId="77777777" w:rsidR="002806B7" w:rsidRPr="002806B7" w:rsidRDefault="002806B7" w:rsidP="002806B7">
      <w:pPr>
        <w:spacing w:line="240" w:lineRule="auto"/>
        <w:rPr>
          <w:rFonts w:eastAsia="Times New Roman" w:cs="Arial"/>
          <w:color w:val="000000"/>
          <w:lang w:eastAsia="bg-BG"/>
        </w:rPr>
      </w:pPr>
    </w:p>
    <w:p w14:paraId="1AB1C12E" w14:textId="77777777" w:rsidR="002806B7" w:rsidRPr="002F309A" w:rsidRDefault="002806B7" w:rsidP="002806B7">
      <w:pPr>
        <w:spacing w:line="240" w:lineRule="auto"/>
        <w:rPr>
          <w:rFonts w:eastAsia="Times New Roman" w:cs="Arial"/>
          <w:sz w:val="24"/>
          <w:szCs w:val="24"/>
          <w:lang w:eastAsia="bg-BG"/>
        </w:rPr>
      </w:pPr>
      <w:r w:rsidRPr="002F309A">
        <w:rPr>
          <w:rFonts w:eastAsia="Times New Roman" w:cs="Arial"/>
          <w:color w:val="000000"/>
          <w:lang w:eastAsia="bg-BG"/>
        </w:rPr>
        <w:t xml:space="preserve">В рамките на три пилотни проучвания с продължителност 24 седмици флувастатин таблетки се прилагат при над 800 пациенти, като се сравнява с флувастатин 40 </w:t>
      </w:r>
      <w:r w:rsidRPr="002F309A">
        <w:rPr>
          <w:rFonts w:eastAsia="Times New Roman" w:cs="Arial"/>
          <w:color w:val="000000"/>
          <w:lang w:val="en-US"/>
        </w:rPr>
        <w:t xml:space="preserve">mg, </w:t>
      </w:r>
      <w:r w:rsidRPr="002F309A">
        <w:rPr>
          <w:rFonts w:eastAsia="Times New Roman" w:cs="Arial"/>
          <w:color w:val="000000"/>
          <w:lang w:eastAsia="bg-BG"/>
        </w:rPr>
        <w:t xml:space="preserve">прилаган веднъж или два пъти дневно. Прилаган като еднократна дневна доза от 80 </w:t>
      </w:r>
      <w:r w:rsidRPr="002F309A">
        <w:rPr>
          <w:rFonts w:eastAsia="Times New Roman" w:cs="Arial"/>
          <w:color w:val="000000"/>
          <w:lang w:val="en-US"/>
        </w:rPr>
        <w:t xml:space="preserve">mg, </w:t>
      </w:r>
      <w:r w:rsidRPr="002F309A">
        <w:rPr>
          <w:rFonts w:eastAsia="Times New Roman" w:cs="Arial"/>
          <w:color w:val="000000"/>
          <w:lang w:eastAsia="bg-BG"/>
        </w:rPr>
        <w:t xml:space="preserve">флувастатин води до значимо понижение на общия холестерол, </w:t>
      </w:r>
      <w:r w:rsidRPr="002F309A">
        <w:rPr>
          <w:rFonts w:eastAsia="Times New Roman" w:cs="Arial"/>
          <w:color w:val="000000"/>
          <w:lang w:val="en-US"/>
        </w:rPr>
        <w:t>LDL</w:t>
      </w:r>
      <w:r w:rsidRPr="002F309A">
        <w:rPr>
          <w:rFonts w:eastAsia="Times New Roman" w:cs="Arial"/>
          <w:color w:val="000000"/>
          <w:lang w:eastAsia="bg-BG"/>
        </w:rPr>
        <w:t>-холестерола, триглицеридите (ТГ) и Аро-В (вж. Таблица 2).</w:t>
      </w:r>
    </w:p>
    <w:p w14:paraId="304CB3C4" w14:textId="77777777" w:rsidR="002806B7" w:rsidRPr="002806B7" w:rsidRDefault="002806B7" w:rsidP="002806B7">
      <w:pPr>
        <w:spacing w:line="240" w:lineRule="auto"/>
        <w:rPr>
          <w:rFonts w:eastAsia="Times New Roman" w:cs="Arial"/>
          <w:color w:val="000000"/>
          <w:lang w:eastAsia="bg-BG"/>
        </w:rPr>
      </w:pPr>
    </w:p>
    <w:p w14:paraId="09992692" w14:textId="77777777" w:rsidR="002806B7" w:rsidRPr="002F309A" w:rsidRDefault="002806B7" w:rsidP="002806B7">
      <w:pPr>
        <w:spacing w:line="240" w:lineRule="auto"/>
        <w:rPr>
          <w:rFonts w:eastAsia="Times New Roman" w:cs="Arial"/>
          <w:sz w:val="24"/>
          <w:szCs w:val="24"/>
          <w:lang w:eastAsia="bg-BG"/>
        </w:rPr>
      </w:pPr>
      <w:r w:rsidRPr="002F309A">
        <w:rPr>
          <w:rFonts w:eastAsia="Times New Roman" w:cs="Arial"/>
          <w:color w:val="000000"/>
          <w:lang w:eastAsia="bg-BG"/>
        </w:rPr>
        <w:t xml:space="preserve">Терапевтичен отговор се установява в рамките на две седмици, а максимален клиничен отговор се постига в рамките на четири седмици. След четири седмици лечение, средното понижение в стойностите на </w:t>
      </w:r>
      <w:r w:rsidRPr="002F309A">
        <w:rPr>
          <w:rFonts w:eastAsia="Times New Roman" w:cs="Arial"/>
          <w:color w:val="000000"/>
          <w:lang w:val="en-US"/>
        </w:rPr>
        <w:t>LDL</w:t>
      </w:r>
      <w:r w:rsidRPr="002F309A">
        <w:rPr>
          <w:rFonts w:eastAsia="Times New Roman" w:cs="Arial"/>
          <w:color w:val="000000"/>
          <w:lang w:eastAsia="bg-BG"/>
        </w:rPr>
        <w:t xml:space="preserve">-холестерола е 38%, а на 24-та седмица (в края на клиничните изпитвания) средното понижение на </w:t>
      </w:r>
      <w:r w:rsidRPr="002F309A">
        <w:rPr>
          <w:rFonts w:eastAsia="Times New Roman" w:cs="Arial"/>
          <w:color w:val="000000"/>
          <w:lang w:val="en-US"/>
        </w:rPr>
        <w:t>LDL</w:t>
      </w:r>
      <w:r w:rsidRPr="002F309A">
        <w:rPr>
          <w:rFonts w:eastAsia="Times New Roman" w:cs="Arial"/>
          <w:color w:val="000000"/>
          <w:lang w:eastAsia="bg-BG"/>
        </w:rPr>
        <w:t xml:space="preserve">-холестерола е 35%. Наблюдава се също така значимо повишение на </w:t>
      </w:r>
      <w:r w:rsidRPr="002F309A">
        <w:rPr>
          <w:rFonts w:eastAsia="Times New Roman" w:cs="Arial"/>
          <w:color w:val="000000"/>
          <w:lang w:val="en-US"/>
        </w:rPr>
        <w:t>HDL</w:t>
      </w:r>
      <w:r w:rsidRPr="002F309A">
        <w:rPr>
          <w:rFonts w:eastAsia="Times New Roman" w:cs="Arial"/>
          <w:color w:val="000000"/>
          <w:lang w:eastAsia="bg-BG"/>
        </w:rPr>
        <w:t>-холестерола.</w:t>
      </w:r>
    </w:p>
    <w:p w14:paraId="536963A3" w14:textId="77777777" w:rsidR="002806B7" w:rsidRPr="002806B7" w:rsidRDefault="002806B7" w:rsidP="002806B7">
      <w:pPr>
        <w:spacing w:line="240" w:lineRule="auto"/>
        <w:rPr>
          <w:rFonts w:eastAsia="Times New Roman" w:cs="Arial"/>
          <w:b/>
          <w:bCs/>
          <w:color w:val="000000"/>
          <w:lang w:eastAsia="bg-BG"/>
        </w:rPr>
      </w:pPr>
    </w:p>
    <w:p w14:paraId="0D2051B0" w14:textId="77777777" w:rsidR="002806B7" w:rsidRPr="002F309A" w:rsidRDefault="002806B7" w:rsidP="002806B7">
      <w:pPr>
        <w:spacing w:line="240" w:lineRule="auto"/>
        <w:rPr>
          <w:rFonts w:eastAsia="Times New Roman" w:cs="Arial"/>
          <w:sz w:val="24"/>
          <w:szCs w:val="24"/>
          <w:lang w:eastAsia="bg-BG"/>
        </w:rPr>
      </w:pPr>
      <w:r w:rsidRPr="002F309A">
        <w:rPr>
          <w:rFonts w:eastAsia="Times New Roman" w:cs="Arial"/>
          <w:b/>
          <w:bCs/>
          <w:color w:val="000000"/>
          <w:lang w:eastAsia="bg-BG"/>
        </w:rPr>
        <w:lastRenderedPageBreak/>
        <w:t>Таблица 2 Средна процентна промяна в липидните показатели на 24-та седмица спрямо изходните стойности</w:t>
      </w:r>
    </w:p>
    <w:p w14:paraId="2BEA8EE0" w14:textId="77777777" w:rsidR="002806B7" w:rsidRPr="002806B7" w:rsidRDefault="002806B7" w:rsidP="002806B7">
      <w:pPr>
        <w:rPr>
          <w:rFonts w:cs="Arial"/>
        </w:rPr>
      </w:pPr>
      <w:r w:rsidRPr="002806B7">
        <w:rPr>
          <w:rFonts w:eastAsia="Times New Roman" w:cs="Arial"/>
          <w:b/>
          <w:bCs/>
          <w:color w:val="000000"/>
          <w:lang w:eastAsia="bg-BG"/>
        </w:rPr>
        <w:t>Плацебо контролирани изпитвания (флувастатин капсули) и активно контролирани изпитвания (флувастатин таблетки с удължено освобождаване)</w:t>
      </w:r>
    </w:p>
    <w:p w14:paraId="405F7A83" w14:textId="77777777" w:rsidR="002806B7" w:rsidRDefault="002806B7" w:rsidP="0091385D"/>
    <w:tbl>
      <w:tblPr>
        <w:tblStyle w:val="TableGrid"/>
        <w:tblW w:w="0" w:type="auto"/>
        <w:tblLook w:val="04A0" w:firstRow="1" w:lastRow="0" w:firstColumn="1" w:lastColumn="0" w:noHBand="0" w:noVBand="1"/>
      </w:tblPr>
      <w:tblGrid>
        <w:gridCol w:w="1540"/>
        <w:gridCol w:w="804"/>
        <w:gridCol w:w="794"/>
        <w:gridCol w:w="805"/>
        <w:gridCol w:w="795"/>
        <w:gridCol w:w="806"/>
        <w:gridCol w:w="795"/>
        <w:gridCol w:w="806"/>
        <w:gridCol w:w="814"/>
        <w:gridCol w:w="806"/>
        <w:gridCol w:w="811"/>
      </w:tblGrid>
      <w:tr w:rsidR="0032280C" w14:paraId="55ACC5AE" w14:textId="77777777" w:rsidTr="0032280C">
        <w:tc>
          <w:tcPr>
            <w:tcW w:w="1540" w:type="dxa"/>
          </w:tcPr>
          <w:p w14:paraId="4F92F3CD" w14:textId="77777777" w:rsidR="0032280C" w:rsidRPr="0032280C" w:rsidRDefault="0032280C" w:rsidP="0032280C"/>
        </w:tc>
        <w:tc>
          <w:tcPr>
            <w:tcW w:w="1598" w:type="dxa"/>
            <w:gridSpan w:val="2"/>
          </w:tcPr>
          <w:p w14:paraId="38438E02" w14:textId="24EA077D" w:rsidR="0032280C" w:rsidRPr="0032280C" w:rsidRDefault="0032280C" w:rsidP="0032280C">
            <w:r w:rsidRPr="0032280C">
              <w:rPr>
                <w:b/>
                <w:bCs/>
              </w:rPr>
              <w:t>Общ-Х</w:t>
            </w:r>
          </w:p>
        </w:tc>
        <w:tc>
          <w:tcPr>
            <w:tcW w:w="1600" w:type="dxa"/>
            <w:gridSpan w:val="2"/>
          </w:tcPr>
          <w:p w14:paraId="61179C3A" w14:textId="412E12C3" w:rsidR="0032280C" w:rsidRPr="0032280C" w:rsidRDefault="0032280C" w:rsidP="0032280C">
            <w:r w:rsidRPr="0032280C">
              <w:rPr>
                <w:b/>
                <w:bCs/>
              </w:rPr>
              <w:t>ТГ</w:t>
            </w:r>
          </w:p>
        </w:tc>
        <w:tc>
          <w:tcPr>
            <w:tcW w:w="1601" w:type="dxa"/>
            <w:gridSpan w:val="2"/>
          </w:tcPr>
          <w:p w14:paraId="336ACC5A" w14:textId="1F92A034" w:rsidR="0032280C" w:rsidRPr="0032280C" w:rsidRDefault="0032280C" w:rsidP="0032280C">
            <w:r w:rsidRPr="0032280C">
              <w:rPr>
                <w:b/>
                <w:bCs/>
                <w:lang w:val="en-US"/>
              </w:rPr>
              <w:t>LDL-X</w:t>
            </w:r>
          </w:p>
        </w:tc>
        <w:tc>
          <w:tcPr>
            <w:tcW w:w="1620" w:type="dxa"/>
            <w:gridSpan w:val="2"/>
          </w:tcPr>
          <w:p w14:paraId="44662C0D" w14:textId="5718AACE" w:rsidR="0032280C" w:rsidRPr="0032280C" w:rsidRDefault="0032280C" w:rsidP="0032280C">
            <w:r w:rsidRPr="0032280C">
              <w:rPr>
                <w:b/>
                <w:bCs/>
              </w:rPr>
              <w:t>Аро-В</w:t>
            </w:r>
          </w:p>
        </w:tc>
        <w:tc>
          <w:tcPr>
            <w:tcW w:w="1617" w:type="dxa"/>
            <w:gridSpan w:val="2"/>
          </w:tcPr>
          <w:p w14:paraId="16E1209C" w14:textId="685D785A" w:rsidR="0032280C" w:rsidRPr="0032280C" w:rsidRDefault="0032280C" w:rsidP="0032280C">
            <w:r w:rsidRPr="0032280C">
              <w:rPr>
                <w:b/>
                <w:bCs/>
                <w:lang w:val="en-US"/>
              </w:rPr>
              <w:t>HDL-X</w:t>
            </w:r>
          </w:p>
        </w:tc>
      </w:tr>
      <w:tr w:rsidR="0032280C" w14:paraId="421B16B5" w14:textId="77777777" w:rsidTr="0032280C">
        <w:tc>
          <w:tcPr>
            <w:tcW w:w="1540" w:type="dxa"/>
          </w:tcPr>
          <w:p w14:paraId="60288936" w14:textId="20948807" w:rsidR="0032280C" w:rsidRPr="0032280C" w:rsidRDefault="0032280C" w:rsidP="0032280C">
            <w:r w:rsidRPr="0032280C">
              <w:rPr>
                <w:b/>
                <w:bCs/>
              </w:rPr>
              <w:t>Доза</w:t>
            </w:r>
          </w:p>
        </w:tc>
        <w:tc>
          <w:tcPr>
            <w:tcW w:w="804" w:type="dxa"/>
          </w:tcPr>
          <w:p w14:paraId="0E24D721" w14:textId="7D333295" w:rsidR="0032280C" w:rsidRPr="0032280C" w:rsidRDefault="0032280C" w:rsidP="0032280C">
            <w:r w:rsidRPr="0032280C">
              <w:rPr>
                <w:b/>
                <w:bCs/>
                <w:lang w:val="en-US"/>
              </w:rPr>
              <w:t>N</w:t>
            </w:r>
          </w:p>
        </w:tc>
        <w:tc>
          <w:tcPr>
            <w:tcW w:w="794" w:type="dxa"/>
          </w:tcPr>
          <w:p w14:paraId="365DBFCA" w14:textId="30286741" w:rsidR="0032280C" w:rsidRPr="0032280C" w:rsidRDefault="0032280C" w:rsidP="0032280C">
            <w:r w:rsidRPr="0032280C">
              <w:t>% А</w:t>
            </w:r>
          </w:p>
        </w:tc>
        <w:tc>
          <w:tcPr>
            <w:tcW w:w="805" w:type="dxa"/>
          </w:tcPr>
          <w:p w14:paraId="45938811" w14:textId="190DFC76" w:rsidR="0032280C" w:rsidRPr="0032280C" w:rsidRDefault="0032280C" w:rsidP="0032280C">
            <w:r w:rsidRPr="0032280C">
              <w:rPr>
                <w:b/>
                <w:bCs/>
                <w:lang w:val="en-US"/>
              </w:rPr>
              <w:t>N</w:t>
            </w:r>
          </w:p>
        </w:tc>
        <w:tc>
          <w:tcPr>
            <w:tcW w:w="795" w:type="dxa"/>
          </w:tcPr>
          <w:p w14:paraId="47D7CC4B" w14:textId="489AF829" w:rsidR="0032280C" w:rsidRPr="0032280C" w:rsidRDefault="0032280C" w:rsidP="0032280C">
            <w:r w:rsidRPr="0032280C">
              <w:t>% Д</w:t>
            </w:r>
          </w:p>
        </w:tc>
        <w:tc>
          <w:tcPr>
            <w:tcW w:w="806" w:type="dxa"/>
          </w:tcPr>
          <w:p w14:paraId="3CC5241A" w14:textId="7C2F06B2" w:rsidR="0032280C" w:rsidRPr="0032280C" w:rsidRDefault="0032280C" w:rsidP="0032280C">
            <w:r w:rsidRPr="0032280C">
              <w:rPr>
                <w:b/>
                <w:bCs/>
                <w:lang w:val="en-US"/>
              </w:rPr>
              <w:t>N</w:t>
            </w:r>
          </w:p>
        </w:tc>
        <w:tc>
          <w:tcPr>
            <w:tcW w:w="795" w:type="dxa"/>
          </w:tcPr>
          <w:p w14:paraId="7206BE87" w14:textId="3320D7A5" w:rsidR="0032280C" w:rsidRPr="0032280C" w:rsidRDefault="0032280C" w:rsidP="0032280C">
            <w:r w:rsidRPr="0032280C">
              <w:t>% Д</w:t>
            </w:r>
          </w:p>
        </w:tc>
        <w:tc>
          <w:tcPr>
            <w:tcW w:w="806" w:type="dxa"/>
          </w:tcPr>
          <w:p w14:paraId="07C82D05" w14:textId="0DFDADE2" w:rsidR="0032280C" w:rsidRPr="0032280C" w:rsidRDefault="0032280C" w:rsidP="0032280C">
            <w:r w:rsidRPr="0032280C">
              <w:rPr>
                <w:b/>
                <w:bCs/>
                <w:lang w:val="en-US"/>
              </w:rPr>
              <w:t>N</w:t>
            </w:r>
          </w:p>
        </w:tc>
        <w:tc>
          <w:tcPr>
            <w:tcW w:w="814" w:type="dxa"/>
          </w:tcPr>
          <w:p w14:paraId="2573C28E" w14:textId="580481E1" w:rsidR="0032280C" w:rsidRPr="0032280C" w:rsidRDefault="0032280C" w:rsidP="0032280C">
            <w:r w:rsidRPr="0032280C">
              <w:t>%Д</w:t>
            </w:r>
          </w:p>
        </w:tc>
        <w:tc>
          <w:tcPr>
            <w:tcW w:w="806" w:type="dxa"/>
          </w:tcPr>
          <w:p w14:paraId="64FB7BBA" w14:textId="3FF77938" w:rsidR="0032280C" w:rsidRPr="0032280C" w:rsidRDefault="0032280C" w:rsidP="0032280C">
            <w:r w:rsidRPr="0032280C">
              <w:rPr>
                <w:b/>
                <w:bCs/>
                <w:lang w:val="en-US"/>
              </w:rPr>
              <w:t>N</w:t>
            </w:r>
          </w:p>
        </w:tc>
        <w:tc>
          <w:tcPr>
            <w:tcW w:w="811" w:type="dxa"/>
          </w:tcPr>
          <w:p w14:paraId="1EC68CFA" w14:textId="13F22314" w:rsidR="0032280C" w:rsidRPr="0032280C" w:rsidRDefault="0032280C" w:rsidP="0032280C">
            <w:r w:rsidRPr="0032280C">
              <w:t>%д</w:t>
            </w:r>
          </w:p>
        </w:tc>
      </w:tr>
      <w:tr w:rsidR="0032280C" w14:paraId="359B5FE3" w14:textId="77777777" w:rsidTr="0032280C">
        <w:tc>
          <w:tcPr>
            <w:tcW w:w="1540" w:type="dxa"/>
          </w:tcPr>
          <w:p w14:paraId="2442E6F6" w14:textId="4B385F8D" w:rsidR="0032280C" w:rsidRPr="0032280C" w:rsidRDefault="0032280C" w:rsidP="0032280C">
            <w:r w:rsidRPr="0032280C">
              <w:rPr>
                <w:b/>
                <w:bCs/>
              </w:rPr>
              <w:t>Всички пациенти</w:t>
            </w:r>
          </w:p>
        </w:tc>
        <w:tc>
          <w:tcPr>
            <w:tcW w:w="804" w:type="dxa"/>
          </w:tcPr>
          <w:p w14:paraId="35A3309A" w14:textId="77777777" w:rsidR="0032280C" w:rsidRPr="0032280C" w:rsidRDefault="0032280C" w:rsidP="0032280C"/>
        </w:tc>
        <w:tc>
          <w:tcPr>
            <w:tcW w:w="794" w:type="dxa"/>
          </w:tcPr>
          <w:p w14:paraId="508C577D" w14:textId="77777777" w:rsidR="0032280C" w:rsidRPr="0032280C" w:rsidRDefault="0032280C" w:rsidP="0032280C"/>
        </w:tc>
        <w:tc>
          <w:tcPr>
            <w:tcW w:w="805" w:type="dxa"/>
          </w:tcPr>
          <w:p w14:paraId="3305448E" w14:textId="77777777" w:rsidR="0032280C" w:rsidRPr="0032280C" w:rsidRDefault="0032280C" w:rsidP="0032280C"/>
        </w:tc>
        <w:tc>
          <w:tcPr>
            <w:tcW w:w="795" w:type="dxa"/>
          </w:tcPr>
          <w:p w14:paraId="6C23D5DF" w14:textId="77777777" w:rsidR="0032280C" w:rsidRPr="0032280C" w:rsidRDefault="0032280C" w:rsidP="0032280C"/>
        </w:tc>
        <w:tc>
          <w:tcPr>
            <w:tcW w:w="806" w:type="dxa"/>
          </w:tcPr>
          <w:p w14:paraId="35D0C77F" w14:textId="77777777" w:rsidR="0032280C" w:rsidRPr="0032280C" w:rsidRDefault="0032280C" w:rsidP="0032280C"/>
        </w:tc>
        <w:tc>
          <w:tcPr>
            <w:tcW w:w="795" w:type="dxa"/>
          </w:tcPr>
          <w:p w14:paraId="258213CD" w14:textId="77777777" w:rsidR="0032280C" w:rsidRPr="0032280C" w:rsidRDefault="0032280C" w:rsidP="0032280C"/>
        </w:tc>
        <w:tc>
          <w:tcPr>
            <w:tcW w:w="806" w:type="dxa"/>
          </w:tcPr>
          <w:p w14:paraId="0A3E6FF3" w14:textId="77777777" w:rsidR="0032280C" w:rsidRPr="0032280C" w:rsidRDefault="0032280C" w:rsidP="0032280C"/>
        </w:tc>
        <w:tc>
          <w:tcPr>
            <w:tcW w:w="814" w:type="dxa"/>
          </w:tcPr>
          <w:p w14:paraId="185973E7" w14:textId="77777777" w:rsidR="0032280C" w:rsidRPr="0032280C" w:rsidRDefault="0032280C" w:rsidP="0032280C"/>
        </w:tc>
        <w:tc>
          <w:tcPr>
            <w:tcW w:w="806" w:type="dxa"/>
          </w:tcPr>
          <w:p w14:paraId="3AC0285B" w14:textId="77777777" w:rsidR="0032280C" w:rsidRPr="0032280C" w:rsidRDefault="0032280C" w:rsidP="0032280C"/>
        </w:tc>
        <w:tc>
          <w:tcPr>
            <w:tcW w:w="811" w:type="dxa"/>
          </w:tcPr>
          <w:p w14:paraId="78D8F0D0" w14:textId="77777777" w:rsidR="0032280C" w:rsidRPr="0032280C" w:rsidRDefault="0032280C" w:rsidP="0032280C"/>
        </w:tc>
      </w:tr>
      <w:tr w:rsidR="0032280C" w14:paraId="531BE147" w14:textId="77777777" w:rsidTr="0032280C">
        <w:tc>
          <w:tcPr>
            <w:tcW w:w="1540" w:type="dxa"/>
          </w:tcPr>
          <w:p w14:paraId="24BA58EA" w14:textId="2D4DCC22" w:rsidR="0032280C" w:rsidRPr="0032280C" w:rsidRDefault="0032280C" w:rsidP="0032280C">
            <w:r w:rsidRPr="0032280C">
              <w:rPr>
                <w:u w:val="single"/>
              </w:rPr>
              <w:t xml:space="preserve">Флувастатин 20 </w:t>
            </w:r>
            <w:r w:rsidRPr="0032280C">
              <w:rPr>
                <w:u w:val="single"/>
                <w:lang w:val="en-US"/>
              </w:rPr>
              <w:t>mg</w:t>
            </w:r>
            <w:r w:rsidRPr="0032280C">
              <w:rPr>
                <w:u w:val="single"/>
                <w:vertAlign w:val="superscript"/>
              </w:rPr>
              <w:t>1</w:t>
            </w:r>
            <w:r w:rsidRPr="0032280C">
              <w:tab/>
            </w:r>
          </w:p>
        </w:tc>
        <w:tc>
          <w:tcPr>
            <w:tcW w:w="804" w:type="dxa"/>
          </w:tcPr>
          <w:p w14:paraId="1BF1CD7F" w14:textId="1C9CFAB6" w:rsidR="0032280C" w:rsidRPr="0032280C" w:rsidRDefault="0032280C" w:rsidP="0032280C">
            <w:r w:rsidRPr="0032280C">
              <w:t>747</w:t>
            </w:r>
          </w:p>
        </w:tc>
        <w:tc>
          <w:tcPr>
            <w:tcW w:w="794" w:type="dxa"/>
          </w:tcPr>
          <w:p w14:paraId="2665355D" w14:textId="4D4AE119" w:rsidR="0032280C" w:rsidRPr="0032280C" w:rsidRDefault="0032280C" w:rsidP="0032280C">
            <w:r w:rsidRPr="0032280C">
              <w:t>-17</w:t>
            </w:r>
          </w:p>
        </w:tc>
        <w:tc>
          <w:tcPr>
            <w:tcW w:w="805" w:type="dxa"/>
          </w:tcPr>
          <w:p w14:paraId="13BCFB6B" w14:textId="4CAA52C6" w:rsidR="0032280C" w:rsidRPr="0032280C" w:rsidRDefault="0032280C" w:rsidP="0032280C">
            <w:r w:rsidRPr="0032280C">
              <w:t>747</w:t>
            </w:r>
          </w:p>
        </w:tc>
        <w:tc>
          <w:tcPr>
            <w:tcW w:w="795" w:type="dxa"/>
          </w:tcPr>
          <w:p w14:paraId="5405E80D" w14:textId="3D3655D7" w:rsidR="0032280C" w:rsidRPr="0032280C" w:rsidRDefault="0032280C" w:rsidP="0032280C">
            <w:r w:rsidRPr="0032280C">
              <w:t>-12</w:t>
            </w:r>
          </w:p>
        </w:tc>
        <w:tc>
          <w:tcPr>
            <w:tcW w:w="806" w:type="dxa"/>
          </w:tcPr>
          <w:p w14:paraId="01A40CB3" w14:textId="6887DFC3" w:rsidR="0032280C" w:rsidRPr="0032280C" w:rsidRDefault="0032280C" w:rsidP="0032280C">
            <w:r w:rsidRPr="0032280C">
              <w:t>747</w:t>
            </w:r>
          </w:p>
        </w:tc>
        <w:tc>
          <w:tcPr>
            <w:tcW w:w="795" w:type="dxa"/>
          </w:tcPr>
          <w:p w14:paraId="0D87D791" w14:textId="3FA020B2" w:rsidR="0032280C" w:rsidRPr="0032280C" w:rsidRDefault="0032280C" w:rsidP="0032280C">
            <w:r w:rsidRPr="0032280C">
              <w:t>-22</w:t>
            </w:r>
          </w:p>
        </w:tc>
        <w:tc>
          <w:tcPr>
            <w:tcW w:w="806" w:type="dxa"/>
          </w:tcPr>
          <w:p w14:paraId="2F65936B" w14:textId="7D1312DE" w:rsidR="0032280C" w:rsidRPr="0032280C" w:rsidRDefault="0032280C" w:rsidP="0032280C">
            <w:r w:rsidRPr="0032280C">
              <w:t>114</w:t>
            </w:r>
          </w:p>
        </w:tc>
        <w:tc>
          <w:tcPr>
            <w:tcW w:w="814" w:type="dxa"/>
          </w:tcPr>
          <w:p w14:paraId="66D5489F" w14:textId="5FC7D66B" w:rsidR="0032280C" w:rsidRPr="0032280C" w:rsidRDefault="0032280C" w:rsidP="0032280C">
            <w:r w:rsidRPr="0032280C">
              <w:t>-19</w:t>
            </w:r>
          </w:p>
        </w:tc>
        <w:tc>
          <w:tcPr>
            <w:tcW w:w="806" w:type="dxa"/>
          </w:tcPr>
          <w:p w14:paraId="1F4FEEAB" w14:textId="1079A5CF" w:rsidR="0032280C" w:rsidRPr="0032280C" w:rsidRDefault="0032280C" w:rsidP="0032280C">
            <w:r w:rsidRPr="0032280C">
              <w:t>747</w:t>
            </w:r>
          </w:p>
        </w:tc>
        <w:tc>
          <w:tcPr>
            <w:tcW w:w="811" w:type="dxa"/>
          </w:tcPr>
          <w:p w14:paraId="5883CB52" w14:textId="25DAAEFF" w:rsidR="0032280C" w:rsidRPr="0032280C" w:rsidRDefault="0032280C" w:rsidP="0032280C">
            <w:r w:rsidRPr="0032280C">
              <w:t>+3</w:t>
            </w:r>
          </w:p>
        </w:tc>
      </w:tr>
      <w:tr w:rsidR="0032280C" w14:paraId="106BA4C5" w14:textId="77777777" w:rsidTr="0032280C">
        <w:tc>
          <w:tcPr>
            <w:tcW w:w="1540" w:type="dxa"/>
          </w:tcPr>
          <w:p w14:paraId="6F9E4E7C" w14:textId="51783A56" w:rsidR="0032280C" w:rsidRPr="0032280C" w:rsidRDefault="0032280C" w:rsidP="0032280C">
            <w:r w:rsidRPr="0032280C">
              <w:rPr>
                <w:u w:val="single"/>
              </w:rPr>
              <w:t xml:space="preserve">Флувастатин 40 </w:t>
            </w:r>
            <w:r w:rsidRPr="0032280C">
              <w:rPr>
                <w:u w:val="single"/>
                <w:lang w:val="en-US"/>
              </w:rPr>
              <w:t>mg</w:t>
            </w:r>
            <w:r w:rsidRPr="0032280C">
              <w:rPr>
                <w:u w:val="single"/>
                <w:vertAlign w:val="superscript"/>
              </w:rPr>
              <w:t>1</w:t>
            </w:r>
          </w:p>
        </w:tc>
        <w:tc>
          <w:tcPr>
            <w:tcW w:w="804" w:type="dxa"/>
          </w:tcPr>
          <w:p w14:paraId="2735E841" w14:textId="0C62DCF2" w:rsidR="0032280C" w:rsidRPr="0032280C" w:rsidRDefault="0032280C" w:rsidP="0032280C">
            <w:r w:rsidRPr="0032280C">
              <w:t>748</w:t>
            </w:r>
          </w:p>
        </w:tc>
        <w:tc>
          <w:tcPr>
            <w:tcW w:w="794" w:type="dxa"/>
          </w:tcPr>
          <w:p w14:paraId="5A1BCD2B" w14:textId="47C2F260" w:rsidR="0032280C" w:rsidRPr="0032280C" w:rsidRDefault="0032280C" w:rsidP="0032280C">
            <w:r w:rsidRPr="0032280C">
              <w:t>-19</w:t>
            </w:r>
          </w:p>
        </w:tc>
        <w:tc>
          <w:tcPr>
            <w:tcW w:w="805" w:type="dxa"/>
          </w:tcPr>
          <w:p w14:paraId="779AD65D" w14:textId="1CD92B23" w:rsidR="0032280C" w:rsidRPr="0032280C" w:rsidRDefault="0032280C" w:rsidP="0032280C">
            <w:r w:rsidRPr="0032280C">
              <w:t>748</w:t>
            </w:r>
          </w:p>
        </w:tc>
        <w:tc>
          <w:tcPr>
            <w:tcW w:w="795" w:type="dxa"/>
          </w:tcPr>
          <w:p w14:paraId="0A1EB5A2" w14:textId="5258A485" w:rsidR="0032280C" w:rsidRPr="0032280C" w:rsidRDefault="0032280C" w:rsidP="0032280C">
            <w:r w:rsidRPr="0032280C">
              <w:t>-14</w:t>
            </w:r>
          </w:p>
        </w:tc>
        <w:tc>
          <w:tcPr>
            <w:tcW w:w="806" w:type="dxa"/>
          </w:tcPr>
          <w:p w14:paraId="572AC777" w14:textId="2DAC751C" w:rsidR="0032280C" w:rsidRPr="0032280C" w:rsidRDefault="0032280C" w:rsidP="0032280C">
            <w:r w:rsidRPr="0032280C">
              <w:t>748</w:t>
            </w:r>
          </w:p>
        </w:tc>
        <w:tc>
          <w:tcPr>
            <w:tcW w:w="795" w:type="dxa"/>
          </w:tcPr>
          <w:p w14:paraId="1F33023D" w14:textId="4C157123" w:rsidR="0032280C" w:rsidRPr="0032280C" w:rsidRDefault="0032280C" w:rsidP="0032280C">
            <w:r w:rsidRPr="0032280C">
              <w:t>-25</w:t>
            </w:r>
          </w:p>
        </w:tc>
        <w:tc>
          <w:tcPr>
            <w:tcW w:w="806" w:type="dxa"/>
          </w:tcPr>
          <w:p w14:paraId="02E9A81E" w14:textId="6DA22DDE" w:rsidR="0032280C" w:rsidRPr="0032280C" w:rsidRDefault="0032280C" w:rsidP="0032280C">
            <w:r w:rsidRPr="0032280C">
              <w:t>125</w:t>
            </w:r>
          </w:p>
        </w:tc>
        <w:tc>
          <w:tcPr>
            <w:tcW w:w="814" w:type="dxa"/>
          </w:tcPr>
          <w:p w14:paraId="58E34516" w14:textId="01C69BE8" w:rsidR="0032280C" w:rsidRPr="0032280C" w:rsidRDefault="0032280C" w:rsidP="0032280C">
            <w:r w:rsidRPr="0032280C">
              <w:t>-18</w:t>
            </w:r>
          </w:p>
        </w:tc>
        <w:tc>
          <w:tcPr>
            <w:tcW w:w="806" w:type="dxa"/>
          </w:tcPr>
          <w:p w14:paraId="21DE540F" w14:textId="3B57C94E" w:rsidR="0032280C" w:rsidRPr="0032280C" w:rsidRDefault="0032280C" w:rsidP="0032280C">
            <w:r w:rsidRPr="0032280C">
              <w:t>748</w:t>
            </w:r>
          </w:p>
        </w:tc>
        <w:tc>
          <w:tcPr>
            <w:tcW w:w="811" w:type="dxa"/>
          </w:tcPr>
          <w:p w14:paraId="694B7F9D" w14:textId="31D28DC1" w:rsidR="0032280C" w:rsidRPr="0032280C" w:rsidRDefault="0032280C" w:rsidP="0032280C">
            <w:r w:rsidRPr="0032280C">
              <w:t>+4</w:t>
            </w:r>
          </w:p>
        </w:tc>
      </w:tr>
      <w:tr w:rsidR="0032280C" w14:paraId="38273028" w14:textId="77777777" w:rsidTr="0032280C">
        <w:tc>
          <w:tcPr>
            <w:tcW w:w="1540" w:type="dxa"/>
          </w:tcPr>
          <w:p w14:paraId="0C9CE147" w14:textId="7594FC7A" w:rsidR="0032280C" w:rsidRPr="0032280C" w:rsidRDefault="0032280C" w:rsidP="0032280C">
            <w:r w:rsidRPr="0032280C">
              <w:t xml:space="preserve">Флувастатин 40 </w:t>
            </w:r>
            <w:r w:rsidRPr="0032280C">
              <w:rPr>
                <w:lang w:val="en-US"/>
              </w:rPr>
              <w:t xml:space="preserve">mg </w:t>
            </w:r>
            <w:r w:rsidRPr="0032280C">
              <w:t>два пъти дневно</w:t>
            </w:r>
            <w:r w:rsidRPr="0032280C">
              <w:rPr>
                <w:u w:val="single"/>
                <w:vertAlign w:val="superscript"/>
              </w:rPr>
              <w:t>1</w:t>
            </w:r>
          </w:p>
        </w:tc>
        <w:tc>
          <w:tcPr>
            <w:tcW w:w="804" w:type="dxa"/>
          </w:tcPr>
          <w:p w14:paraId="797B0DBF" w14:textId="6FA6CC94" w:rsidR="0032280C" w:rsidRPr="0032280C" w:rsidRDefault="0032280C" w:rsidP="0032280C">
            <w:r w:rsidRPr="0032280C">
              <w:t>257</w:t>
            </w:r>
          </w:p>
        </w:tc>
        <w:tc>
          <w:tcPr>
            <w:tcW w:w="794" w:type="dxa"/>
          </w:tcPr>
          <w:p w14:paraId="00CB57FE" w14:textId="6D033822" w:rsidR="0032280C" w:rsidRPr="0032280C" w:rsidRDefault="0032280C" w:rsidP="0032280C">
            <w:r w:rsidRPr="0032280C">
              <w:t>-27</w:t>
            </w:r>
          </w:p>
        </w:tc>
        <w:tc>
          <w:tcPr>
            <w:tcW w:w="805" w:type="dxa"/>
          </w:tcPr>
          <w:p w14:paraId="13FB6BA4" w14:textId="2F8D5F9F" w:rsidR="0032280C" w:rsidRPr="0032280C" w:rsidRDefault="0032280C" w:rsidP="0032280C">
            <w:r w:rsidRPr="0032280C">
              <w:t>257</w:t>
            </w:r>
          </w:p>
        </w:tc>
        <w:tc>
          <w:tcPr>
            <w:tcW w:w="795" w:type="dxa"/>
          </w:tcPr>
          <w:p w14:paraId="2F5D272E" w14:textId="5D9A268F" w:rsidR="0032280C" w:rsidRPr="0032280C" w:rsidRDefault="0032280C" w:rsidP="0032280C">
            <w:r w:rsidRPr="0032280C">
              <w:t>-18</w:t>
            </w:r>
          </w:p>
        </w:tc>
        <w:tc>
          <w:tcPr>
            <w:tcW w:w="806" w:type="dxa"/>
          </w:tcPr>
          <w:p w14:paraId="23B4E252" w14:textId="7DC626F2" w:rsidR="0032280C" w:rsidRPr="0032280C" w:rsidRDefault="0032280C" w:rsidP="0032280C">
            <w:r w:rsidRPr="0032280C">
              <w:t>257</w:t>
            </w:r>
          </w:p>
        </w:tc>
        <w:tc>
          <w:tcPr>
            <w:tcW w:w="795" w:type="dxa"/>
          </w:tcPr>
          <w:p w14:paraId="6D5B345F" w14:textId="35D0FA71" w:rsidR="0032280C" w:rsidRPr="0032280C" w:rsidRDefault="0032280C" w:rsidP="0032280C">
            <w:r w:rsidRPr="0032280C">
              <w:t>-36</w:t>
            </w:r>
          </w:p>
        </w:tc>
        <w:tc>
          <w:tcPr>
            <w:tcW w:w="806" w:type="dxa"/>
          </w:tcPr>
          <w:p w14:paraId="5EF51B21" w14:textId="2D248383" w:rsidR="0032280C" w:rsidRPr="0032280C" w:rsidRDefault="0032280C" w:rsidP="0032280C">
            <w:r w:rsidRPr="0032280C">
              <w:t>232</w:t>
            </w:r>
          </w:p>
        </w:tc>
        <w:tc>
          <w:tcPr>
            <w:tcW w:w="814" w:type="dxa"/>
          </w:tcPr>
          <w:p w14:paraId="7C1EB7E5" w14:textId="6CD616D9" w:rsidR="0032280C" w:rsidRPr="0032280C" w:rsidRDefault="0032280C" w:rsidP="0032280C">
            <w:r w:rsidRPr="0032280C">
              <w:t>-28</w:t>
            </w:r>
          </w:p>
        </w:tc>
        <w:tc>
          <w:tcPr>
            <w:tcW w:w="806" w:type="dxa"/>
          </w:tcPr>
          <w:p w14:paraId="4181D682" w14:textId="6C377000" w:rsidR="0032280C" w:rsidRPr="0032280C" w:rsidRDefault="0032280C" w:rsidP="0032280C">
            <w:r w:rsidRPr="0032280C">
              <w:t>257</w:t>
            </w:r>
          </w:p>
        </w:tc>
        <w:tc>
          <w:tcPr>
            <w:tcW w:w="811" w:type="dxa"/>
          </w:tcPr>
          <w:p w14:paraId="2D0F1F0E" w14:textId="25D0A2DE" w:rsidR="0032280C" w:rsidRPr="0032280C" w:rsidRDefault="0032280C" w:rsidP="0032280C">
            <w:r w:rsidRPr="0032280C">
              <w:t>+6</w:t>
            </w:r>
          </w:p>
        </w:tc>
      </w:tr>
      <w:tr w:rsidR="0032280C" w14:paraId="5175E99C" w14:textId="77777777" w:rsidTr="0032280C">
        <w:tc>
          <w:tcPr>
            <w:tcW w:w="1540" w:type="dxa"/>
          </w:tcPr>
          <w:p w14:paraId="3D18F39A" w14:textId="77777777" w:rsidR="0032280C" w:rsidRPr="0032280C" w:rsidRDefault="0032280C" w:rsidP="0032280C"/>
          <w:p w14:paraId="526F40BA" w14:textId="01461D1C" w:rsidR="0032280C" w:rsidRPr="0032280C" w:rsidRDefault="0032280C" w:rsidP="0032280C">
            <w:r w:rsidRPr="0032280C">
              <w:rPr>
                <w:u w:val="single"/>
              </w:rPr>
              <w:t xml:space="preserve">Флувастатин 80 </w:t>
            </w:r>
            <w:r w:rsidRPr="0032280C">
              <w:rPr>
                <w:u w:val="single"/>
                <w:lang w:val="en-US"/>
              </w:rPr>
              <w:t>mg</w:t>
            </w:r>
            <w:r w:rsidRPr="0032280C">
              <w:rPr>
                <w:u w:val="single"/>
                <w:vertAlign w:val="superscript"/>
                <w:lang w:val="en-US"/>
              </w:rPr>
              <w:t>2</w:t>
            </w:r>
            <w:r w:rsidRPr="0032280C">
              <w:tab/>
            </w:r>
          </w:p>
        </w:tc>
        <w:tc>
          <w:tcPr>
            <w:tcW w:w="804" w:type="dxa"/>
          </w:tcPr>
          <w:p w14:paraId="11130361" w14:textId="79D77D8E" w:rsidR="0032280C" w:rsidRPr="0032280C" w:rsidRDefault="0032280C" w:rsidP="0032280C">
            <w:r w:rsidRPr="0032280C">
              <w:t>750</w:t>
            </w:r>
          </w:p>
        </w:tc>
        <w:tc>
          <w:tcPr>
            <w:tcW w:w="794" w:type="dxa"/>
          </w:tcPr>
          <w:p w14:paraId="2175519E" w14:textId="5AF8AE3E" w:rsidR="0032280C" w:rsidRPr="0032280C" w:rsidRDefault="0032280C" w:rsidP="0032280C">
            <w:r w:rsidRPr="0032280C">
              <w:t>-25</w:t>
            </w:r>
          </w:p>
        </w:tc>
        <w:tc>
          <w:tcPr>
            <w:tcW w:w="805" w:type="dxa"/>
          </w:tcPr>
          <w:p w14:paraId="2CC8E8C6" w14:textId="11415712" w:rsidR="0032280C" w:rsidRPr="0032280C" w:rsidRDefault="0032280C" w:rsidP="0032280C">
            <w:r w:rsidRPr="0032280C">
              <w:t>750</w:t>
            </w:r>
          </w:p>
        </w:tc>
        <w:tc>
          <w:tcPr>
            <w:tcW w:w="795" w:type="dxa"/>
          </w:tcPr>
          <w:p w14:paraId="3296CD9F" w14:textId="12B5F927" w:rsidR="0032280C" w:rsidRPr="0032280C" w:rsidRDefault="0032280C" w:rsidP="0032280C">
            <w:r w:rsidRPr="0032280C">
              <w:t>-19</w:t>
            </w:r>
          </w:p>
        </w:tc>
        <w:tc>
          <w:tcPr>
            <w:tcW w:w="806" w:type="dxa"/>
          </w:tcPr>
          <w:p w14:paraId="5E5B107F" w14:textId="6A23F5B4" w:rsidR="0032280C" w:rsidRPr="0032280C" w:rsidRDefault="0032280C" w:rsidP="0032280C">
            <w:r w:rsidRPr="0032280C">
              <w:t>748</w:t>
            </w:r>
          </w:p>
        </w:tc>
        <w:tc>
          <w:tcPr>
            <w:tcW w:w="795" w:type="dxa"/>
          </w:tcPr>
          <w:p w14:paraId="6694B9C4" w14:textId="0095DE80" w:rsidR="0032280C" w:rsidRPr="0032280C" w:rsidRDefault="0032280C" w:rsidP="0032280C">
            <w:r w:rsidRPr="0032280C">
              <w:t>-35</w:t>
            </w:r>
          </w:p>
        </w:tc>
        <w:tc>
          <w:tcPr>
            <w:tcW w:w="806" w:type="dxa"/>
          </w:tcPr>
          <w:p w14:paraId="72A7880A" w14:textId="10857B64" w:rsidR="0032280C" w:rsidRPr="0032280C" w:rsidRDefault="0032280C" w:rsidP="0032280C">
            <w:r w:rsidRPr="0032280C">
              <w:t>745</w:t>
            </w:r>
          </w:p>
        </w:tc>
        <w:tc>
          <w:tcPr>
            <w:tcW w:w="814" w:type="dxa"/>
          </w:tcPr>
          <w:p w14:paraId="201AE0CB" w14:textId="6BDB6938" w:rsidR="0032280C" w:rsidRPr="0032280C" w:rsidRDefault="0032280C" w:rsidP="0032280C">
            <w:r w:rsidRPr="0032280C">
              <w:t>-27</w:t>
            </w:r>
          </w:p>
        </w:tc>
        <w:tc>
          <w:tcPr>
            <w:tcW w:w="806" w:type="dxa"/>
          </w:tcPr>
          <w:p w14:paraId="422E9AA5" w14:textId="5B607008" w:rsidR="0032280C" w:rsidRPr="0032280C" w:rsidRDefault="0032280C" w:rsidP="0032280C">
            <w:r w:rsidRPr="0032280C">
              <w:t>750</w:t>
            </w:r>
          </w:p>
        </w:tc>
        <w:tc>
          <w:tcPr>
            <w:tcW w:w="811" w:type="dxa"/>
          </w:tcPr>
          <w:p w14:paraId="10EF900C" w14:textId="1DB6CDAE" w:rsidR="0032280C" w:rsidRPr="0032280C" w:rsidRDefault="0032280C" w:rsidP="0032280C">
            <w:r w:rsidRPr="0032280C">
              <w:t>+7</w:t>
            </w:r>
          </w:p>
        </w:tc>
      </w:tr>
      <w:tr w:rsidR="0032280C" w14:paraId="1BDB4B7B" w14:textId="77777777" w:rsidTr="0032280C">
        <w:tc>
          <w:tcPr>
            <w:tcW w:w="1540" w:type="dxa"/>
          </w:tcPr>
          <w:p w14:paraId="338FE9ED" w14:textId="08FD5FD6" w:rsidR="0032280C" w:rsidRPr="0032280C" w:rsidRDefault="0032280C" w:rsidP="0032280C">
            <w:r w:rsidRPr="0032280C">
              <w:rPr>
                <w:b/>
                <w:bCs/>
              </w:rPr>
              <w:t xml:space="preserve">Изходни ТГ &gt; 200 </w:t>
            </w:r>
            <w:r w:rsidRPr="0032280C">
              <w:rPr>
                <w:b/>
                <w:bCs/>
                <w:lang w:val="en-US"/>
              </w:rPr>
              <w:t>mg/dl</w:t>
            </w:r>
          </w:p>
        </w:tc>
        <w:tc>
          <w:tcPr>
            <w:tcW w:w="804" w:type="dxa"/>
          </w:tcPr>
          <w:p w14:paraId="330E0449" w14:textId="77777777" w:rsidR="0032280C" w:rsidRPr="0032280C" w:rsidRDefault="0032280C" w:rsidP="0032280C"/>
        </w:tc>
        <w:tc>
          <w:tcPr>
            <w:tcW w:w="794" w:type="dxa"/>
          </w:tcPr>
          <w:p w14:paraId="3BC74088" w14:textId="77777777" w:rsidR="0032280C" w:rsidRPr="0032280C" w:rsidRDefault="0032280C" w:rsidP="0032280C"/>
        </w:tc>
        <w:tc>
          <w:tcPr>
            <w:tcW w:w="805" w:type="dxa"/>
          </w:tcPr>
          <w:p w14:paraId="66037D57" w14:textId="77777777" w:rsidR="0032280C" w:rsidRPr="0032280C" w:rsidRDefault="0032280C" w:rsidP="0032280C"/>
        </w:tc>
        <w:tc>
          <w:tcPr>
            <w:tcW w:w="795" w:type="dxa"/>
          </w:tcPr>
          <w:p w14:paraId="2EEC6DF0" w14:textId="77777777" w:rsidR="0032280C" w:rsidRPr="0032280C" w:rsidRDefault="0032280C" w:rsidP="0032280C"/>
        </w:tc>
        <w:tc>
          <w:tcPr>
            <w:tcW w:w="806" w:type="dxa"/>
          </w:tcPr>
          <w:p w14:paraId="3F426947" w14:textId="77777777" w:rsidR="0032280C" w:rsidRPr="0032280C" w:rsidRDefault="0032280C" w:rsidP="0032280C"/>
        </w:tc>
        <w:tc>
          <w:tcPr>
            <w:tcW w:w="795" w:type="dxa"/>
          </w:tcPr>
          <w:p w14:paraId="71CDA181" w14:textId="77777777" w:rsidR="0032280C" w:rsidRPr="0032280C" w:rsidRDefault="0032280C" w:rsidP="0032280C"/>
        </w:tc>
        <w:tc>
          <w:tcPr>
            <w:tcW w:w="806" w:type="dxa"/>
          </w:tcPr>
          <w:p w14:paraId="78B9D476" w14:textId="77777777" w:rsidR="0032280C" w:rsidRPr="0032280C" w:rsidRDefault="0032280C" w:rsidP="0032280C"/>
        </w:tc>
        <w:tc>
          <w:tcPr>
            <w:tcW w:w="814" w:type="dxa"/>
          </w:tcPr>
          <w:p w14:paraId="0C18A3CA" w14:textId="77777777" w:rsidR="0032280C" w:rsidRPr="0032280C" w:rsidRDefault="0032280C" w:rsidP="0032280C"/>
        </w:tc>
        <w:tc>
          <w:tcPr>
            <w:tcW w:w="806" w:type="dxa"/>
          </w:tcPr>
          <w:p w14:paraId="285025AC" w14:textId="77777777" w:rsidR="0032280C" w:rsidRPr="0032280C" w:rsidRDefault="0032280C" w:rsidP="0032280C"/>
        </w:tc>
        <w:tc>
          <w:tcPr>
            <w:tcW w:w="811" w:type="dxa"/>
          </w:tcPr>
          <w:p w14:paraId="25C1EE2F" w14:textId="77777777" w:rsidR="0032280C" w:rsidRPr="0032280C" w:rsidRDefault="0032280C" w:rsidP="0032280C"/>
        </w:tc>
      </w:tr>
      <w:tr w:rsidR="0032280C" w14:paraId="40C94F3D" w14:textId="77777777" w:rsidTr="0032280C">
        <w:tc>
          <w:tcPr>
            <w:tcW w:w="1540" w:type="dxa"/>
          </w:tcPr>
          <w:p w14:paraId="46EB6F52" w14:textId="30CEDD03" w:rsidR="0032280C" w:rsidRPr="0032280C" w:rsidRDefault="0032280C" w:rsidP="0032280C">
            <w:r w:rsidRPr="0032280C">
              <w:rPr>
                <w:u w:val="single"/>
              </w:rPr>
              <w:t xml:space="preserve">Флувастатин 20 </w:t>
            </w:r>
            <w:r w:rsidRPr="0032280C">
              <w:rPr>
                <w:u w:val="single"/>
                <w:lang w:val="en-US"/>
              </w:rPr>
              <w:t>mg</w:t>
            </w:r>
            <w:r w:rsidRPr="0032280C">
              <w:rPr>
                <w:u w:val="single"/>
                <w:vertAlign w:val="superscript"/>
              </w:rPr>
              <w:t>1</w:t>
            </w:r>
          </w:p>
        </w:tc>
        <w:tc>
          <w:tcPr>
            <w:tcW w:w="804" w:type="dxa"/>
          </w:tcPr>
          <w:p w14:paraId="511A7B20" w14:textId="0B018B84" w:rsidR="0032280C" w:rsidRPr="0032280C" w:rsidRDefault="0032280C" w:rsidP="0032280C">
            <w:r w:rsidRPr="0032280C">
              <w:t>148</w:t>
            </w:r>
          </w:p>
        </w:tc>
        <w:tc>
          <w:tcPr>
            <w:tcW w:w="794" w:type="dxa"/>
          </w:tcPr>
          <w:p w14:paraId="7FF24866" w14:textId="55520F1C" w:rsidR="0032280C" w:rsidRPr="0032280C" w:rsidRDefault="0032280C" w:rsidP="0032280C">
            <w:r w:rsidRPr="0032280C">
              <w:t>-16</w:t>
            </w:r>
          </w:p>
        </w:tc>
        <w:tc>
          <w:tcPr>
            <w:tcW w:w="805" w:type="dxa"/>
          </w:tcPr>
          <w:p w14:paraId="0CD05FBA" w14:textId="481A7BF0" w:rsidR="0032280C" w:rsidRPr="0032280C" w:rsidRDefault="0032280C" w:rsidP="0032280C">
            <w:r w:rsidRPr="0032280C">
              <w:t>148</w:t>
            </w:r>
          </w:p>
        </w:tc>
        <w:tc>
          <w:tcPr>
            <w:tcW w:w="795" w:type="dxa"/>
          </w:tcPr>
          <w:p w14:paraId="30F520FD" w14:textId="3B118D11" w:rsidR="0032280C" w:rsidRPr="0032280C" w:rsidRDefault="0032280C" w:rsidP="0032280C">
            <w:r w:rsidRPr="0032280C">
              <w:t>-17</w:t>
            </w:r>
          </w:p>
        </w:tc>
        <w:tc>
          <w:tcPr>
            <w:tcW w:w="806" w:type="dxa"/>
          </w:tcPr>
          <w:p w14:paraId="46FF4926" w14:textId="2B5D87B7" w:rsidR="0032280C" w:rsidRPr="0032280C" w:rsidRDefault="0032280C" w:rsidP="0032280C">
            <w:r w:rsidRPr="0032280C">
              <w:t>148</w:t>
            </w:r>
          </w:p>
        </w:tc>
        <w:tc>
          <w:tcPr>
            <w:tcW w:w="795" w:type="dxa"/>
          </w:tcPr>
          <w:p w14:paraId="4AA61C55" w14:textId="3E2C3659" w:rsidR="0032280C" w:rsidRPr="0032280C" w:rsidRDefault="0032280C" w:rsidP="0032280C">
            <w:r w:rsidRPr="0032280C">
              <w:t>-22</w:t>
            </w:r>
          </w:p>
        </w:tc>
        <w:tc>
          <w:tcPr>
            <w:tcW w:w="806" w:type="dxa"/>
          </w:tcPr>
          <w:p w14:paraId="6199C770" w14:textId="412DB705" w:rsidR="0032280C" w:rsidRPr="0032280C" w:rsidRDefault="0032280C" w:rsidP="0032280C">
            <w:r w:rsidRPr="0032280C">
              <w:t>23</w:t>
            </w:r>
          </w:p>
        </w:tc>
        <w:tc>
          <w:tcPr>
            <w:tcW w:w="814" w:type="dxa"/>
          </w:tcPr>
          <w:p w14:paraId="6384F65E" w14:textId="43A1CB65" w:rsidR="0032280C" w:rsidRPr="0032280C" w:rsidRDefault="0032280C" w:rsidP="0032280C">
            <w:pPr>
              <w:rPr>
                <w:lang w:val="en-US"/>
              </w:rPr>
            </w:pPr>
            <w:r>
              <w:rPr>
                <w:lang w:val="en-US"/>
              </w:rPr>
              <w:t>-19</w:t>
            </w:r>
          </w:p>
        </w:tc>
        <w:tc>
          <w:tcPr>
            <w:tcW w:w="806" w:type="dxa"/>
          </w:tcPr>
          <w:p w14:paraId="7EEC5673" w14:textId="1E96DB64" w:rsidR="0032280C" w:rsidRPr="0032280C" w:rsidRDefault="0032280C" w:rsidP="0032280C">
            <w:pPr>
              <w:rPr>
                <w:lang w:val="en-US"/>
              </w:rPr>
            </w:pPr>
            <w:r>
              <w:rPr>
                <w:lang w:val="en-US"/>
              </w:rPr>
              <w:t>148</w:t>
            </w:r>
          </w:p>
        </w:tc>
        <w:tc>
          <w:tcPr>
            <w:tcW w:w="811" w:type="dxa"/>
          </w:tcPr>
          <w:p w14:paraId="4BBD85F8" w14:textId="0CAAA47D" w:rsidR="0032280C" w:rsidRPr="0032280C" w:rsidRDefault="0032280C" w:rsidP="0032280C">
            <w:pPr>
              <w:rPr>
                <w:lang w:val="en-US"/>
              </w:rPr>
            </w:pPr>
            <w:r>
              <w:rPr>
                <w:lang w:val="en-US"/>
              </w:rPr>
              <w:t>+6</w:t>
            </w:r>
          </w:p>
        </w:tc>
      </w:tr>
      <w:tr w:rsidR="0032280C" w14:paraId="7EB24C7E" w14:textId="77777777" w:rsidTr="0032280C">
        <w:tc>
          <w:tcPr>
            <w:tcW w:w="1540" w:type="dxa"/>
          </w:tcPr>
          <w:p w14:paraId="05F1B054" w14:textId="11D3079F" w:rsidR="0032280C" w:rsidRPr="0032280C" w:rsidRDefault="0032280C" w:rsidP="0032280C">
            <w:r w:rsidRPr="0032280C">
              <w:rPr>
                <w:u w:val="single"/>
              </w:rPr>
              <w:t>Флувастатин 40</w:t>
            </w:r>
            <w:r w:rsidRPr="0032280C">
              <w:rPr>
                <w:u w:val="single"/>
                <w:vertAlign w:val="superscript"/>
              </w:rPr>
              <w:t>1</w:t>
            </w:r>
            <w:r w:rsidRPr="0032280C">
              <w:tab/>
            </w:r>
          </w:p>
        </w:tc>
        <w:tc>
          <w:tcPr>
            <w:tcW w:w="804" w:type="dxa"/>
          </w:tcPr>
          <w:p w14:paraId="24063FD6" w14:textId="67D81934" w:rsidR="0032280C" w:rsidRPr="0032280C" w:rsidRDefault="0032280C" w:rsidP="0032280C">
            <w:r w:rsidRPr="0032280C">
              <w:t>179</w:t>
            </w:r>
          </w:p>
        </w:tc>
        <w:tc>
          <w:tcPr>
            <w:tcW w:w="794" w:type="dxa"/>
          </w:tcPr>
          <w:p w14:paraId="1ECBCCDC" w14:textId="684BD3CD" w:rsidR="0032280C" w:rsidRPr="0032280C" w:rsidRDefault="0032280C" w:rsidP="0032280C">
            <w:r w:rsidRPr="0032280C">
              <w:t>-18</w:t>
            </w:r>
          </w:p>
        </w:tc>
        <w:tc>
          <w:tcPr>
            <w:tcW w:w="805" w:type="dxa"/>
          </w:tcPr>
          <w:p w14:paraId="0B7EDEC7" w14:textId="40095F9A" w:rsidR="0032280C" w:rsidRPr="0032280C" w:rsidRDefault="0032280C" w:rsidP="0032280C">
            <w:r w:rsidRPr="0032280C">
              <w:t>179</w:t>
            </w:r>
          </w:p>
        </w:tc>
        <w:tc>
          <w:tcPr>
            <w:tcW w:w="795" w:type="dxa"/>
          </w:tcPr>
          <w:p w14:paraId="1D353D61" w14:textId="42A561A6" w:rsidR="0032280C" w:rsidRPr="0032280C" w:rsidRDefault="0032280C" w:rsidP="0032280C">
            <w:r w:rsidRPr="0032280C">
              <w:t>-20</w:t>
            </w:r>
          </w:p>
        </w:tc>
        <w:tc>
          <w:tcPr>
            <w:tcW w:w="806" w:type="dxa"/>
          </w:tcPr>
          <w:p w14:paraId="1E8077D9" w14:textId="5D9FFAD0" w:rsidR="0032280C" w:rsidRPr="0032280C" w:rsidRDefault="0032280C" w:rsidP="0032280C">
            <w:r w:rsidRPr="0032280C">
              <w:t>179</w:t>
            </w:r>
          </w:p>
        </w:tc>
        <w:tc>
          <w:tcPr>
            <w:tcW w:w="795" w:type="dxa"/>
          </w:tcPr>
          <w:p w14:paraId="41828FDB" w14:textId="5D65F1C6" w:rsidR="0032280C" w:rsidRPr="0032280C" w:rsidRDefault="0032280C" w:rsidP="0032280C">
            <w:r w:rsidRPr="0032280C">
              <w:t>-24</w:t>
            </w:r>
          </w:p>
        </w:tc>
        <w:tc>
          <w:tcPr>
            <w:tcW w:w="806" w:type="dxa"/>
          </w:tcPr>
          <w:p w14:paraId="48D59E19" w14:textId="2AF92E92" w:rsidR="0032280C" w:rsidRPr="0032280C" w:rsidRDefault="0032280C" w:rsidP="0032280C">
            <w:r w:rsidRPr="0032280C">
              <w:t>47</w:t>
            </w:r>
          </w:p>
        </w:tc>
        <w:tc>
          <w:tcPr>
            <w:tcW w:w="814" w:type="dxa"/>
          </w:tcPr>
          <w:p w14:paraId="461F013E" w14:textId="32529C77" w:rsidR="0032280C" w:rsidRPr="0032280C" w:rsidRDefault="0032280C" w:rsidP="0032280C">
            <w:pPr>
              <w:rPr>
                <w:lang w:val="en-US"/>
              </w:rPr>
            </w:pPr>
            <w:r>
              <w:rPr>
                <w:lang w:val="en-US"/>
              </w:rPr>
              <w:t>-18</w:t>
            </w:r>
          </w:p>
        </w:tc>
        <w:tc>
          <w:tcPr>
            <w:tcW w:w="806" w:type="dxa"/>
          </w:tcPr>
          <w:p w14:paraId="2E7F9166" w14:textId="6ED898DF" w:rsidR="0032280C" w:rsidRPr="0032280C" w:rsidRDefault="0032280C" w:rsidP="0032280C">
            <w:pPr>
              <w:rPr>
                <w:lang w:val="en-US"/>
              </w:rPr>
            </w:pPr>
            <w:r>
              <w:rPr>
                <w:lang w:val="en-US"/>
              </w:rPr>
              <w:t>179</w:t>
            </w:r>
          </w:p>
        </w:tc>
        <w:tc>
          <w:tcPr>
            <w:tcW w:w="811" w:type="dxa"/>
          </w:tcPr>
          <w:p w14:paraId="6EF9C2C7" w14:textId="34D980CC" w:rsidR="0032280C" w:rsidRPr="0032280C" w:rsidRDefault="0032280C" w:rsidP="0032280C">
            <w:pPr>
              <w:rPr>
                <w:lang w:val="en-US"/>
              </w:rPr>
            </w:pPr>
            <w:r>
              <w:rPr>
                <w:lang w:val="en-US"/>
              </w:rPr>
              <w:t>+7</w:t>
            </w:r>
          </w:p>
        </w:tc>
      </w:tr>
      <w:tr w:rsidR="0032280C" w14:paraId="054E6C94" w14:textId="77777777" w:rsidTr="0032280C">
        <w:tc>
          <w:tcPr>
            <w:tcW w:w="1540" w:type="dxa"/>
          </w:tcPr>
          <w:p w14:paraId="192D75E3" w14:textId="61E4C879" w:rsidR="0032280C" w:rsidRPr="0032280C" w:rsidRDefault="0032280C" w:rsidP="0032280C">
            <w:r w:rsidRPr="0032280C">
              <w:t xml:space="preserve">Флувастатин 40 </w:t>
            </w:r>
            <w:r w:rsidRPr="0032280C">
              <w:rPr>
                <w:lang w:val="en-US"/>
              </w:rPr>
              <w:t xml:space="preserve">mg </w:t>
            </w:r>
            <w:r w:rsidRPr="0032280C">
              <w:t>два пъти дневно1</w:t>
            </w:r>
          </w:p>
        </w:tc>
        <w:tc>
          <w:tcPr>
            <w:tcW w:w="804" w:type="dxa"/>
          </w:tcPr>
          <w:p w14:paraId="00103F8A" w14:textId="20EBB448" w:rsidR="0032280C" w:rsidRPr="0032280C" w:rsidRDefault="0032280C" w:rsidP="0032280C">
            <w:r w:rsidRPr="0032280C">
              <w:t>76</w:t>
            </w:r>
          </w:p>
        </w:tc>
        <w:tc>
          <w:tcPr>
            <w:tcW w:w="794" w:type="dxa"/>
          </w:tcPr>
          <w:p w14:paraId="0A623BD8" w14:textId="0D6FFE55" w:rsidR="0032280C" w:rsidRPr="0032280C" w:rsidRDefault="0032280C" w:rsidP="0032280C">
            <w:r w:rsidRPr="0032280C">
              <w:t>-27</w:t>
            </w:r>
          </w:p>
        </w:tc>
        <w:tc>
          <w:tcPr>
            <w:tcW w:w="805" w:type="dxa"/>
          </w:tcPr>
          <w:p w14:paraId="759E9579" w14:textId="1C7CC3FE" w:rsidR="0032280C" w:rsidRPr="0032280C" w:rsidRDefault="0032280C" w:rsidP="0032280C">
            <w:r w:rsidRPr="0032280C">
              <w:t>76</w:t>
            </w:r>
          </w:p>
        </w:tc>
        <w:tc>
          <w:tcPr>
            <w:tcW w:w="795" w:type="dxa"/>
          </w:tcPr>
          <w:p w14:paraId="5FD93FCE" w14:textId="7977BB31" w:rsidR="0032280C" w:rsidRPr="0032280C" w:rsidRDefault="0032280C" w:rsidP="0032280C">
            <w:r w:rsidRPr="0032280C">
              <w:t>-23</w:t>
            </w:r>
          </w:p>
        </w:tc>
        <w:tc>
          <w:tcPr>
            <w:tcW w:w="806" w:type="dxa"/>
          </w:tcPr>
          <w:p w14:paraId="2C71AB69" w14:textId="0155316E" w:rsidR="0032280C" w:rsidRPr="0032280C" w:rsidRDefault="0032280C" w:rsidP="0032280C">
            <w:r w:rsidRPr="0032280C">
              <w:t>76</w:t>
            </w:r>
          </w:p>
        </w:tc>
        <w:tc>
          <w:tcPr>
            <w:tcW w:w="795" w:type="dxa"/>
          </w:tcPr>
          <w:p w14:paraId="1FC9B25D" w14:textId="3C55E85B" w:rsidR="0032280C" w:rsidRPr="0032280C" w:rsidRDefault="0032280C" w:rsidP="0032280C">
            <w:r w:rsidRPr="0032280C">
              <w:t>-35</w:t>
            </w:r>
          </w:p>
        </w:tc>
        <w:tc>
          <w:tcPr>
            <w:tcW w:w="806" w:type="dxa"/>
          </w:tcPr>
          <w:p w14:paraId="17CC5DBF" w14:textId="46BFC905" w:rsidR="0032280C" w:rsidRPr="0032280C" w:rsidRDefault="0032280C" w:rsidP="0032280C">
            <w:r w:rsidRPr="0032280C">
              <w:t>69</w:t>
            </w:r>
          </w:p>
        </w:tc>
        <w:tc>
          <w:tcPr>
            <w:tcW w:w="814" w:type="dxa"/>
          </w:tcPr>
          <w:p w14:paraId="16353890" w14:textId="468FA194" w:rsidR="0032280C" w:rsidRPr="0032280C" w:rsidRDefault="0032280C" w:rsidP="0032280C">
            <w:r w:rsidRPr="0032280C">
              <w:t>-28</w:t>
            </w:r>
          </w:p>
        </w:tc>
        <w:tc>
          <w:tcPr>
            <w:tcW w:w="806" w:type="dxa"/>
          </w:tcPr>
          <w:p w14:paraId="12C7AD6E" w14:textId="0F367FAA" w:rsidR="0032280C" w:rsidRPr="0032280C" w:rsidRDefault="0032280C" w:rsidP="0032280C">
            <w:r w:rsidRPr="0032280C">
              <w:t>76</w:t>
            </w:r>
          </w:p>
        </w:tc>
        <w:tc>
          <w:tcPr>
            <w:tcW w:w="811" w:type="dxa"/>
          </w:tcPr>
          <w:p w14:paraId="11550285" w14:textId="38CC4884" w:rsidR="0032280C" w:rsidRPr="0032280C" w:rsidRDefault="0032280C" w:rsidP="0032280C">
            <w:r w:rsidRPr="0032280C">
              <w:t>+9</w:t>
            </w:r>
          </w:p>
        </w:tc>
      </w:tr>
      <w:tr w:rsidR="0032280C" w14:paraId="100FE5A9" w14:textId="77777777" w:rsidTr="0032280C">
        <w:tc>
          <w:tcPr>
            <w:tcW w:w="1540" w:type="dxa"/>
          </w:tcPr>
          <w:p w14:paraId="1006CCCB" w14:textId="77777777" w:rsidR="0032280C" w:rsidRPr="0032280C" w:rsidRDefault="0032280C" w:rsidP="0032280C">
            <w:r w:rsidRPr="0032280C">
              <w:t>2</w:t>
            </w:r>
          </w:p>
          <w:p w14:paraId="2CA82F73" w14:textId="6FEB3D3E" w:rsidR="0032280C" w:rsidRPr="0032280C" w:rsidRDefault="0032280C" w:rsidP="0032280C">
            <w:r w:rsidRPr="0032280C">
              <w:t xml:space="preserve">Флувастатин 80 </w:t>
            </w:r>
            <w:r w:rsidRPr="0032280C">
              <w:rPr>
                <w:lang w:val="en-US"/>
              </w:rPr>
              <w:t>mg</w:t>
            </w:r>
          </w:p>
        </w:tc>
        <w:tc>
          <w:tcPr>
            <w:tcW w:w="804" w:type="dxa"/>
          </w:tcPr>
          <w:p w14:paraId="4B3125C5" w14:textId="2E9967E3" w:rsidR="0032280C" w:rsidRPr="0032280C" w:rsidRDefault="0032280C" w:rsidP="0032280C">
            <w:r w:rsidRPr="0032280C">
              <w:t>239</w:t>
            </w:r>
          </w:p>
        </w:tc>
        <w:tc>
          <w:tcPr>
            <w:tcW w:w="794" w:type="dxa"/>
          </w:tcPr>
          <w:p w14:paraId="3782CBFC" w14:textId="4E334CC0" w:rsidR="0032280C" w:rsidRPr="0032280C" w:rsidRDefault="0032280C" w:rsidP="0032280C">
            <w:r w:rsidRPr="0032280C">
              <w:t>-25</w:t>
            </w:r>
          </w:p>
        </w:tc>
        <w:tc>
          <w:tcPr>
            <w:tcW w:w="805" w:type="dxa"/>
          </w:tcPr>
          <w:p w14:paraId="2FD85F16" w14:textId="21144110" w:rsidR="0032280C" w:rsidRPr="0032280C" w:rsidRDefault="0032280C" w:rsidP="0032280C">
            <w:r w:rsidRPr="0032280C">
              <w:t>239</w:t>
            </w:r>
          </w:p>
        </w:tc>
        <w:tc>
          <w:tcPr>
            <w:tcW w:w="795" w:type="dxa"/>
          </w:tcPr>
          <w:p w14:paraId="1AC48EFC" w14:textId="2110B817" w:rsidR="0032280C" w:rsidRPr="0032280C" w:rsidRDefault="0032280C" w:rsidP="0032280C">
            <w:r w:rsidRPr="0032280C">
              <w:t>-25</w:t>
            </w:r>
          </w:p>
        </w:tc>
        <w:tc>
          <w:tcPr>
            <w:tcW w:w="806" w:type="dxa"/>
          </w:tcPr>
          <w:p w14:paraId="01AE11AC" w14:textId="19730374" w:rsidR="0032280C" w:rsidRPr="0032280C" w:rsidRDefault="0032280C" w:rsidP="0032280C">
            <w:r w:rsidRPr="0032280C">
              <w:t>237</w:t>
            </w:r>
          </w:p>
        </w:tc>
        <w:tc>
          <w:tcPr>
            <w:tcW w:w="795" w:type="dxa"/>
          </w:tcPr>
          <w:p w14:paraId="0DE8A8D6" w14:textId="6C583C59" w:rsidR="0032280C" w:rsidRPr="0032280C" w:rsidRDefault="0032280C" w:rsidP="0032280C">
            <w:r w:rsidRPr="0032280C">
              <w:t>-33</w:t>
            </w:r>
          </w:p>
        </w:tc>
        <w:tc>
          <w:tcPr>
            <w:tcW w:w="806" w:type="dxa"/>
          </w:tcPr>
          <w:p w14:paraId="31A1D9CF" w14:textId="10101FEA" w:rsidR="0032280C" w:rsidRPr="0032280C" w:rsidRDefault="0032280C" w:rsidP="0032280C">
            <w:r w:rsidRPr="0032280C">
              <w:t>235</w:t>
            </w:r>
          </w:p>
        </w:tc>
        <w:tc>
          <w:tcPr>
            <w:tcW w:w="814" w:type="dxa"/>
          </w:tcPr>
          <w:p w14:paraId="292DB04B" w14:textId="55A517F7" w:rsidR="0032280C" w:rsidRPr="0032280C" w:rsidRDefault="0032280C" w:rsidP="0032280C">
            <w:r w:rsidRPr="0032280C">
              <w:t>-27</w:t>
            </w:r>
          </w:p>
        </w:tc>
        <w:tc>
          <w:tcPr>
            <w:tcW w:w="806" w:type="dxa"/>
          </w:tcPr>
          <w:p w14:paraId="58D0FBC5" w14:textId="39955545" w:rsidR="0032280C" w:rsidRPr="0032280C" w:rsidRDefault="0032280C" w:rsidP="0032280C">
            <w:r w:rsidRPr="0032280C">
              <w:t>239</w:t>
            </w:r>
          </w:p>
        </w:tc>
        <w:tc>
          <w:tcPr>
            <w:tcW w:w="811" w:type="dxa"/>
          </w:tcPr>
          <w:p w14:paraId="64579C31" w14:textId="30F4F92E" w:rsidR="0032280C" w:rsidRPr="0032280C" w:rsidRDefault="0032280C" w:rsidP="0032280C">
            <w:r w:rsidRPr="0032280C">
              <w:t>+11</w:t>
            </w:r>
          </w:p>
        </w:tc>
      </w:tr>
    </w:tbl>
    <w:p w14:paraId="7781C6EC" w14:textId="48B94724" w:rsidR="0032280C" w:rsidRDefault="0032280C" w:rsidP="0032280C">
      <w:r>
        <w:rPr>
          <w:vertAlign w:val="superscript"/>
        </w:rPr>
        <w:t xml:space="preserve">1 </w:t>
      </w:r>
      <w:r>
        <w:t xml:space="preserve">Данни за флувастатин капсули от 12 плацебо контролирани изпитвания </w:t>
      </w:r>
    </w:p>
    <w:p w14:paraId="2D9104C6" w14:textId="7A1E4D20" w:rsidR="0032280C" w:rsidRDefault="0032280C" w:rsidP="0032280C">
      <w:r>
        <w:rPr>
          <w:vertAlign w:val="superscript"/>
        </w:rPr>
        <w:t>2</w:t>
      </w:r>
      <w:r>
        <w:t xml:space="preserve">Данните за флувастатин 80 </w:t>
      </w:r>
      <w:r>
        <w:rPr>
          <w:lang w:val="en-US"/>
        </w:rPr>
        <w:t xml:space="preserve">mg </w:t>
      </w:r>
      <w:r>
        <w:t>таблетки с удължено освобождаване са от три 24-седмични контролирани изпитвания.</w:t>
      </w:r>
    </w:p>
    <w:p w14:paraId="28D9BD32" w14:textId="77777777" w:rsidR="0032280C" w:rsidRDefault="0032280C" w:rsidP="0032280C"/>
    <w:p w14:paraId="2F70E95C" w14:textId="652DCB36" w:rsidR="0032280C" w:rsidRDefault="0032280C" w:rsidP="0032280C">
      <w:r>
        <w:t xml:space="preserve">В проучването </w:t>
      </w:r>
      <w:r>
        <w:rPr>
          <w:lang w:val="en-US"/>
        </w:rPr>
        <w:t xml:space="preserve">LCAS (Lipoprotein and Coronary Atherosclerosis Study) </w:t>
      </w:r>
      <w:r>
        <w:t xml:space="preserve">ефектът на флувастатин при коронарна атеросклероза е оценен количествено чрез коронарна ангиография при мъже и жени (на възраст от 35 до 75 години) с коронарна артериална болест и изходни стойности на </w:t>
      </w:r>
      <w:r>
        <w:rPr>
          <w:lang w:val="en-US"/>
        </w:rPr>
        <w:t>LDL</w:t>
      </w:r>
      <w:r>
        <w:t xml:space="preserve">-холестерола от 3,0 до 4,9 </w:t>
      </w:r>
      <w:proofErr w:type="spellStart"/>
      <w:r>
        <w:rPr>
          <w:lang w:val="en-US"/>
        </w:rPr>
        <w:t>mmol</w:t>
      </w:r>
      <w:proofErr w:type="spellEnd"/>
      <w:r>
        <w:rPr>
          <w:lang w:val="en-US"/>
        </w:rPr>
        <w:t xml:space="preserve">/l </w:t>
      </w:r>
      <w:r>
        <w:t xml:space="preserve">(115 до 190 </w:t>
      </w:r>
      <w:r>
        <w:rPr>
          <w:lang w:val="en-US"/>
        </w:rPr>
        <w:t xml:space="preserve">mg/dl). </w:t>
      </w:r>
      <w:r>
        <w:t xml:space="preserve">В това рандомизирано, двойно-сляпо, контролирано клинично изпитване 429 пациенти са подложени на лечение с флувастатин 40 </w:t>
      </w:r>
      <w:r>
        <w:rPr>
          <w:lang w:val="en-US"/>
        </w:rPr>
        <w:t>mg</w:t>
      </w:r>
      <w:r>
        <w:t xml:space="preserve">/ден или с плацебо. В началото на изпитването и след 2,5 години лечение е направена количествена оценка на коронарната ангиограма при 340 от 429-те пациенти. Терапията с флувастатин намалява прогресията на коронарните атеросклеротични лезии с 0,072 </w:t>
      </w:r>
      <w:r>
        <w:rPr>
          <w:lang w:val="en-US"/>
        </w:rPr>
        <w:t xml:space="preserve">mm </w:t>
      </w:r>
      <w:r>
        <w:t xml:space="preserve">(95% доверителен интервал за лечението при разлика от -0,1222 до -0,022 </w:t>
      </w:r>
      <w:r>
        <w:rPr>
          <w:lang w:val="en-US"/>
        </w:rPr>
        <w:t xml:space="preserve">mm) </w:t>
      </w:r>
      <w:r>
        <w:t xml:space="preserve">след 2,5 години лечение, измерена чрез </w:t>
      </w:r>
      <w:r>
        <w:lastRenderedPageBreak/>
        <w:t xml:space="preserve">промените в минималния диаметър на лумена (флувастатин -0,028 </w:t>
      </w:r>
      <w:r>
        <w:rPr>
          <w:lang w:val="en-US"/>
        </w:rPr>
        <w:t xml:space="preserve">mm </w:t>
      </w:r>
      <w:r>
        <w:t xml:space="preserve">спрямо плацебо -0,100 </w:t>
      </w:r>
      <w:r>
        <w:rPr>
          <w:lang w:val="en-US"/>
        </w:rPr>
        <w:t xml:space="preserve">mm). </w:t>
      </w:r>
      <w:r>
        <w:t>Не се наблюдава директна корелация между ангиографската находка и риска от възникване на сърдечно</w:t>
      </w:r>
      <w:r>
        <w:softHyphen/>
        <w:t>съдови събития.</w:t>
      </w:r>
    </w:p>
    <w:p w14:paraId="4B13CB26" w14:textId="77777777" w:rsidR="0032280C" w:rsidRDefault="0032280C" w:rsidP="0032280C"/>
    <w:p w14:paraId="19B54890" w14:textId="443BF431" w:rsidR="0032280C" w:rsidRDefault="0032280C" w:rsidP="0032280C">
      <w:r>
        <w:t xml:space="preserve">В проучването </w:t>
      </w:r>
      <w:r>
        <w:rPr>
          <w:lang w:val="en-US"/>
        </w:rPr>
        <w:t>LIPS (</w:t>
      </w:r>
      <w:proofErr w:type="spellStart"/>
      <w:r>
        <w:rPr>
          <w:lang w:val="en-US"/>
        </w:rPr>
        <w:t>Lescol</w:t>
      </w:r>
      <w:proofErr w:type="spellEnd"/>
      <w:r>
        <w:rPr>
          <w:lang w:val="en-US"/>
        </w:rPr>
        <w:t xml:space="preserve"> Intervention Prevention Study) </w:t>
      </w:r>
      <w:r>
        <w:t xml:space="preserve">ефектът на флувастатин върху появата на значими сърдечно-съдови инциденти (ЗССИ; напр. внезапна сърдечна смърт, нефатален миокарден инфаркт и коронарна реваскуларизация) е оценен при пациенти с коронарна болест на сърцето, претърпели успешна перкутанна коронарна интервенция. Проучването включва мъже и жени (на възраст от 18 до 80 години) с изходни стойности на общия холестерол от 3,5 до 7,0 </w:t>
      </w:r>
      <w:proofErr w:type="spellStart"/>
      <w:r>
        <w:rPr>
          <w:lang w:val="en-US"/>
        </w:rPr>
        <w:t>mmol</w:t>
      </w:r>
      <w:proofErr w:type="spellEnd"/>
      <w:r>
        <w:rPr>
          <w:lang w:val="en-US"/>
        </w:rPr>
        <w:t xml:space="preserve">/1 </w:t>
      </w:r>
      <w:r>
        <w:t xml:space="preserve">(135 до 270 </w:t>
      </w:r>
      <w:r>
        <w:rPr>
          <w:lang w:val="en-US"/>
        </w:rPr>
        <w:t>mg/dl).</w:t>
      </w:r>
    </w:p>
    <w:p w14:paraId="4D9A680B" w14:textId="2FB627B6" w:rsidR="0032280C" w:rsidRDefault="0032280C" w:rsidP="0032280C"/>
    <w:p w14:paraId="37963DB8" w14:textId="77777777" w:rsidR="0032280C" w:rsidRDefault="0032280C" w:rsidP="0032280C">
      <w:r>
        <w:t xml:space="preserve">В това рандомизирано, двойно-сляпо, плацебо контролирано изпитване флувастатин (п=844), прилаган в доза 80 </w:t>
      </w:r>
      <w:r>
        <w:rPr>
          <w:lang w:val="en-US"/>
        </w:rPr>
        <w:t xml:space="preserve">mg </w:t>
      </w:r>
      <w:r>
        <w:t>на ден в продължение на 4 години, води до значимо понижение на риска от възникване на ЗССИ с 22% (р=0,013) в сравнение с плацебо (</w:t>
      </w:r>
      <w:r>
        <w:rPr>
          <w:lang w:val="en-US"/>
        </w:rPr>
        <w:t>n</w:t>
      </w:r>
      <w:r>
        <w:t>=833). Първична крайна точка 36 - възникване на ЗССИ се постига при 21,4% от пациентите на лечение с флувастатин спрямо 26,7% от пациентите на лечение с плацебо (разлика в абсолютния риск: 5,2%; 95% ДИ: от 1,1 до 9,3). Тези благоприятни ефекти са от особено значение при диабетици и пациенти с многоклонова коронарна болест.</w:t>
      </w:r>
    </w:p>
    <w:p w14:paraId="37FB75F3" w14:textId="77777777" w:rsidR="0032280C" w:rsidRDefault="0032280C" w:rsidP="0032280C">
      <w:pPr>
        <w:rPr>
          <w:u w:val="single"/>
        </w:rPr>
      </w:pPr>
    </w:p>
    <w:p w14:paraId="19CA9FE0" w14:textId="5165585B" w:rsidR="0032280C" w:rsidRDefault="0032280C" w:rsidP="0032280C">
      <w:r>
        <w:rPr>
          <w:u w:val="single"/>
        </w:rPr>
        <w:t>Педиатрична популация</w:t>
      </w:r>
    </w:p>
    <w:p w14:paraId="2D04EDEE" w14:textId="77777777" w:rsidR="0032280C" w:rsidRDefault="0032280C" w:rsidP="0032280C">
      <w:pPr>
        <w:rPr>
          <w:u w:val="single"/>
        </w:rPr>
      </w:pPr>
    </w:p>
    <w:p w14:paraId="0D641AA9" w14:textId="44E8AB6A" w:rsidR="0032280C" w:rsidRDefault="0032280C" w:rsidP="0032280C">
      <w:r>
        <w:rPr>
          <w:u w:val="single"/>
        </w:rPr>
        <w:t>Деца и юноши с хетерозиготна Фамилна хиперхолестеролемия</w:t>
      </w:r>
    </w:p>
    <w:p w14:paraId="7D330FA2" w14:textId="77777777" w:rsidR="0032280C" w:rsidRDefault="0032280C" w:rsidP="0032280C"/>
    <w:p w14:paraId="545F8768" w14:textId="312896EF" w:rsidR="0032280C" w:rsidRDefault="0032280C" w:rsidP="0032280C">
      <w:r>
        <w:t xml:space="preserve">Безопасността и ефикасността на флувастатин капсули и флувастатин таблетки с удължено освобождаване при деца и юноши на възраст 9-16 години с хетерозиготна фамилна хиперхолестеролемия е оценена в рамките на 2 отворени, неконтролирани клинични изпитвания с продължителност 2 години. 114 пациенти (66 момчета и 48 момичета): са лекувани с флувастатин, прилаган или под формата на флувастатин капсули (от 20 </w:t>
      </w:r>
      <w:r>
        <w:rPr>
          <w:lang w:val="en-US"/>
        </w:rPr>
        <w:t>mg</w:t>
      </w:r>
      <w:r>
        <w:t xml:space="preserve">/ден до 40 </w:t>
      </w:r>
      <w:r>
        <w:rPr>
          <w:lang w:val="en-US"/>
        </w:rPr>
        <w:t xml:space="preserve">mg </w:t>
      </w:r>
      <w:r>
        <w:t xml:space="preserve">два пъти дневно), или като флувастатин таблетки с удължено освобождаване 80 </w:t>
      </w:r>
      <w:r>
        <w:rPr>
          <w:lang w:val="en-US"/>
        </w:rPr>
        <w:t xml:space="preserve">mg </w:t>
      </w:r>
      <w:r>
        <w:t xml:space="preserve">веднъж дневно, като титрирането на дозата е в зависимост от клиничния отговор по отношение на </w:t>
      </w:r>
      <w:r>
        <w:rPr>
          <w:lang w:val="en-US"/>
        </w:rPr>
        <w:t>LDL</w:t>
      </w:r>
      <w:r>
        <w:t>-холестерола.</w:t>
      </w:r>
    </w:p>
    <w:p w14:paraId="30FCD4DF" w14:textId="77777777" w:rsidR="0032280C" w:rsidRDefault="0032280C" w:rsidP="0032280C"/>
    <w:p w14:paraId="6FDA7B97" w14:textId="2AEBBEA0" w:rsidR="0032280C" w:rsidRDefault="0032280C" w:rsidP="0032280C">
      <w:r>
        <w:t xml:space="preserve">В първото проучване участват 29 момчета в предпубертетна възраст, на възраст 9-12 </w:t>
      </w:r>
    </w:p>
    <w:p w14:paraId="2BC455C1" w14:textId="77777777" w:rsidR="0032280C" w:rsidRDefault="0032280C" w:rsidP="0032280C">
      <w:r>
        <w:t xml:space="preserve">години, имащи стойности на </w:t>
      </w:r>
      <w:r>
        <w:rPr>
          <w:lang w:val="en-US"/>
        </w:rPr>
        <w:t>LDL</w:t>
      </w:r>
      <w:r>
        <w:t>-холестерола &gt; 90 процентен за съответната възраст и</w:t>
      </w:r>
    </w:p>
    <w:p w14:paraId="154C15D7" w14:textId="18F68605" w:rsidR="0032280C" w:rsidRPr="0032280C" w:rsidRDefault="0032280C" w:rsidP="0032280C">
      <w:pPr>
        <w:rPr>
          <w:rFonts w:eastAsia="Times New Roman" w:cs="Arial"/>
          <w:sz w:val="24"/>
          <w:szCs w:val="24"/>
          <w:lang w:eastAsia="bg-BG"/>
        </w:rPr>
      </w:pPr>
      <w:r>
        <w:t>един родител с първична хиперхолестеролемия и или фамилна анамнеза за ранно развитие</w:t>
      </w:r>
      <w:r>
        <w:rPr>
          <w:lang w:val="en-US"/>
        </w:rPr>
        <w:t xml:space="preserve"> </w:t>
      </w:r>
      <w:r w:rsidRPr="0032280C">
        <w:rPr>
          <w:rFonts w:eastAsia="Times New Roman" w:cs="Arial"/>
          <w:color w:val="000000"/>
          <w:lang w:eastAsia="bg-BG"/>
        </w:rPr>
        <w:t xml:space="preserve">на исхемична болест на сърцето, или ксантоми по сухожилията. Средните изходни стойности на </w:t>
      </w:r>
      <w:r w:rsidRPr="0032280C">
        <w:rPr>
          <w:rFonts w:eastAsia="Times New Roman" w:cs="Arial"/>
          <w:color w:val="000000"/>
          <w:lang w:val="en-US"/>
        </w:rPr>
        <w:t>LDL</w:t>
      </w:r>
      <w:r w:rsidRPr="0032280C">
        <w:rPr>
          <w:rFonts w:eastAsia="Times New Roman" w:cs="Arial"/>
          <w:color w:val="000000"/>
          <w:lang w:eastAsia="bg-BG"/>
        </w:rPr>
        <w:t xml:space="preserve">-холестерола са 226 </w:t>
      </w:r>
      <w:r w:rsidRPr="0032280C">
        <w:rPr>
          <w:rFonts w:eastAsia="Times New Roman" w:cs="Arial"/>
          <w:color w:val="000000"/>
          <w:lang w:val="en-US"/>
        </w:rPr>
        <w:t xml:space="preserve">mg/dl </w:t>
      </w:r>
      <w:r w:rsidRPr="0032280C">
        <w:rPr>
          <w:rFonts w:eastAsia="Times New Roman" w:cs="Arial"/>
          <w:color w:val="000000"/>
          <w:lang w:eastAsia="bg-BG"/>
        </w:rPr>
        <w:t xml:space="preserve">еквивалентни на 5,8 </w:t>
      </w:r>
      <w:proofErr w:type="spellStart"/>
      <w:r>
        <w:rPr>
          <w:rFonts w:eastAsia="Times New Roman" w:cs="Arial"/>
          <w:color w:val="000000"/>
          <w:lang w:val="en-US"/>
        </w:rPr>
        <w:t>mmol</w:t>
      </w:r>
      <w:proofErr w:type="spellEnd"/>
      <w:r>
        <w:rPr>
          <w:rFonts w:eastAsia="Times New Roman" w:cs="Arial"/>
          <w:color w:val="000000"/>
          <w:lang w:val="en-US"/>
        </w:rPr>
        <w:t>/l</w:t>
      </w:r>
      <w:r w:rsidRPr="0032280C">
        <w:rPr>
          <w:rFonts w:eastAsia="Times New Roman" w:cs="Arial"/>
          <w:color w:val="000000"/>
          <w:lang w:val="en-US"/>
        </w:rPr>
        <w:t xml:space="preserve"> </w:t>
      </w:r>
      <w:r w:rsidRPr="0032280C">
        <w:rPr>
          <w:rFonts w:eastAsia="Times New Roman" w:cs="Arial"/>
          <w:color w:val="000000"/>
          <w:lang w:eastAsia="bg-BG"/>
        </w:rPr>
        <w:t xml:space="preserve">(диапазон: 137-354 </w:t>
      </w:r>
      <w:r w:rsidRPr="0032280C">
        <w:rPr>
          <w:rFonts w:eastAsia="Times New Roman" w:cs="Arial"/>
          <w:color w:val="000000"/>
          <w:lang w:val="en-US"/>
        </w:rPr>
        <w:t xml:space="preserve">mg/dl </w:t>
      </w:r>
      <w:r w:rsidRPr="0032280C">
        <w:rPr>
          <w:rFonts w:eastAsia="Times New Roman" w:cs="Arial"/>
          <w:color w:val="000000"/>
          <w:lang w:eastAsia="bg-BG"/>
        </w:rPr>
        <w:t xml:space="preserve">еквивалентни на 3,6-9,2 </w:t>
      </w:r>
      <w:proofErr w:type="spellStart"/>
      <w:r>
        <w:rPr>
          <w:rFonts w:eastAsia="Times New Roman" w:cs="Arial"/>
          <w:color w:val="000000"/>
          <w:lang w:val="en-US"/>
        </w:rPr>
        <w:t>mmol</w:t>
      </w:r>
      <w:proofErr w:type="spellEnd"/>
      <w:r>
        <w:rPr>
          <w:rFonts w:eastAsia="Times New Roman" w:cs="Arial"/>
          <w:color w:val="000000"/>
          <w:lang w:val="en-US"/>
        </w:rPr>
        <w:t>/l</w:t>
      </w:r>
      <w:r w:rsidRPr="0032280C">
        <w:rPr>
          <w:rFonts w:eastAsia="Times New Roman" w:cs="Arial"/>
          <w:color w:val="000000"/>
          <w:lang w:val="en-US"/>
        </w:rPr>
        <w:t xml:space="preserve">). </w:t>
      </w:r>
      <w:r w:rsidRPr="0032280C">
        <w:rPr>
          <w:rFonts w:eastAsia="Times New Roman" w:cs="Arial"/>
          <w:color w:val="000000"/>
          <w:lang w:eastAsia="bg-BG"/>
        </w:rPr>
        <w:t xml:space="preserve">Всички пациенти започват лечението с флувастатин капсули 20 </w:t>
      </w:r>
      <w:r w:rsidRPr="0032280C">
        <w:rPr>
          <w:rFonts w:eastAsia="Times New Roman" w:cs="Arial"/>
          <w:color w:val="000000"/>
          <w:lang w:val="en-US"/>
        </w:rPr>
        <w:t xml:space="preserve">mg </w:t>
      </w:r>
      <w:r w:rsidRPr="0032280C">
        <w:rPr>
          <w:rFonts w:eastAsia="Times New Roman" w:cs="Arial"/>
          <w:color w:val="000000"/>
          <w:lang w:eastAsia="bg-BG"/>
        </w:rPr>
        <w:t xml:space="preserve">дневно, с коригиране на дозата на всеки 6 седмици съответно на 40 </w:t>
      </w:r>
      <w:r w:rsidRPr="0032280C">
        <w:rPr>
          <w:rFonts w:eastAsia="Times New Roman" w:cs="Arial"/>
          <w:color w:val="000000"/>
          <w:lang w:val="en-US"/>
        </w:rPr>
        <w:t xml:space="preserve">mg </w:t>
      </w:r>
      <w:r w:rsidRPr="0032280C">
        <w:rPr>
          <w:rFonts w:eastAsia="Times New Roman" w:cs="Arial"/>
          <w:color w:val="000000"/>
          <w:lang w:eastAsia="bg-BG"/>
        </w:rPr>
        <w:t xml:space="preserve">на ден, а впоследствие на 80 </w:t>
      </w:r>
      <w:r w:rsidRPr="0032280C">
        <w:rPr>
          <w:rFonts w:eastAsia="Times New Roman" w:cs="Arial"/>
          <w:color w:val="000000"/>
          <w:lang w:val="en-US"/>
        </w:rPr>
        <w:t xml:space="preserve">mg </w:t>
      </w:r>
      <w:r w:rsidRPr="0032280C">
        <w:rPr>
          <w:rFonts w:eastAsia="Times New Roman" w:cs="Arial"/>
          <w:color w:val="000000"/>
          <w:lang w:eastAsia="bg-BG"/>
        </w:rPr>
        <w:t xml:space="preserve">на ден (40 </w:t>
      </w:r>
      <w:r w:rsidRPr="0032280C">
        <w:rPr>
          <w:rFonts w:eastAsia="Times New Roman" w:cs="Arial"/>
          <w:color w:val="000000"/>
          <w:lang w:val="en-US"/>
        </w:rPr>
        <w:t xml:space="preserve">mg </w:t>
      </w:r>
      <w:r w:rsidRPr="0032280C">
        <w:rPr>
          <w:rFonts w:eastAsia="Times New Roman" w:cs="Arial"/>
          <w:color w:val="000000"/>
          <w:lang w:eastAsia="bg-BG"/>
        </w:rPr>
        <w:t xml:space="preserve">два пъти дневно), до постигане на </w:t>
      </w:r>
      <w:r w:rsidRPr="0032280C">
        <w:rPr>
          <w:rFonts w:eastAsia="Times New Roman" w:cs="Arial"/>
          <w:color w:val="000000"/>
          <w:lang w:val="en-US"/>
        </w:rPr>
        <w:t xml:space="preserve">LDL- </w:t>
      </w:r>
      <w:r w:rsidRPr="0032280C">
        <w:rPr>
          <w:rFonts w:eastAsia="Times New Roman" w:cs="Arial"/>
          <w:color w:val="000000"/>
          <w:lang w:eastAsia="bg-BG"/>
        </w:rPr>
        <w:t xml:space="preserve">холестерол в диапазона от 96,7 до 123,7 </w:t>
      </w:r>
      <w:r w:rsidRPr="0032280C">
        <w:rPr>
          <w:rFonts w:eastAsia="Times New Roman" w:cs="Arial"/>
          <w:color w:val="000000"/>
          <w:lang w:val="en-US"/>
        </w:rPr>
        <w:t xml:space="preserve">mg/dl </w:t>
      </w:r>
      <w:r w:rsidRPr="0032280C">
        <w:rPr>
          <w:rFonts w:eastAsia="Times New Roman" w:cs="Arial"/>
          <w:color w:val="000000"/>
          <w:lang w:eastAsia="bg-BG"/>
        </w:rPr>
        <w:t xml:space="preserve">(от 2,5 </w:t>
      </w:r>
      <w:proofErr w:type="spellStart"/>
      <w:r>
        <w:rPr>
          <w:rFonts w:eastAsia="Times New Roman" w:cs="Arial"/>
          <w:color w:val="000000"/>
          <w:lang w:val="en-US"/>
        </w:rPr>
        <w:t>mmol</w:t>
      </w:r>
      <w:proofErr w:type="spellEnd"/>
      <w:r>
        <w:rPr>
          <w:rFonts w:eastAsia="Times New Roman" w:cs="Arial"/>
          <w:color w:val="000000"/>
          <w:lang w:val="en-US"/>
        </w:rPr>
        <w:t>/l</w:t>
      </w:r>
      <w:r w:rsidRPr="0032280C">
        <w:rPr>
          <w:rFonts w:eastAsia="Times New Roman" w:cs="Arial"/>
          <w:color w:val="000000"/>
          <w:lang w:val="en-US"/>
        </w:rPr>
        <w:t xml:space="preserve"> </w:t>
      </w:r>
      <w:r w:rsidRPr="0032280C">
        <w:rPr>
          <w:rFonts w:eastAsia="Times New Roman" w:cs="Arial"/>
          <w:color w:val="000000"/>
          <w:lang w:eastAsia="bg-BG"/>
        </w:rPr>
        <w:t xml:space="preserve">до 3,2 </w:t>
      </w:r>
      <w:proofErr w:type="spellStart"/>
      <w:r>
        <w:rPr>
          <w:rFonts w:eastAsia="Times New Roman" w:cs="Arial"/>
          <w:color w:val="000000"/>
          <w:lang w:val="en-US"/>
        </w:rPr>
        <w:t>mmol</w:t>
      </w:r>
      <w:proofErr w:type="spellEnd"/>
      <w:r>
        <w:rPr>
          <w:rFonts w:eastAsia="Times New Roman" w:cs="Arial"/>
          <w:color w:val="000000"/>
          <w:lang w:val="en-US"/>
        </w:rPr>
        <w:t>/l</w:t>
      </w:r>
      <w:r w:rsidRPr="0032280C">
        <w:rPr>
          <w:rFonts w:eastAsia="Times New Roman" w:cs="Arial"/>
          <w:color w:val="000000"/>
          <w:lang w:val="en-US"/>
        </w:rPr>
        <w:t>).</w:t>
      </w:r>
    </w:p>
    <w:p w14:paraId="67E58D58" w14:textId="77777777" w:rsidR="0032280C" w:rsidRPr="0032280C" w:rsidRDefault="0032280C" w:rsidP="0032280C">
      <w:pPr>
        <w:spacing w:line="240" w:lineRule="auto"/>
        <w:rPr>
          <w:rFonts w:eastAsia="Times New Roman" w:cs="Arial"/>
          <w:color w:val="000000"/>
          <w:lang w:eastAsia="bg-BG"/>
        </w:rPr>
      </w:pPr>
    </w:p>
    <w:p w14:paraId="22EE87B7" w14:textId="12E5EEB0" w:rsidR="0032280C" w:rsidRPr="0032280C" w:rsidRDefault="0032280C" w:rsidP="0032280C">
      <w:pPr>
        <w:spacing w:line="240" w:lineRule="auto"/>
        <w:rPr>
          <w:rFonts w:eastAsia="Times New Roman" w:cs="Arial"/>
          <w:sz w:val="24"/>
          <w:szCs w:val="24"/>
          <w:lang w:eastAsia="bg-BG"/>
        </w:rPr>
      </w:pPr>
      <w:r w:rsidRPr="0032280C">
        <w:rPr>
          <w:rFonts w:eastAsia="Times New Roman" w:cs="Arial"/>
          <w:color w:val="000000"/>
          <w:lang w:eastAsia="bg-BG"/>
        </w:rPr>
        <w:t xml:space="preserve">Във второто проучване участват 85 младежи и девойки на възраст от 10 до 16 години, които имат </w:t>
      </w:r>
      <w:r w:rsidRPr="0032280C">
        <w:rPr>
          <w:rFonts w:eastAsia="Times New Roman" w:cs="Arial"/>
          <w:color w:val="000000"/>
          <w:lang w:val="en-US"/>
        </w:rPr>
        <w:t>LDL</w:t>
      </w:r>
      <w:r w:rsidRPr="0032280C">
        <w:rPr>
          <w:rFonts w:eastAsia="Times New Roman" w:cs="Arial"/>
          <w:color w:val="000000"/>
          <w:lang w:eastAsia="bg-BG"/>
        </w:rPr>
        <w:t xml:space="preserve">-холестерол &gt; 190 </w:t>
      </w:r>
      <w:r w:rsidRPr="0032280C">
        <w:rPr>
          <w:rFonts w:eastAsia="Times New Roman" w:cs="Arial"/>
          <w:color w:val="000000"/>
          <w:lang w:val="en-US"/>
        </w:rPr>
        <w:t xml:space="preserve">mg/dl </w:t>
      </w:r>
      <w:r w:rsidRPr="0032280C">
        <w:rPr>
          <w:rFonts w:eastAsia="Times New Roman" w:cs="Arial"/>
          <w:color w:val="000000"/>
          <w:lang w:eastAsia="bg-BG"/>
        </w:rPr>
        <w:t xml:space="preserve">(еквивалентни на 4,9 </w:t>
      </w:r>
      <w:proofErr w:type="spellStart"/>
      <w:r>
        <w:rPr>
          <w:rFonts w:eastAsia="Times New Roman" w:cs="Arial"/>
          <w:color w:val="000000"/>
          <w:lang w:val="en-US"/>
        </w:rPr>
        <w:t>mmol</w:t>
      </w:r>
      <w:proofErr w:type="spellEnd"/>
      <w:r>
        <w:rPr>
          <w:rFonts w:eastAsia="Times New Roman" w:cs="Arial"/>
          <w:color w:val="000000"/>
          <w:lang w:val="en-US"/>
        </w:rPr>
        <w:t>/l</w:t>
      </w:r>
      <w:r w:rsidRPr="0032280C">
        <w:rPr>
          <w:rFonts w:eastAsia="Times New Roman" w:cs="Arial"/>
          <w:color w:val="000000"/>
          <w:lang w:val="en-US"/>
        </w:rPr>
        <w:t xml:space="preserve">) </w:t>
      </w:r>
      <w:r w:rsidRPr="0032280C">
        <w:rPr>
          <w:rFonts w:eastAsia="Times New Roman" w:cs="Arial"/>
          <w:color w:val="000000"/>
          <w:lang w:eastAsia="bg-BG"/>
        </w:rPr>
        <w:t xml:space="preserve">или </w:t>
      </w:r>
      <w:r w:rsidRPr="0032280C">
        <w:rPr>
          <w:rFonts w:eastAsia="Times New Roman" w:cs="Arial"/>
          <w:color w:val="000000"/>
          <w:lang w:val="en-US"/>
        </w:rPr>
        <w:t>LDL</w:t>
      </w:r>
      <w:r w:rsidRPr="0032280C">
        <w:rPr>
          <w:rFonts w:eastAsia="Times New Roman" w:cs="Arial"/>
          <w:color w:val="000000"/>
          <w:lang w:eastAsia="bg-BG"/>
        </w:rPr>
        <w:t xml:space="preserve">-холестерол &gt; 160 </w:t>
      </w:r>
      <w:r w:rsidRPr="0032280C">
        <w:rPr>
          <w:rFonts w:eastAsia="Times New Roman" w:cs="Arial"/>
          <w:color w:val="000000"/>
          <w:lang w:val="en-US"/>
        </w:rPr>
        <w:t xml:space="preserve">mg/dl </w:t>
      </w:r>
      <w:r w:rsidRPr="0032280C">
        <w:rPr>
          <w:rFonts w:eastAsia="Times New Roman" w:cs="Arial"/>
          <w:color w:val="000000"/>
          <w:lang w:eastAsia="bg-BG"/>
        </w:rPr>
        <w:t xml:space="preserve">(еквивалентни на 4,1 </w:t>
      </w:r>
      <w:proofErr w:type="spellStart"/>
      <w:r>
        <w:rPr>
          <w:rFonts w:eastAsia="Times New Roman" w:cs="Arial"/>
          <w:color w:val="000000"/>
          <w:lang w:val="en-US"/>
        </w:rPr>
        <w:t>mmol</w:t>
      </w:r>
      <w:proofErr w:type="spellEnd"/>
      <w:r>
        <w:rPr>
          <w:rFonts w:eastAsia="Times New Roman" w:cs="Arial"/>
          <w:color w:val="000000"/>
          <w:lang w:val="en-US"/>
        </w:rPr>
        <w:t>/l</w:t>
      </w:r>
      <w:r w:rsidRPr="0032280C">
        <w:rPr>
          <w:rFonts w:eastAsia="Times New Roman" w:cs="Arial"/>
          <w:color w:val="000000"/>
          <w:lang w:val="en-US"/>
        </w:rPr>
        <w:t xml:space="preserve">) </w:t>
      </w:r>
      <w:r w:rsidRPr="0032280C">
        <w:rPr>
          <w:rFonts w:eastAsia="Times New Roman" w:cs="Arial"/>
          <w:color w:val="000000"/>
          <w:lang w:eastAsia="bg-BG"/>
        </w:rPr>
        <w:t xml:space="preserve">и един или повече рискови фактори за развитие на коронарна болест на сърцето, или </w:t>
      </w:r>
      <w:r w:rsidRPr="0032280C">
        <w:rPr>
          <w:rFonts w:eastAsia="Times New Roman" w:cs="Arial"/>
          <w:color w:val="000000"/>
          <w:lang w:val="en-US"/>
        </w:rPr>
        <w:t>LDL</w:t>
      </w:r>
      <w:r w:rsidRPr="0032280C">
        <w:rPr>
          <w:rFonts w:eastAsia="Times New Roman" w:cs="Arial"/>
          <w:color w:val="000000"/>
          <w:lang w:eastAsia="bg-BG"/>
        </w:rPr>
        <w:t xml:space="preserve">-холестерол &gt;160 </w:t>
      </w:r>
      <w:r w:rsidRPr="0032280C">
        <w:rPr>
          <w:rFonts w:eastAsia="Times New Roman" w:cs="Arial"/>
          <w:color w:val="000000"/>
          <w:lang w:val="en-US"/>
        </w:rPr>
        <w:t xml:space="preserve">mg/dl </w:t>
      </w:r>
      <w:r w:rsidRPr="0032280C">
        <w:rPr>
          <w:rFonts w:eastAsia="Times New Roman" w:cs="Arial"/>
          <w:color w:val="000000"/>
          <w:lang w:eastAsia="bg-BG"/>
        </w:rPr>
        <w:t xml:space="preserve">(еквивалентни на 4,1 </w:t>
      </w:r>
      <w:proofErr w:type="spellStart"/>
      <w:r w:rsidRPr="0032280C">
        <w:rPr>
          <w:rFonts w:eastAsia="Times New Roman" w:cs="Arial"/>
          <w:color w:val="000000"/>
          <w:lang w:val="en-US"/>
        </w:rPr>
        <w:t>mmol</w:t>
      </w:r>
      <w:proofErr w:type="spellEnd"/>
      <w:r w:rsidRPr="0032280C">
        <w:rPr>
          <w:rFonts w:eastAsia="Times New Roman" w:cs="Arial"/>
          <w:color w:val="000000"/>
          <w:lang w:val="en-US"/>
        </w:rPr>
        <w:t xml:space="preserve">/1) </w:t>
      </w:r>
      <w:r w:rsidRPr="0032280C">
        <w:rPr>
          <w:rFonts w:eastAsia="Times New Roman" w:cs="Arial"/>
          <w:color w:val="000000"/>
          <w:lang w:eastAsia="bg-BG"/>
        </w:rPr>
        <w:t xml:space="preserve">и доказан </w:t>
      </w:r>
      <w:r w:rsidRPr="0032280C">
        <w:rPr>
          <w:rFonts w:eastAsia="Times New Roman" w:cs="Arial"/>
          <w:color w:val="000000"/>
          <w:lang w:val="en-US"/>
        </w:rPr>
        <w:t>LDL</w:t>
      </w:r>
      <w:r w:rsidRPr="0032280C">
        <w:rPr>
          <w:rFonts w:eastAsia="Times New Roman" w:cs="Arial"/>
          <w:color w:val="000000"/>
          <w:lang w:eastAsia="bg-BG"/>
        </w:rPr>
        <w:t xml:space="preserve">-рецепторен дефект. Средните изходни стойности на </w:t>
      </w:r>
      <w:r w:rsidRPr="0032280C">
        <w:rPr>
          <w:rFonts w:eastAsia="Times New Roman" w:cs="Arial"/>
          <w:color w:val="000000"/>
          <w:lang w:val="en-US"/>
        </w:rPr>
        <w:t>LDL</w:t>
      </w:r>
      <w:r w:rsidRPr="0032280C">
        <w:rPr>
          <w:rFonts w:eastAsia="Times New Roman" w:cs="Arial"/>
          <w:color w:val="000000"/>
          <w:lang w:eastAsia="bg-BG"/>
        </w:rPr>
        <w:t>-</w:t>
      </w:r>
      <w:r w:rsidRPr="0032280C">
        <w:rPr>
          <w:rFonts w:eastAsia="Times New Roman" w:cs="Arial"/>
          <w:color w:val="000000"/>
          <w:lang w:eastAsia="bg-BG"/>
        </w:rPr>
        <w:lastRenderedPageBreak/>
        <w:t xml:space="preserve">холестерола са 225 </w:t>
      </w:r>
      <w:r w:rsidRPr="0032280C">
        <w:rPr>
          <w:rFonts w:eastAsia="Times New Roman" w:cs="Arial"/>
          <w:color w:val="000000"/>
          <w:lang w:val="en-US"/>
        </w:rPr>
        <w:t xml:space="preserve">mg/dl </w:t>
      </w:r>
      <w:r w:rsidRPr="0032280C">
        <w:rPr>
          <w:rFonts w:eastAsia="Times New Roman" w:cs="Arial"/>
          <w:color w:val="000000"/>
          <w:lang w:eastAsia="bg-BG"/>
        </w:rPr>
        <w:t xml:space="preserve">еквивалентни на 5,8 </w:t>
      </w:r>
      <w:proofErr w:type="spellStart"/>
      <w:r>
        <w:rPr>
          <w:rFonts w:eastAsia="Times New Roman" w:cs="Arial"/>
          <w:color w:val="000000"/>
          <w:lang w:val="en-US"/>
        </w:rPr>
        <w:t>mmol</w:t>
      </w:r>
      <w:proofErr w:type="spellEnd"/>
      <w:r>
        <w:rPr>
          <w:rFonts w:eastAsia="Times New Roman" w:cs="Arial"/>
          <w:color w:val="000000"/>
          <w:lang w:val="en-US"/>
        </w:rPr>
        <w:t>/l</w:t>
      </w:r>
      <w:r w:rsidRPr="0032280C">
        <w:rPr>
          <w:rFonts w:eastAsia="Times New Roman" w:cs="Arial"/>
          <w:color w:val="000000"/>
          <w:lang w:val="en-US"/>
        </w:rPr>
        <w:t xml:space="preserve"> </w:t>
      </w:r>
      <w:r w:rsidRPr="0032280C">
        <w:rPr>
          <w:rFonts w:eastAsia="Times New Roman" w:cs="Arial"/>
          <w:color w:val="000000"/>
          <w:lang w:eastAsia="bg-BG"/>
        </w:rPr>
        <w:t xml:space="preserve">(диапазон: 148-343 </w:t>
      </w:r>
      <w:r w:rsidRPr="0032280C">
        <w:rPr>
          <w:rFonts w:eastAsia="Times New Roman" w:cs="Arial"/>
          <w:color w:val="000000"/>
          <w:lang w:val="en-US"/>
        </w:rPr>
        <w:t xml:space="preserve">mg/dl </w:t>
      </w:r>
      <w:r w:rsidRPr="0032280C">
        <w:rPr>
          <w:rFonts w:eastAsia="Times New Roman" w:cs="Arial"/>
          <w:color w:val="000000"/>
          <w:lang w:eastAsia="bg-BG"/>
        </w:rPr>
        <w:t xml:space="preserve">еквивалентни на 3,8-8,9 </w:t>
      </w:r>
      <w:proofErr w:type="spellStart"/>
      <w:r w:rsidRPr="0032280C">
        <w:rPr>
          <w:rFonts w:eastAsia="Times New Roman" w:cs="Arial"/>
          <w:color w:val="000000"/>
          <w:lang w:val="en-US"/>
        </w:rPr>
        <w:t>mmol</w:t>
      </w:r>
      <w:proofErr w:type="spellEnd"/>
      <w:r w:rsidRPr="0032280C">
        <w:rPr>
          <w:rFonts w:eastAsia="Times New Roman" w:cs="Arial"/>
          <w:color w:val="000000"/>
          <w:lang w:val="en-US"/>
        </w:rPr>
        <w:t xml:space="preserve">). </w:t>
      </w:r>
      <w:r w:rsidRPr="0032280C">
        <w:rPr>
          <w:rFonts w:eastAsia="Times New Roman" w:cs="Arial"/>
          <w:color w:val="000000"/>
          <w:lang w:eastAsia="bg-BG"/>
        </w:rPr>
        <w:t xml:space="preserve">Всички пациенти започват лечението с флувастатин капсули 20 </w:t>
      </w:r>
      <w:r w:rsidRPr="0032280C">
        <w:rPr>
          <w:rFonts w:eastAsia="Times New Roman" w:cs="Arial"/>
          <w:color w:val="000000"/>
          <w:lang w:val="en-US"/>
        </w:rPr>
        <w:t xml:space="preserve">mg </w:t>
      </w:r>
      <w:r w:rsidRPr="0032280C">
        <w:rPr>
          <w:rFonts w:eastAsia="Times New Roman" w:cs="Arial"/>
          <w:color w:val="000000"/>
          <w:lang w:eastAsia="bg-BG"/>
        </w:rPr>
        <w:t xml:space="preserve">дневно с коригиране на дозата на всеки 6 седмици съответно на 40 </w:t>
      </w:r>
      <w:r w:rsidRPr="0032280C">
        <w:rPr>
          <w:rFonts w:eastAsia="Times New Roman" w:cs="Arial"/>
          <w:color w:val="000000"/>
          <w:lang w:val="en-US"/>
        </w:rPr>
        <w:t xml:space="preserve">mg </w:t>
      </w:r>
      <w:r w:rsidRPr="0032280C">
        <w:rPr>
          <w:rFonts w:eastAsia="Times New Roman" w:cs="Arial"/>
          <w:color w:val="000000"/>
          <w:lang w:eastAsia="bg-BG"/>
        </w:rPr>
        <w:t xml:space="preserve">на ден, а впоследствие на 80 </w:t>
      </w:r>
      <w:r w:rsidRPr="0032280C">
        <w:rPr>
          <w:rFonts w:eastAsia="Times New Roman" w:cs="Arial"/>
          <w:color w:val="000000"/>
          <w:lang w:val="en-US"/>
        </w:rPr>
        <w:t xml:space="preserve">mg </w:t>
      </w:r>
      <w:r w:rsidRPr="0032280C">
        <w:rPr>
          <w:rFonts w:eastAsia="Times New Roman" w:cs="Arial"/>
          <w:color w:val="000000"/>
          <w:lang w:eastAsia="bg-BG"/>
        </w:rPr>
        <w:t xml:space="preserve">на ден (флувастатин таблетка с удължено освобождаване 80 </w:t>
      </w:r>
      <w:r w:rsidRPr="0032280C">
        <w:rPr>
          <w:rFonts w:eastAsia="Times New Roman" w:cs="Arial"/>
          <w:color w:val="000000"/>
          <w:lang w:val="en-US"/>
        </w:rPr>
        <w:t xml:space="preserve">mg) </w:t>
      </w:r>
      <w:r w:rsidRPr="0032280C">
        <w:rPr>
          <w:rFonts w:eastAsia="Times New Roman" w:cs="Arial"/>
          <w:color w:val="000000"/>
          <w:lang w:eastAsia="bg-BG"/>
        </w:rPr>
        <w:t xml:space="preserve">до постигане на </w:t>
      </w:r>
      <w:r w:rsidRPr="0032280C">
        <w:rPr>
          <w:rFonts w:eastAsia="Times New Roman" w:cs="Arial"/>
          <w:color w:val="000000"/>
          <w:lang w:val="en-US"/>
        </w:rPr>
        <w:t>LDL</w:t>
      </w:r>
      <w:r w:rsidRPr="0032280C">
        <w:rPr>
          <w:rFonts w:eastAsia="Times New Roman" w:cs="Arial"/>
          <w:color w:val="000000"/>
          <w:lang w:eastAsia="bg-BG"/>
        </w:rPr>
        <w:t xml:space="preserve">-холестерол &lt; 130 </w:t>
      </w:r>
      <w:r w:rsidRPr="0032280C">
        <w:rPr>
          <w:rFonts w:eastAsia="Times New Roman" w:cs="Arial"/>
          <w:color w:val="000000"/>
          <w:lang w:val="en-US"/>
        </w:rPr>
        <w:t xml:space="preserve">mg/dl </w:t>
      </w:r>
      <w:r w:rsidRPr="0032280C">
        <w:rPr>
          <w:rFonts w:eastAsia="Times New Roman" w:cs="Arial"/>
          <w:color w:val="000000"/>
          <w:lang w:eastAsia="bg-BG"/>
        </w:rPr>
        <w:t xml:space="preserve">(3,4 </w:t>
      </w:r>
      <w:proofErr w:type="spellStart"/>
      <w:r>
        <w:rPr>
          <w:rFonts w:eastAsia="Times New Roman" w:cs="Arial"/>
          <w:color w:val="000000"/>
          <w:lang w:val="en-US"/>
        </w:rPr>
        <w:t>mmol</w:t>
      </w:r>
      <w:proofErr w:type="spellEnd"/>
      <w:r>
        <w:rPr>
          <w:rFonts w:eastAsia="Times New Roman" w:cs="Arial"/>
          <w:color w:val="000000"/>
          <w:lang w:val="en-US"/>
        </w:rPr>
        <w:t>/l</w:t>
      </w:r>
      <w:r w:rsidRPr="0032280C">
        <w:rPr>
          <w:rFonts w:eastAsia="Times New Roman" w:cs="Arial"/>
          <w:color w:val="000000"/>
          <w:lang w:val="en-US"/>
        </w:rPr>
        <w:t xml:space="preserve">). </w:t>
      </w:r>
      <w:r w:rsidRPr="0032280C">
        <w:rPr>
          <w:rFonts w:eastAsia="Times New Roman" w:cs="Arial"/>
          <w:color w:val="000000"/>
          <w:lang w:eastAsia="bg-BG"/>
        </w:rPr>
        <w:t>70 от пациентите са в пубертетна или следпубертетна възраст (</w:t>
      </w:r>
      <w:r w:rsidRPr="0032280C">
        <w:rPr>
          <w:rFonts w:eastAsia="Times New Roman" w:cs="Arial"/>
          <w:color w:val="000000"/>
          <w:lang w:val="en-US"/>
        </w:rPr>
        <w:t>n</w:t>
      </w:r>
      <w:r w:rsidRPr="0032280C">
        <w:rPr>
          <w:rFonts w:eastAsia="Times New Roman" w:cs="Arial"/>
          <w:color w:val="000000"/>
          <w:lang w:eastAsia="bg-BG"/>
        </w:rPr>
        <w:t>=69 по отношение на ефикасността).</w:t>
      </w:r>
    </w:p>
    <w:p w14:paraId="6C7C08C1" w14:textId="77777777" w:rsidR="0032280C" w:rsidRPr="0032280C" w:rsidRDefault="0032280C" w:rsidP="0032280C">
      <w:pPr>
        <w:spacing w:line="240" w:lineRule="auto"/>
        <w:rPr>
          <w:rFonts w:eastAsia="Times New Roman" w:cs="Arial"/>
          <w:color w:val="000000"/>
          <w:lang w:eastAsia="bg-BG"/>
        </w:rPr>
      </w:pPr>
    </w:p>
    <w:p w14:paraId="33D92A35" w14:textId="63C08A07" w:rsidR="0032280C" w:rsidRPr="0032280C" w:rsidRDefault="0032280C" w:rsidP="0032280C">
      <w:pPr>
        <w:spacing w:line="240" w:lineRule="auto"/>
        <w:rPr>
          <w:rFonts w:eastAsia="Times New Roman" w:cs="Arial"/>
          <w:sz w:val="24"/>
          <w:szCs w:val="24"/>
          <w:lang w:eastAsia="bg-BG"/>
        </w:rPr>
      </w:pPr>
      <w:r w:rsidRPr="0032280C">
        <w:rPr>
          <w:rFonts w:eastAsia="Times New Roman" w:cs="Arial"/>
          <w:color w:val="000000"/>
          <w:lang w:eastAsia="bg-BG"/>
        </w:rPr>
        <w:t xml:space="preserve">В първото проучване (при момчета в предпубертетна възраст), флувастатин в дози от 20 до 80 </w:t>
      </w:r>
      <w:r w:rsidRPr="0032280C">
        <w:rPr>
          <w:rFonts w:eastAsia="Times New Roman" w:cs="Arial"/>
          <w:color w:val="000000"/>
          <w:lang w:val="en-US"/>
        </w:rPr>
        <w:t xml:space="preserve">mg </w:t>
      </w:r>
      <w:r w:rsidRPr="0032280C">
        <w:rPr>
          <w:rFonts w:eastAsia="Times New Roman" w:cs="Arial"/>
          <w:color w:val="000000"/>
          <w:lang w:eastAsia="bg-BG"/>
        </w:rPr>
        <w:t xml:space="preserve">на ден понижава плазмените нива на общия холестерол и </w:t>
      </w:r>
      <w:r w:rsidRPr="0032280C">
        <w:rPr>
          <w:rFonts w:eastAsia="Times New Roman" w:cs="Arial"/>
          <w:color w:val="000000"/>
          <w:lang w:val="en-US"/>
        </w:rPr>
        <w:t>LDL</w:t>
      </w:r>
      <w:r w:rsidRPr="0032280C">
        <w:rPr>
          <w:rFonts w:eastAsia="Times New Roman" w:cs="Arial"/>
          <w:color w:val="000000"/>
          <w:lang w:eastAsia="bg-BG"/>
        </w:rPr>
        <w:t xml:space="preserve">-холестерола съответно с 21% и 27%. Средният постигнат </w:t>
      </w:r>
      <w:r w:rsidRPr="0032280C">
        <w:rPr>
          <w:rFonts w:eastAsia="Times New Roman" w:cs="Arial"/>
          <w:color w:val="000000"/>
          <w:lang w:val="en-US"/>
        </w:rPr>
        <w:t>LDL</w:t>
      </w:r>
      <w:r w:rsidRPr="0032280C">
        <w:rPr>
          <w:rFonts w:eastAsia="Times New Roman" w:cs="Arial"/>
          <w:color w:val="000000"/>
          <w:lang w:eastAsia="bg-BG"/>
        </w:rPr>
        <w:t xml:space="preserve">-холестерол е 161 </w:t>
      </w:r>
      <w:r w:rsidRPr="0032280C">
        <w:rPr>
          <w:rFonts w:eastAsia="Times New Roman" w:cs="Arial"/>
          <w:color w:val="000000"/>
          <w:lang w:val="en-US"/>
        </w:rPr>
        <w:t xml:space="preserve">mg/dl, </w:t>
      </w:r>
      <w:r w:rsidRPr="0032280C">
        <w:rPr>
          <w:rFonts w:eastAsia="Times New Roman" w:cs="Arial"/>
          <w:color w:val="000000"/>
          <w:lang w:eastAsia="bg-BG"/>
        </w:rPr>
        <w:t xml:space="preserve">еквивалентни на 4,2 </w:t>
      </w:r>
      <w:proofErr w:type="spellStart"/>
      <w:r w:rsidRPr="0032280C">
        <w:rPr>
          <w:rFonts w:eastAsia="Times New Roman" w:cs="Arial"/>
          <w:color w:val="000000"/>
          <w:lang w:val="en-US"/>
        </w:rPr>
        <w:t>mmol</w:t>
      </w:r>
      <w:proofErr w:type="spellEnd"/>
      <w:r w:rsidRPr="0032280C">
        <w:rPr>
          <w:rFonts w:eastAsia="Times New Roman" w:cs="Arial"/>
          <w:color w:val="000000"/>
          <w:lang w:val="en-US"/>
        </w:rPr>
        <w:t xml:space="preserve">/1 </w:t>
      </w:r>
      <w:r w:rsidRPr="0032280C">
        <w:rPr>
          <w:rFonts w:eastAsia="Times New Roman" w:cs="Arial"/>
          <w:color w:val="000000"/>
          <w:lang w:eastAsia="bg-BG"/>
        </w:rPr>
        <w:t xml:space="preserve">(диапазон: 74-336 </w:t>
      </w:r>
      <w:r w:rsidRPr="0032280C">
        <w:rPr>
          <w:rFonts w:eastAsia="Times New Roman" w:cs="Arial"/>
          <w:color w:val="000000"/>
          <w:lang w:val="en-US"/>
        </w:rPr>
        <w:t xml:space="preserve">mg/dl, </w:t>
      </w:r>
      <w:r w:rsidRPr="0032280C">
        <w:rPr>
          <w:rFonts w:eastAsia="Times New Roman" w:cs="Arial"/>
          <w:color w:val="000000"/>
          <w:lang w:eastAsia="bg-BG"/>
        </w:rPr>
        <w:t xml:space="preserve">еквивалентни на 1,9-8,7 </w:t>
      </w:r>
      <w:proofErr w:type="spellStart"/>
      <w:r w:rsidRPr="0032280C">
        <w:rPr>
          <w:rFonts w:eastAsia="Times New Roman" w:cs="Arial"/>
          <w:color w:val="000000"/>
          <w:lang w:val="en-US"/>
        </w:rPr>
        <w:t>mmol</w:t>
      </w:r>
      <w:proofErr w:type="spellEnd"/>
      <w:r w:rsidRPr="0032280C">
        <w:rPr>
          <w:rFonts w:eastAsia="Times New Roman" w:cs="Arial"/>
          <w:color w:val="000000"/>
          <w:lang w:val="en-US"/>
        </w:rPr>
        <w:t xml:space="preserve">/1). </w:t>
      </w:r>
      <w:r w:rsidRPr="0032280C">
        <w:rPr>
          <w:rFonts w:eastAsia="Times New Roman" w:cs="Arial"/>
          <w:color w:val="000000"/>
          <w:lang w:eastAsia="bg-BG"/>
        </w:rPr>
        <w:t xml:space="preserve">Във второто проучване (при момчета и момичета в пубертетна или следпубертетна възраст), флувастатин в дози от 20 до 80 </w:t>
      </w:r>
      <w:r w:rsidRPr="0032280C">
        <w:rPr>
          <w:rFonts w:eastAsia="Times New Roman" w:cs="Arial"/>
          <w:color w:val="000000"/>
          <w:lang w:val="en-US"/>
        </w:rPr>
        <w:t xml:space="preserve">mg </w:t>
      </w:r>
      <w:r w:rsidRPr="0032280C">
        <w:rPr>
          <w:rFonts w:eastAsia="Times New Roman" w:cs="Arial"/>
          <w:color w:val="000000"/>
          <w:lang w:eastAsia="bg-BG"/>
        </w:rPr>
        <w:t xml:space="preserve">на ден понижава плазмените нива на общия холестерол и </w:t>
      </w:r>
      <w:r w:rsidRPr="0032280C">
        <w:rPr>
          <w:rFonts w:eastAsia="Times New Roman" w:cs="Arial"/>
          <w:color w:val="000000"/>
          <w:lang w:val="en-US"/>
        </w:rPr>
        <w:t>LDL</w:t>
      </w:r>
      <w:r w:rsidRPr="0032280C">
        <w:rPr>
          <w:rFonts w:eastAsia="Times New Roman" w:cs="Arial"/>
          <w:color w:val="000000"/>
          <w:lang w:eastAsia="bg-BG"/>
        </w:rPr>
        <w:t xml:space="preserve">-холестерола съответно с 22% и 28%. Средният постигнат </w:t>
      </w:r>
      <w:r w:rsidRPr="0032280C">
        <w:rPr>
          <w:rFonts w:eastAsia="Times New Roman" w:cs="Arial"/>
          <w:color w:val="000000"/>
          <w:lang w:val="en-US"/>
        </w:rPr>
        <w:t>LDL</w:t>
      </w:r>
      <w:r w:rsidRPr="0032280C">
        <w:rPr>
          <w:rFonts w:eastAsia="Times New Roman" w:cs="Arial"/>
          <w:color w:val="000000"/>
          <w:lang w:eastAsia="bg-BG"/>
        </w:rPr>
        <w:t xml:space="preserve">-холестерол е 159 </w:t>
      </w:r>
      <w:r w:rsidRPr="0032280C">
        <w:rPr>
          <w:rFonts w:eastAsia="Times New Roman" w:cs="Arial"/>
          <w:color w:val="000000"/>
          <w:lang w:val="en-US"/>
        </w:rPr>
        <w:t xml:space="preserve">mg/dl, </w:t>
      </w:r>
      <w:r w:rsidRPr="0032280C">
        <w:rPr>
          <w:rFonts w:eastAsia="Times New Roman" w:cs="Arial"/>
          <w:color w:val="000000"/>
          <w:lang w:eastAsia="bg-BG"/>
        </w:rPr>
        <w:t xml:space="preserve">еквивалентни на 4,1 </w:t>
      </w:r>
      <w:proofErr w:type="spellStart"/>
      <w:r w:rsidRPr="0032280C">
        <w:rPr>
          <w:rFonts w:eastAsia="Times New Roman" w:cs="Arial"/>
          <w:color w:val="000000"/>
          <w:lang w:val="en-US"/>
        </w:rPr>
        <w:t>mmol</w:t>
      </w:r>
      <w:proofErr w:type="spellEnd"/>
      <w:r w:rsidRPr="0032280C">
        <w:rPr>
          <w:rFonts w:eastAsia="Times New Roman" w:cs="Arial"/>
          <w:color w:val="000000"/>
          <w:lang w:val="en-US"/>
        </w:rPr>
        <w:t xml:space="preserve"> </w:t>
      </w:r>
      <w:r w:rsidRPr="0032280C">
        <w:rPr>
          <w:rFonts w:eastAsia="Times New Roman" w:cs="Arial"/>
          <w:color w:val="000000"/>
          <w:lang w:eastAsia="bg-BG"/>
        </w:rPr>
        <w:t xml:space="preserve">(диапазон: 90-295 </w:t>
      </w:r>
      <w:r w:rsidRPr="0032280C">
        <w:rPr>
          <w:rFonts w:eastAsia="Times New Roman" w:cs="Arial"/>
          <w:color w:val="000000"/>
          <w:lang w:val="en-US"/>
        </w:rPr>
        <w:t xml:space="preserve">mg/dl, </w:t>
      </w:r>
      <w:r w:rsidRPr="0032280C">
        <w:rPr>
          <w:rFonts w:eastAsia="Times New Roman" w:cs="Arial"/>
          <w:color w:val="000000"/>
          <w:lang w:eastAsia="bg-BG"/>
        </w:rPr>
        <w:t xml:space="preserve">еквивалентни на 2,3-7,6 </w:t>
      </w:r>
      <w:proofErr w:type="spellStart"/>
      <w:r w:rsidRPr="0032280C">
        <w:rPr>
          <w:rFonts w:eastAsia="Times New Roman" w:cs="Arial"/>
          <w:color w:val="000000"/>
          <w:lang w:val="en-US"/>
        </w:rPr>
        <w:t>mmol</w:t>
      </w:r>
      <w:proofErr w:type="spellEnd"/>
      <w:r w:rsidRPr="0032280C">
        <w:rPr>
          <w:rFonts w:eastAsia="Times New Roman" w:cs="Arial"/>
          <w:color w:val="000000"/>
          <w:lang w:val="en-US"/>
        </w:rPr>
        <w:t>/l).</w:t>
      </w:r>
    </w:p>
    <w:p w14:paraId="45EE585C" w14:textId="77777777" w:rsidR="0032280C" w:rsidRPr="0032280C" w:rsidRDefault="0032280C" w:rsidP="0032280C">
      <w:pPr>
        <w:rPr>
          <w:rFonts w:eastAsia="Times New Roman" w:cs="Arial"/>
          <w:color w:val="000000"/>
          <w:lang w:eastAsia="bg-BG"/>
        </w:rPr>
      </w:pPr>
    </w:p>
    <w:p w14:paraId="294858B9" w14:textId="3EFFF88A" w:rsidR="002806B7" w:rsidRPr="0032280C" w:rsidRDefault="0032280C" w:rsidP="0032280C">
      <w:pPr>
        <w:rPr>
          <w:rFonts w:cs="Arial"/>
          <w:lang w:val="en-US"/>
        </w:rPr>
      </w:pPr>
      <w:r w:rsidRPr="0032280C">
        <w:rPr>
          <w:rFonts w:eastAsia="Times New Roman" w:cs="Arial"/>
          <w:color w:val="000000"/>
          <w:lang w:eastAsia="bg-BG"/>
        </w:rPr>
        <w:t xml:space="preserve">Болшинството от пациентите в двете проучвания (83% в първото проучване и 89% във второто проучване) са титрирани до максималната дневна доза от 80 </w:t>
      </w:r>
      <w:r w:rsidRPr="0032280C">
        <w:rPr>
          <w:rFonts w:eastAsia="Times New Roman" w:cs="Arial"/>
          <w:color w:val="000000"/>
          <w:lang w:val="en-US"/>
        </w:rPr>
        <w:t xml:space="preserve">mg. </w:t>
      </w:r>
      <w:r w:rsidRPr="0032280C">
        <w:rPr>
          <w:rFonts w:eastAsia="Times New Roman" w:cs="Arial"/>
          <w:color w:val="000000"/>
          <w:lang w:eastAsia="bg-BG"/>
        </w:rPr>
        <w:t xml:space="preserve">В края; на проучванията 26-30% от пациентите в двете проучвания постигат таргетна стойност на </w:t>
      </w:r>
      <w:r w:rsidRPr="0032280C">
        <w:rPr>
          <w:rFonts w:eastAsia="Times New Roman" w:cs="Arial"/>
          <w:color w:val="000000"/>
          <w:lang w:val="en-US"/>
        </w:rPr>
        <w:t>LDL</w:t>
      </w:r>
      <w:r w:rsidRPr="0032280C">
        <w:rPr>
          <w:rFonts w:eastAsia="Times New Roman" w:cs="Arial"/>
          <w:color w:val="000000"/>
          <w:lang w:eastAsia="bg-BG"/>
        </w:rPr>
        <w:t xml:space="preserve">-холестерола &lt; 130 </w:t>
      </w:r>
      <w:r w:rsidRPr="0032280C">
        <w:rPr>
          <w:rFonts w:eastAsia="Times New Roman" w:cs="Arial"/>
          <w:color w:val="000000"/>
          <w:lang w:val="en-US"/>
        </w:rPr>
        <w:t xml:space="preserve">mg/dl </w:t>
      </w:r>
      <w:r w:rsidRPr="0032280C">
        <w:rPr>
          <w:rFonts w:eastAsia="Times New Roman" w:cs="Arial"/>
          <w:color w:val="000000"/>
          <w:lang w:eastAsia="bg-BG"/>
        </w:rPr>
        <w:t xml:space="preserve">(3,4 </w:t>
      </w:r>
      <w:proofErr w:type="spellStart"/>
      <w:r>
        <w:rPr>
          <w:rFonts w:eastAsia="Times New Roman" w:cs="Arial"/>
          <w:color w:val="000000"/>
          <w:lang w:val="en-US"/>
        </w:rPr>
        <w:t>mmol</w:t>
      </w:r>
      <w:proofErr w:type="spellEnd"/>
      <w:r>
        <w:rPr>
          <w:rFonts w:eastAsia="Times New Roman" w:cs="Arial"/>
          <w:color w:val="000000"/>
          <w:lang w:val="en-US"/>
        </w:rPr>
        <w:t>/l</w:t>
      </w:r>
      <w:r w:rsidRPr="0032280C">
        <w:rPr>
          <w:rFonts w:eastAsia="Times New Roman" w:cs="Arial"/>
          <w:color w:val="000000"/>
          <w:lang w:val="en-US"/>
        </w:rPr>
        <w:t>).</w:t>
      </w:r>
    </w:p>
    <w:p w14:paraId="73A368B6" w14:textId="77777777" w:rsidR="0032280C" w:rsidRPr="0091385D" w:rsidRDefault="0032280C"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7CAF1F04" w14:textId="77777777" w:rsidR="0032280C" w:rsidRPr="0032280C" w:rsidRDefault="0032280C" w:rsidP="0032280C">
      <w:pPr>
        <w:pStyle w:val="Heading3"/>
        <w:rPr>
          <w:rFonts w:eastAsia="Times New Roman"/>
          <w:u w:val="single"/>
          <w:lang w:eastAsia="bg-BG"/>
        </w:rPr>
      </w:pPr>
      <w:r w:rsidRPr="0032280C">
        <w:rPr>
          <w:rFonts w:eastAsia="Times New Roman"/>
          <w:u w:val="single"/>
          <w:lang w:eastAsia="bg-BG"/>
        </w:rPr>
        <w:t>Абсорбция</w:t>
      </w:r>
    </w:p>
    <w:p w14:paraId="6545D323" w14:textId="77777777" w:rsidR="0032280C" w:rsidRPr="0032280C" w:rsidRDefault="0032280C" w:rsidP="0032280C">
      <w:pPr>
        <w:spacing w:line="240" w:lineRule="auto"/>
        <w:rPr>
          <w:rFonts w:eastAsia="Times New Roman" w:cs="Arial"/>
          <w:sz w:val="24"/>
          <w:szCs w:val="24"/>
          <w:lang w:eastAsia="bg-BG"/>
        </w:rPr>
      </w:pPr>
      <w:r w:rsidRPr="0032280C">
        <w:rPr>
          <w:rFonts w:eastAsia="Times New Roman" w:cs="Arial"/>
          <w:color w:val="000000"/>
          <w:lang w:eastAsia="bg-BG"/>
        </w:rPr>
        <w:t>Флувастатин се абсорбира бързо и изцяло (98%) след перорален прием на разтвор, на гладно, при доброволци. След перорален прием на флувастатин таблетки с удължено освобождаване, в сравнение с капсулите скоростта на абсорбция на флувастатин е почти 60% по-бавна, докато средното време на престой на флувастатин нараства приблизително с 4 часа. След нахранване веществото се абсорбира в ниска степен.</w:t>
      </w:r>
    </w:p>
    <w:p w14:paraId="46EACC80" w14:textId="77777777" w:rsidR="0032280C" w:rsidRPr="0032280C" w:rsidRDefault="0032280C" w:rsidP="0032280C">
      <w:pPr>
        <w:spacing w:line="240" w:lineRule="auto"/>
        <w:rPr>
          <w:rFonts w:eastAsia="Times New Roman" w:cs="Arial"/>
          <w:color w:val="000000"/>
          <w:u w:val="single"/>
          <w:lang w:eastAsia="bg-BG"/>
        </w:rPr>
      </w:pPr>
    </w:p>
    <w:p w14:paraId="42C1DB21" w14:textId="24896B6C" w:rsidR="0032280C" w:rsidRPr="0032280C" w:rsidRDefault="0032280C" w:rsidP="0032280C">
      <w:pPr>
        <w:pStyle w:val="Heading3"/>
        <w:rPr>
          <w:rFonts w:eastAsia="Times New Roman"/>
          <w:u w:val="single"/>
          <w:lang w:eastAsia="bg-BG"/>
        </w:rPr>
      </w:pPr>
      <w:r w:rsidRPr="0032280C">
        <w:rPr>
          <w:rFonts w:eastAsia="Times New Roman"/>
          <w:u w:val="single"/>
          <w:lang w:eastAsia="bg-BG"/>
        </w:rPr>
        <w:t>Разпределение</w:t>
      </w:r>
    </w:p>
    <w:p w14:paraId="22004CAB" w14:textId="77777777" w:rsidR="0032280C" w:rsidRPr="0032280C" w:rsidRDefault="0032280C" w:rsidP="0032280C">
      <w:pPr>
        <w:spacing w:line="240" w:lineRule="auto"/>
        <w:rPr>
          <w:rFonts w:eastAsia="Times New Roman" w:cs="Arial"/>
          <w:sz w:val="24"/>
          <w:szCs w:val="24"/>
          <w:lang w:eastAsia="bg-BG"/>
        </w:rPr>
      </w:pPr>
      <w:r w:rsidRPr="0032280C">
        <w:rPr>
          <w:rFonts w:eastAsia="Times New Roman" w:cs="Arial"/>
          <w:color w:val="000000"/>
          <w:lang w:eastAsia="bg-BG"/>
        </w:rPr>
        <w:t xml:space="preserve">Флувастатин осъществява основната си функция в черния дроб, който е и главният орган за неговото метаболизиране. Абсолютната бионаличност в системното кръвообращение е 24%. Привидният обем на разпределение </w:t>
      </w:r>
      <w:r w:rsidRPr="0032280C">
        <w:rPr>
          <w:rFonts w:eastAsia="Times New Roman" w:cs="Arial"/>
          <w:color w:val="000000"/>
          <w:lang w:val="en-US"/>
        </w:rPr>
        <w:t>(</w:t>
      </w:r>
      <w:proofErr w:type="spellStart"/>
      <w:r w:rsidRPr="0032280C">
        <w:rPr>
          <w:rFonts w:eastAsia="Times New Roman" w:cs="Arial"/>
          <w:color w:val="000000"/>
          <w:lang w:val="en-US"/>
        </w:rPr>
        <w:t>Vz</w:t>
      </w:r>
      <w:proofErr w:type="spellEnd"/>
      <w:r w:rsidRPr="0032280C">
        <w:rPr>
          <w:rFonts w:eastAsia="Times New Roman" w:cs="Arial"/>
          <w:color w:val="000000"/>
          <w:lang w:val="en-US"/>
        </w:rPr>
        <w:t xml:space="preserve">/f) </w:t>
      </w:r>
      <w:r w:rsidRPr="0032280C">
        <w:rPr>
          <w:rFonts w:eastAsia="Times New Roman" w:cs="Arial"/>
          <w:color w:val="000000"/>
          <w:lang w:eastAsia="bg-BG"/>
        </w:rPr>
        <w:t>на лекарството е 330 1. Над 98% от циркулиращото в кръвта лекарство се свързва с плазмените протеини, като свързването не се влияе от концентрацията на флувастатин или от варфарин, салицилова киселина или глибурид.</w:t>
      </w:r>
    </w:p>
    <w:p w14:paraId="718F9306" w14:textId="77777777" w:rsidR="0032280C" w:rsidRPr="0032280C" w:rsidRDefault="0032280C" w:rsidP="0032280C">
      <w:pPr>
        <w:spacing w:line="240" w:lineRule="auto"/>
        <w:rPr>
          <w:rFonts w:eastAsia="Times New Roman" w:cs="Arial"/>
          <w:color w:val="000000"/>
          <w:u w:val="single"/>
          <w:lang w:eastAsia="bg-BG"/>
        </w:rPr>
      </w:pPr>
    </w:p>
    <w:p w14:paraId="008A0122" w14:textId="38B4222B" w:rsidR="0032280C" w:rsidRPr="0032280C" w:rsidRDefault="0032280C" w:rsidP="0032280C">
      <w:pPr>
        <w:pStyle w:val="Heading3"/>
        <w:rPr>
          <w:rFonts w:eastAsia="Times New Roman"/>
          <w:u w:val="single"/>
          <w:lang w:eastAsia="bg-BG"/>
        </w:rPr>
      </w:pPr>
      <w:r w:rsidRPr="0032280C">
        <w:rPr>
          <w:rFonts w:eastAsia="Times New Roman"/>
          <w:u w:val="single"/>
          <w:lang w:eastAsia="bg-BG"/>
        </w:rPr>
        <w:t>Биотрансформация</w:t>
      </w:r>
    </w:p>
    <w:p w14:paraId="767D7BE5" w14:textId="77777777" w:rsidR="0032280C" w:rsidRPr="0032280C" w:rsidRDefault="0032280C" w:rsidP="0032280C">
      <w:pPr>
        <w:rPr>
          <w:rFonts w:eastAsia="Times New Roman" w:cs="Arial"/>
          <w:sz w:val="24"/>
          <w:szCs w:val="24"/>
          <w:lang w:eastAsia="bg-BG"/>
        </w:rPr>
      </w:pPr>
      <w:r w:rsidRPr="0032280C">
        <w:rPr>
          <w:rFonts w:eastAsia="Times New Roman" w:cs="Arial"/>
          <w:color w:val="000000"/>
          <w:lang w:eastAsia="bg-BG"/>
        </w:rPr>
        <w:t>Флувастатин се метаболизира главно в черния дроб. Основните компон</w:t>
      </w:r>
      <w:r w:rsidRPr="0032280C">
        <w:rPr>
          <w:rFonts w:eastAsia="Times New Roman" w:cs="Arial"/>
          <w:color w:val="000000"/>
          <w:lang w:val="en-US"/>
        </w:rPr>
        <w:t>e</w:t>
      </w:r>
      <w:r w:rsidRPr="0032280C">
        <w:rPr>
          <w:rFonts w:eastAsia="Times New Roman" w:cs="Arial"/>
          <w:color w:val="000000"/>
          <w:lang w:eastAsia="bg-BG"/>
        </w:rPr>
        <w:t xml:space="preserve">нти, циркулиращи в кръвта, са флувастатин и фармакологично неактивният метаболит </w:t>
      </w:r>
      <w:r w:rsidRPr="0032280C">
        <w:rPr>
          <w:rFonts w:eastAsia="Times New Roman" w:cs="Arial"/>
          <w:color w:val="000000"/>
          <w:lang w:val="en-US"/>
        </w:rPr>
        <w:t>N-</w:t>
      </w:r>
      <w:r w:rsidRPr="0032280C">
        <w:rPr>
          <w:rFonts w:eastAsia="Times New Roman" w:cs="Arial"/>
          <w:color w:val="000000"/>
          <w:lang w:eastAsia="bg-BG"/>
        </w:rPr>
        <w:t>дози пропил- пропионова киселина. Хидроксилираните метаболити притежават фармакологична</w:t>
      </w:r>
      <w:r w:rsidRPr="0032280C">
        <w:rPr>
          <w:rFonts w:eastAsia="Times New Roman" w:cs="Arial"/>
          <w:color w:val="000000"/>
          <w:lang w:val="en-US" w:eastAsia="bg-BG"/>
        </w:rPr>
        <w:t xml:space="preserve"> </w:t>
      </w:r>
      <w:r w:rsidRPr="0032280C">
        <w:rPr>
          <w:rFonts w:eastAsia="Times New Roman" w:cs="Arial"/>
          <w:color w:val="000000"/>
          <w:lang w:eastAsia="bg-BG"/>
        </w:rPr>
        <w:t xml:space="preserve">активност, но не циркулират в системното кръвообращение. Има много алтернативни на цитохром Р450 </w:t>
      </w:r>
      <w:r w:rsidRPr="0032280C">
        <w:rPr>
          <w:rFonts w:eastAsia="Times New Roman" w:cs="Arial"/>
          <w:color w:val="000000"/>
          <w:lang w:val="en-US"/>
        </w:rPr>
        <w:t xml:space="preserve">(CYP450) </w:t>
      </w:r>
      <w:r w:rsidRPr="0032280C">
        <w:rPr>
          <w:rFonts w:eastAsia="Times New Roman" w:cs="Arial"/>
          <w:color w:val="000000"/>
          <w:lang w:eastAsia="bg-BG"/>
        </w:rPr>
        <w:t xml:space="preserve">пътища за биотрансформация на флувастатин и поради тази причина метаболизмът на флувастатин е относително нечувствителен към инхибиране на </w:t>
      </w:r>
      <w:r w:rsidRPr="0032280C">
        <w:rPr>
          <w:rFonts w:eastAsia="Times New Roman" w:cs="Arial"/>
          <w:color w:val="000000"/>
          <w:lang w:val="en-US"/>
        </w:rPr>
        <w:t>CYP450.</w:t>
      </w:r>
    </w:p>
    <w:p w14:paraId="06B55619" w14:textId="77777777" w:rsidR="0032280C" w:rsidRPr="0032280C" w:rsidRDefault="0032280C" w:rsidP="0032280C">
      <w:pPr>
        <w:spacing w:line="240" w:lineRule="auto"/>
        <w:rPr>
          <w:rFonts w:eastAsia="Times New Roman" w:cs="Arial"/>
          <w:color w:val="000000"/>
          <w:lang w:eastAsia="bg-BG"/>
        </w:rPr>
      </w:pPr>
    </w:p>
    <w:p w14:paraId="4707015E" w14:textId="79107069" w:rsidR="0032280C" w:rsidRPr="0032280C" w:rsidRDefault="0032280C" w:rsidP="0032280C">
      <w:pPr>
        <w:spacing w:line="240" w:lineRule="auto"/>
        <w:rPr>
          <w:rFonts w:eastAsia="Times New Roman" w:cs="Arial"/>
          <w:sz w:val="24"/>
          <w:szCs w:val="24"/>
          <w:lang w:eastAsia="bg-BG"/>
        </w:rPr>
      </w:pPr>
      <w:r w:rsidRPr="0032280C">
        <w:rPr>
          <w:rFonts w:eastAsia="Times New Roman" w:cs="Arial"/>
          <w:color w:val="000000"/>
          <w:lang w:eastAsia="bg-BG"/>
        </w:rPr>
        <w:lastRenderedPageBreak/>
        <w:t xml:space="preserve">Флувастатин инхибира единствено метаболизма на съединения, които се метаболизират от </w:t>
      </w:r>
      <w:r w:rsidRPr="0032280C">
        <w:rPr>
          <w:rFonts w:eastAsia="Times New Roman" w:cs="Arial"/>
          <w:color w:val="000000"/>
          <w:lang w:val="en-US"/>
        </w:rPr>
        <w:t xml:space="preserve">CYP2C9. </w:t>
      </w:r>
      <w:r w:rsidRPr="0032280C">
        <w:rPr>
          <w:rFonts w:eastAsia="Times New Roman" w:cs="Arial"/>
          <w:color w:val="000000"/>
          <w:lang w:eastAsia="bg-BG"/>
        </w:rPr>
        <w:t xml:space="preserve">Въпреки съществуващия поради тази причина потенциал за конкурентни взаимодействия между флувастатин и съединенията, които са субстрати на </w:t>
      </w:r>
      <w:r w:rsidRPr="0032280C">
        <w:rPr>
          <w:rFonts w:eastAsia="Times New Roman" w:cs="Arial"/>
          <w:color w:val="000000"/>
          <w:lang w:val="en-US"/>
        </w:rPr>
        <w:t xml:space="preserve">CYP2C9, </w:t>
      </w:r>
      <w:r w:rsidRPr="0032280C">
        <w:rPr>
          <w:rFonts w:eastAsia="Times New Roman" w:cs="Arial"/>
          <w:color w:val="000000"/>
          <w:lang w:eastAsia="bg-BG"/>
        </w:rPr>
        <w:t>като диклофенак, фенитоин, толбутамид и варфарин, клиничните данни показват, че подобни взаимодействия са малко вероятни.</w:t>
      </w:r>
    </w:p>
    <w:p w14:paraId="2247776D" w14:textId="77777777" w:rsidR="0032280C" w:rsidRPr="0032280C" w:rsidRDefault="0032280C" w:rsidP="0032280C">
      <w:pPr>
        <w:spacing w:line="240" w:lineRule="auto"/>
        <w:rPr>
          <w:rFonts w:eastAsia="Times New Roman" w:cs="Arial"/>
          <w:color w:val="000000"/>
          <w:u w:val="single"/>
          <w:lang w:eastAsia="bg-BG"/>
        </w:rPr>
      </w:pPr>
    </w:p>
    <w:p w14:paraId="72CC52AE" w14:textId="6FBF8B14" w:rsidR="0032280C" w:rsidRPr="0032280C" w:rsidRDefault="0032280C" w:rsidP="0032280C">
      <w:pPr>
        <w:pStyle w:val="Heading3"/>
        <w:rPr>
          <w:rFonts w:eastAsia="Times New Roman"/>
          <w:u w:val="single"/>
          <w:lang w:eastAsia="bg-BG"/>
        </w:rPr>
      </w:pPr>
      <w:r w:rsidRPr="0032280C">
        <w:rPr>
          <w:rFonts w:eastAsia="Times New Roman"/>
          <w:u w:val="single"/>
          <w:lang w:eastAsia="bg-BG"/>
        </w:rPr>
        <w:t>Елиминиране</w:t>
      </w:r>
    </w:p>
    <w:p w14:paraId="238CCDC1" w14:textId="77777777" w:rsidR="0032280C" w:rsidRPr="0032280C" w:rsidRDefault="0032280C" w:rsidP="0032280C">
      <w:pPr>
        <w:spacing w:line="240" w:lineRule="auto"/>
        <w:rPr>
          <w:rFonts w:eastAsia="Times New Roman" w:cs="Arial"/>
          <w:sz w:val="24"/>
          <w:szCs w:val="24"/>
          <w:lang w:eastAsia="bg-BG"/>
        </w:rPr>
      </w:pPr>
      <w:r w:rsidRPr="0032280C">
        <w:rPr>
          <w:rFonts w:eastAsia="Times New Roman" w:cs="Arial"/>
          <w:color w:val="000000"/>
          <w:lang w:eastAsia="bg-BG"/>
        </w:rPr>
        <w:t xml:space="preserve">След прилагане на ЗН-флувастатин при здрави доброволци около 6% от радиоактивността се екскретира в урината, а около 93% във фецеса, като флувастатин съставлява под 2% от общата екскретирана радиоактивност. Плазменият клирънс на </w:t>
      </w:r>
      <w:r w:rsidRPr="0032280C">
        <w:rPr>
          <w:rFonts w:eastAsia="Times New Roman" w:cs="Arial"/>
          <w:color w:val="000000"/>
          <w:lang w:val="en-US"/>
        </w:rPr>
        <w:t xml:space="preserve">(CL/f) </w:t>
      </w:r>
      <w:r w:rsidRPr="0032280C">
        <w:rPr>
          <w:rFonts w:eastAsia="Times New Roman" w:cs="Arial"/>
          <w:color w:val="000000"/>
          <w:lang w:eastAsia="bg-BG"/>
        </w:rPr>
        <w:t xml:space="preserve">на флувастатин при хора е 1,8 ± 0,8 </w:t>
      </w:r>
      <w:r w:rsidRPr="0032280C">
        <w:rPr>
          <w:rFonts w:eastAsia="Times New Roman" w:cs="Arial"/>
          <w:color w:val="000000"/>
          <w:lang w:val="en-US"/>
        </w:rPr>
        <w:t xml:space="preserve">l/min. </w:t>
      </w:r>
      <w:r w:rsidRPr="0032280C">
        <w:rPr>
          <w:rFonts w:eastAsia="Times New Roman" w:cs="Arial"/>
          <w:color w:val="000000"/>
          <w:lang w:eastAsia="bg-BG"/>
        </w:rPr>
        <w:t xml:space="preserve">Стационарната плазмена концентрация не показва данни за кумулиране на флувастатин след прилагане на 80 </w:t>
      </w:r>
      <w:r w:rsidRPr="0032280C">
        <w:rPr>
          <w:rFonts w:eastAsia="Times New Roman" w:cs="Arial"/>
          <w:color w:val="000000"/>
          <w:lang w:val="en-US"/>
        </w:rPr>
        <w:t xml:space="preserve">mg </w:t>
      </w:r>
      <w:r w:rsidRPr="0032280C">
        <w:rPr>
          <w:rFonts w:eastAsia="Times New Roman" w:cs="Arial"/>
          <w:color w:val="000000"/>
          <w:lang w:eastAsia="bg-BG"/>
        </w:rPr>
        <w:t>на ден.</w:t>
      </w:r>
    </w:p>
    <w:p w14:paraId="6BBE385B" w14:textId="77777777" w:rsidR="0032280C" w:rsidRPr="0032280C" w:rsidRDefault="0032280C" w:rsidP="0032280C">
      <w:pPr>
        <w:spacing w:line="240" w:lineRule="auto"/>
        <w:rPr>
          <w:rFonts w:eastAsia="Times New Roman" w:cs="Arial"/>
          <w:sz w:val="24"/>
          <w:szCs w:val="24"/>
          <w:lang w:eastAsia="bg-BG"/>
        </w:rPr>
      </w:pPr>
      <w:r w:rsidRPr="0032280C">
        <w:rPr>
          <w:rFonts w:eastAsia="Times New Roman" w:cs="Arial"/>
          <w:color w:val="000000"/>
          <w:lang w:eastAsia="bg-BG"/>
        </w:rPr>
        <w:t xml:space="preserve">След перорален прием на 40 </w:t>
      </w:r>
      <w:r w:rsidRPr="0032280C">
        <w:rPr>
          <w:rFonts w:eastAsia="Times New Roman" w:cs="Arial"/>
          <w:color w:val="000000"/>
          <w:lang w:val="en-US"/>
        </w:rPr>
        <w:t xml:space="preserve">mg </w:t>
      </w:r>
      <w:r w:rsidRPr="0032280C">
        <w:rPr>
          <w:rFonts w:eastAsia="Times New Roman" w:cs="Arial"/>
          <w:color w:val="000000"/>
          <w:lang w:eastAsia="bg-BG"/>
        </w:rPr>
        <w:t>флувастатин терминалният диспозиционен полуживот на флувастатин е 2,3 ± 0,9 часа.</w:t>
      </w:r>
    </w:p>
    <w:p w14:paraId="3E056F3E" w14:textId="77777777" w:rsidR="0032280C" w:rsidRPr="0032280C" w:rsidRDefault="0032280C" w:rsidP="0032280C">
      <w:pPr>
        <w:spacing w:line="240" w:lineRule="auto"/>
        <w:rPr>
          <w:rFonts w:eastAsia="Times New Roman" w:cs="Arial"/>
          <w:color w:val="000000"/>
          <w:u w:val="single"/>
          <w:lang w:eastAsia="bg-BG"/>
        </w:rPr>
      </w:pPr>
    </w:p>
    <w:p w14:paraId="7B84F3B1" w14:textId="2ABD5F80" w:rsidR="0032280C" w:rsidRPr="0032280C" w:rsidRDefault="0032280C" w:rsidP="0032280C">
      <w:pPr>
        <w:spacing w:line="240" w:lineRule="auto"/>
        <w:rPr>
          <w:rFonts w:eastAsia="Times New Roman" w:cs="Arial"/>
          <w:sz w:val="24"/>
          <w:szCs w:val="24"/>
          <w:lang w:eastAsia="bg-BG"/>
        </w:rPr>
      </w:pPr>
      <w:r w:rsidRPr="0032280C">
        <w:rPr>
          <w:rFonts w:eastAsia="Times New Roman" w:cs="Arial"/>
          <w:color w:val="000000"/>
          <w:u w:val="single"/>
          <w:lang w:eastAsia="bg-BG"/>
        </w:rPr>
        <w:t>Характеристики при пациенти</w:t>
      </w:r>
    </w:p>
    <w:p w14:paraId="3685B839" w14:textId="77777777" w:rsidR="0032280C" w:rsidRPr="0032280C" w:rsidRDefault="0032280C" w:rsidP="0032280C">
      <w:pPr>
        <w:spacing w:line="240" w:lineRule="auto"/>
        <w:rPr>
          <w:rFonts w:eastAsia="Times New Roman" w:cs="Arial"/>
          <w:sz w:val="24"/>
          <w:szCs w:val="24"/>
          <w:lang w:eastAsia="bg-BG"/>
        </w:rPr>
      </w:pPr>
      <w:r w:rsidRPr="0032280C">
        <w:rPr>
          <w:rFonts w:eastAsia="Times New Roman" w:cs="Arial"/>
          <w:color w:val="000000"/>
          <w:lang w:eastAsia="bg-BG"/>
        </w:rPr>
        <w:t>Плазмените концентрации на флувастатин не варират в зависимост от възрастта и пола в общата популация. Въпреки това се наблюдава подчертан отговор към лечението при жени и пациенти в старческа възраст. Тъй като флувастатин се елиминира предимно чрез жлъчните пътища и се метаболизира значимо преди да навлезе в системното кръвообращение, съществува потенциален риск от кумулиране на лекарството при пациенти с чернодробна недостатъчност (вж. точки 4.3 и 4.4).</w:t>
      </w:r>
    </w:p>
    <w:p w14:paraId="3FD2122F" w14:textId="77777777" w:rsidR="0032280C" w:rsidRPr="0032280C" w:rsidRDefault="0032280C" w:rsidP="0032280C">
      <w:pPr>
        <w:rPr>
          <w:rFonts w:eastAsia="Times New Roman" w:cs="Arial"/>
          <w:color w:val="000000"/>
          <w:u w:val="single"/>
          <w:lang w:eastAsia="bg-BG"/>
        </w:rPr>
      </w:pPr>
    </w:p>
    <w:p w14:paraId="148BA3FC" w14:textId="71896AC6" w:rsidR="0091385D" w:rsidRPr="0032280C" w:rsidRDefault="0032280C" w:rsidP="0032280C">
      <w:pPr>
        <w:rPr>
          <w:rFonts w:cs="Arial"/>
          <w:lang w:val="en-US"/>
        </w:rPr>
      </w:pPr>
      <w:r w:rsidRPr="0032280C">
        <w:rPr>
          <w:rFonts w:eastAsia="Times New Roman" w:cs="Arial"/>
          <w:color w:val="000000"/>
          <w:u w:val="single"/>
          <w:lang w:eastAsia="bg-BG"/>
        </w:rPr>
        <w:t xml:space="preserve">Деца и юноши с хетерозиготна фамилна хиперхолестеролемия </w:t>
      </w:r>
      <w:r w:rsidRPr="0032280C">
        <w:rPr>
          <w:rFonts w:eastAsia="Times New Roman" w:cs="Arial"/>
          <w:color w:val="000000"/>
          <w:lang w:eastAsia="bg-BG"/>
        </w:rPr>
        <w:t>Няма налични фармакокинетични данни при деца.</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52E4D01A" w14:textId="55C16BD8" w:rsidR="0091385D" w:rsidRDefault="00027060" w:rsidP="0091385D">
      <w:r>
        <w:t xml:space="preserve">Конвенционалните проучвания, включващи фармакологични проучвания за безопасност, генотоксичност, токсичност при многократно прилагане, карциногенен потенциал и репродуктивна токсичност, не показват някакви допълнителни рискове за пациента, освен онези, които се очакват поради фармакологичния механизъм на действие. В проучванията за токсичност са установени редица изменения, които са общи за всички инхибитори на </w:t>
      </w:r>
      <w:proofErr w:type="spellStart"/>
      <w:r>
        <w:rPr>
          <w:lang w:val="en-US"/>
        </w:rPr>
        <w:t>HMGCoA</w:t>
      </w:r>
      <w:proofErr w:type="spellEnd"/>
      <w:r>
        <w:rPr>
          <w:lang w:val="en-US"/>
        </w:rPr>
        <w:t xml:space="preserve"> </w:t>
      </w:r>
      <w:r>
        <w:t>редуктазата. Въз основа на клиничните наблюдения се препоръчват тестове за оценка на чернодробната функция (вж. точка 4.4). По-нататъшната токсичност, наблюдавана при животни, или е неприложима при хора, или възниква при нива на експозиция, които достатъчно надвишават максималната експозиция при хора, имайки малко значение за клиничната практика. Въпреки теоретичните съображения относно ролята на холестерола за ембрионалното развитие, проучванията при животни не показват някакъв ембриотоксичен или тератогенен потенциал на флувастатин.</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66C5D821" w14:textId="77777777" w:rsidR="00027060" w:rsidRPr="00027060" w:rsidRDefault="00027060" w:rsidP="00027060">
      <w:pPr>
        <w:spacing w:line="240" w:lineRule="auto"/>
        <w:rPr>
          <w:rFonts w:eastAsia="Times New Roman" w:cs="Arial"/>
          <w:lang w:val="en-US" w:eastAsia="bg-BG"/>
        </w:rPr>
      </w:pPr>
      <w:r w:rsidRPr="00027060">
        <w:rPr>
          <w:rFonts w:eastAsia="Times New Roman" w:cs="Arial"/>
          <w:color w:val="000000"/>
          <w:lang w:val="en-US"/>
        </w:rPr>
        <w:t xml:space="preserve">Accord Healthcare </w:t>
      </w:r>
      <w:proofErr w:type="spellStart"/>
      <w:r w:rsidRPr="00027060">
        <w:rPr>
          <w:rFonts w:eastAsia="Times New Roman" w:cs="Arial"/>
          <w:color w:val="000000"/>
          <w:lang w:val="en-US"/>
        </w:rPr>
        <w:t>Polska</w:t>
      </w:r>
      <w:proofErr w:type="spellEnd"/>
      <w:r w:rsidRPr="00027060">
        <w:rPr>
          <w:rFonts w:eastAsia="Times New Roman" w:cs="Arial"/>
          <w:color w:val="000000"/>
          <w:lang w:val="en-US"/>
        </w:rPr>
        <w:t xml:space="preserve"> Sp. z </w:t>
      </w:r>
      <w:proofErr w:type="spellStart"/>
      <w:r w:rsidRPr="00027060">
        <w:rPr>
          <w:rFonts w:eastAsia="Times New Roman" w:cs="Arial"/>
          <w:color w:val="000000"/>
          <w:lang w:val="en-US"/>
        </w:rPr>
        <w:t>o.o</w:t>
      </w:r>
      <w:proofErr w:type="spellEnd"/>
      <w:proofErr w:type="gramStart"/>
      <w:r w:rsidRPr="00027060">
        <w:rPr>
          <w:rFonts w:eastAsia="Times New Roman" w:cs="Arial"/>
          <w:color w:val="000000"/>
          <w:lang w:val="en-US"/>
        </w:rPr>
        <w:t>.,</w:t>
      </w:r>
      <w:proofErr w:type="gramEnd"/>
    </w:p>
    <w:p w14:paraId="4F015FA0" w14:textId="77777777" w:rsidR="00027060" w:rsidRPr="00027060" w:rsidRDefault="00027060" w:rsidP="00027060">
      <w:pPr>
        <w:spacing w:line="240" w:lineRule="auto"/>
        <w:rPr>
          <w:rFonts w:eastAsia="Times New Roman" w:cs="Arial"/>
          <w:lang w:val="en-US" w:eastAsia="bg-BG"/>
        </w:rPr>
      </w:pPr>
      <w:proofErr w:type="spellStart"/>
      <w:proofErr w:type="gramStart"/>
      <w:r w:rsidRPr="00027060">
        <w:rPr>
          <w:rFonts w:eastAsia="Times New Roman" w:cs="Arial"/>
          <w:color w:val="000000"/>
          <w:lang w:val="en-US"/>
        </w:rPr>
        <w:t>ul</w:t>
      </w:r>
      <w:proofErr w:type="spellEnd"/>
      <w:proofErr w:type="gramEnd"/>
      <w:r w:rsidRPr="00027060">
        <w:rPr>
          <w:rFonts w:eastAsia="Times New Roman" w:cs="Arial"/>
          <w:color w:val="000000"/>
          <w:lang w:val="en-US"/>
        </w:rPr>
        <w:t xml:space="preserve">. </w:t>
      </w:r>
      <w:r w:rsidRPr="00027060">
        <w:rPr>
          <w:rFonts w:eastAsia="Times New Roman" w:cs="Arial"/>
          <w:color w:val="000000"/>
          <w:lang w:eastAsia="bg-BG"/>
        </w:rPr>
        <w:t xml:space="preserve">Taśmowa </w:t>
      </w:r>
      <w:r w:rsidRPr="00027060">
        <w:rPr>
          <w:rFonts w:eastAsia="Times New Roman" w:cs="Arial"/>
          <w:color w:val="000000"/>
          <w:lang w:val="en-US"/>
        </w:rPr>
        <w:t xml:space="preserve"> 7,</w:t>
      </w:r>
    </w:p>
    <w:p w14:paraId="7D8569F7" w14:textId="77777777" w:rsidR="00027060" w:rsidRPr="00027060" w:rsidRDefault="00027060" w:rsidP="00027060">
      <w:pPr>
        <w:rPr>
          <w:rFonts w:eastAsia="Times New Roman" w:cs="Arial"/>
          <w:color w:val="000000"/>
          <w:lang w:val="en-US"/>
        </w:rPr>
      </w:pPr>
      <w:r w:rsidRPr="00027060">
        <w:rPr>
          <w:rFonts w:eastAsia="Times New Roman" w:cs="Arial"/>
          <w:color w:val="000000"/>
          <w:lang w:val="en-US"/>
        </w:rPr>
        <w:t xml:space="preserve">02-677, Warszawa, </w:t>
      </w:r>
      <w:proofErr w:type="spellStart"/>
      <w:r w:rsidRPr="00027060">
        <w:rPr>
          <w:rFonts w:eastAsia="Times New Roman" w:cs="Arial"/>
          <w:color w:val="000000"/>
          <w:lang w:val="en-US"/>
        </w:rPr>
        <w:t>Mazowieckie</w:t>
      </w:r>
      <w:proofErr w:type="spellEnd"/>
      <w:r w:rsidRPr="00027060">
        <w:rPr>
          <w:rFonts w:eastAsia="Times New Roman" w:cs="Arial"/>
          <w:color w:val="000000"/>
          <w:lang w:val="en-US"/>
        </w:rPr>
        <w:t xml:space="preserve">, </w:t>
      </w:r>
    </w:p>
    <w:p w14:paraId="3FD825DB" w14:textId="5C1DC7C3" w:rsidR="0091385D" w:rsidRPr="00027060" w:rsidRDefault="00027060" w:rsidP="00027060">
      <w:pPr>
        <w:rPr>
          <w:rFonts w:cs="Arial"/>
        </w:rPr>
      </w:pPr>
      <w:r w:rsidRPr="00027060">
        <w:rPr>
          <w:rFonts w:eastAsia="Times New Roman" w:cs="Arial"/>
          <w:color w:val="000000"/>
          <w:lang w:eastAsia="bg-BG"/>
        </w:rPr>
        <w:lastRenderedPageBreak/>
        <w:t>Полша</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6E892CE5" w14:textId="01396313" w:rsidR="0091385D" w:rsidRPr="00027060" w:rsidRDefault="00027060" w:rsidP="0091385D">
      <w:pPr>
        <w:rPr>
          <w:rFonts w:cs="Arial"/>
        </w:rPr>
      </w:pPr>
      <w:r w:rsidRPr="00027060">
        <w:rPr>
          <w:rFonts w:cs="Arial"/>
          <w:lang w:eastAsia="bg-BG"/>
        </w:rPr>
        <w:t xml:space="preserve">Рег.№ </w:t>
      </w:r>
      <w:r w:rsidRPr="00027060">
        <w:rPr>
          <w:rFonts w:cs="Arial"/>
        </w:rPr>
        <w:t>20120409</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11268229" w14:textId="77777777" w:rsidR="00027060" w:rsidRPr="00027060" w:rsidRDefault="00027060" w:rsidP="00027060">
      <w:pPr>
        <w:spacing w:line="240" w:lineRule="auto"/>
        <w:rPr>
          <w:rFonts w:eastAsia="Times New Roman" w:cs="Arial"/>
          <w:lang w:eastAsia="bg-BG"/>
        </w:rPr>
      </w:pPr>
      <w:r w:rsidRPr="00027060">
        <w:rPr>
          <w:rFonts w:eastAsia="Times New Roman" w:cs="Arial"/>
          <w:color w:val="000000"/>
          <w:lang w:eastAsia="bg-BG"/>
        </w:rPr>
        <w:t>Дата на първо разрешаване: 20.08.2012 г.</w:t>
      </w:r>
    </w:p>
    <w:p w14:paraId="497007FA" w14:textId="0D5C154C" w:rsidR="0091385D" w:rsidRPr="00027060" w:rsidRDefault="00027060" w:rsidP="00027060">
      <w:pPr>
        <w:rPr>
          <w:rFonts w:cs="Arial"/>
        </w:rPr>
      </w:pPr>
      <w:r w:rsidRPr="00027060">
        <w:rPr>
          <w:rFonts w:eastAsia="Times New Roman" w:cs="Arial"/>
          <w:color w:val="000000"/>
          <w:lang w:eastAsia="bg-BG"/>
        </w:rPr>
        <w:t>Дата на последно подновяване: 12.07.2016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49383E36" w:rsidR="0091385D" w:rsidRPr="00027060" w:rsidRDefault="00027060" w:rsidP="0091385D">
      <w:pPr>
        <w:rPr>
          <w:rFonts w:cs="Arial"/>
        </w:rPr>
      </w:pPr>
      <w:r w:rsidRPr="00027060">
        <w:rPr>
          <w:rFonts w:cs="Arial"/>
        </w:rPr>
        <w:t>Декември 2018 г.</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27060"/>
    <w:rsid w:val="00185A46"/>
    <w:rsid w:val="001915B6"/>
    <w:rsid w:val="001D1B23"/>
    <w:rsid w:val="002806B7"/>
    <w:rsid w:val="002B3C38"/>
    <w:rsid w:val="002B4DBB"/>
    <w:rsid w:val="002C50EE"/>
    <w:rsid w:val="002F309A"/>
    <w:rsid w:val="0032280C"/>
    <w:rsid w:val="00340A0A"/>
    <w:rsid w:val="003765DC"/>
    <w:rsid w:val="00395555"/>
    <w:rsid w:val="003E3126"/>
    <w:rsid w:val="00426E5F"/>
    <w:rsid w:val="004A448E"/>
    <w:rsid w:val="004D4D6B"/>
    <w:rsid w:val="004F1CE7"/>
    <w:rsid w:val="004F498A"/>
    <w:rsid w:val="0051517B"/>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5870</Words>
  <Characters>33465</Characters>
  <Application>Microsoft Office Word</Application>
  <DocSecurity>0</DocSecurity>
  <Lines>278</Lines>
  <Paragraphs>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3</cp:revision>
  <dcterms:created xsi:type="dcterms:W3CDTF">2022-09-05T02:55:00Z</dcterms:created>
  <dcterms:modified xsi:type="dcterms:W3CDTF">2022-09-05T02:55:00Z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