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0A9EBC20" w14:textId="5DB7E0FB" w:rsidR="009F77A4" w:rsidRDefault="00DD466D" w:rsidP="00387A66">
      <w:pPr>
        <w:pStyle w:val="Heading1"/>
      </w:pPr>
      <w:r>
        <w:t>1.ИМЕ НА ЛЕКАРСТВЕНИЯ ПРОДУКТ</w:t>
      </w:r>
    </w:p>
    <w:p w14:paraId="723EE050" w14:textId="713042D0" w:rsidR="007C6DE9" w:rsidRDefault="007C6DE9" w:rsidP="007C6DE9"/>
    <w:p w14:paraId="7EF74928" w14:textId="77777777" w:rsidR="007C6DE9" w:rsidRPr="007C6DE9" w:rsidRDefault="007C6DE9" w:rsidP="007C6DE9">
      <w:pPr>
        <w:rPr>
          <w:sz w:val="24"/>
          <w:szCs w:val="24"/>
          <w:lang w:eastAsia="bg-BG"/>
        </w:rPr>
      </w:pPr>
      <w:r w:rsidRPr="007C6DE9">
        <w:rPr>
          <w:lang w:eastAsia="bg-BG"/>
        </w:rPr>
        <w:t xml:space="preserve">Фолиева киселина Адифарм 5 </w:t>
      </w:r>
      <w:r w:rsidRPr="007C6DE9">
        <w:rPr>
          <w:lang w:val="en-US"/>
        </w:rPr>
        <w:t xml:space="preserve">mg </w:t>
      </w:r>
      <w:r w:rsidRPr="007C6DE9">
        <w:rPr>
          <w:lang w:eastAsia="bg-BG"/>
        </w:rPr>
        <w:t>таблетки</w:t>
      </w:r>
    </w:p>
    <w:p w14:paraId="6FBE7CD6" w14:textId="77777777" w:rsidR="007C6DE9" w:rsidRPr="007C6DE9" w:rsidRDefault="007C6DE9" w:rsidP="007C6DE9">
      <w:pPr>
        <w:rPr>
          <w:sz w:val="24"/>
          <w:szCs w:val="24"/>
          <w:lang w:eastAsia="bg-BG"/>
        </w:rPr>
      </w:pPr>
      <w:r w:rsidRPr="007C6DE9">
        <w:rPr>
          <w:lang w:val="en-US"/>
        </w:rPr>
        <w:t xml:space="preserve">Folic acid </w:t>
      </w:r>
      <w:proofErr w:type="spellStart"/>
      <w:r w:rsidRPr="007C6DE9">
        <w:rPr>
          <w:lang w:val="en-US"/>
        </w:rPr>
        <w:t>Adipharm</w:t>
      </w:r>
      <w:proofErr w:type="spellEnd"/>
      <w:r w:rsidRPr="007C6DE9">
        <w:rPr>
          <w:lang w:val="en-US"/>
        </w:rPr>
        <w:t xml:space="preserve"> </w:t>
      </w:r>
      <w:r w:rsidRPr="007C6DE9">
        <w:rPr>
          <w:lang w:eastAsia="bg-BG"/>
        </w:rPr>
        <w:t xml:space="preserve">5 </w:t>
      </w:r>
      <w:r w:rsidRPr="007C6DE9">
        <w:rPr>
          <w:lang w:val="en-US"/>
        </w:rPr>
        <w:t>mg tablets</w:t>
      </w:r>
    </w:p>
    <w:p w14:paraId="6380192D" w14:textId="77777777" w:rsidR="007C6DE9" w:rsidRPr="007C6DE9" w:rsidRDefault="007C6DE9" w:rsidP="007C6DE9"/>
    <w:p w14:paraId="0DF202EC" w14:textId="662703CB" w:rsidR="00F53FB7" w:rsidRDefault="00DD466D" w:rsidP="00A93499">
      <w:pPr>
        <w:pStyle w:val="Heading1"/>
      </w:pPr>
      <w:r>
        <w:t>2. КАЧЕСТВЕН И КОЛИЧЕСТВЕН СЪСТАВ</w:t>
      </w:r>
    </w:p>
    <w:p w14:paraId="01C973F8" w14:textId="28728FD1" w:rsidR="007C6DE9" w:rsidRDefault="007C6DE9" w:rsidP="007C6DE9"/>
    <w:p w14:paraId="49416646" w14:textId="77777777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color w:val="000000"/>
          <w:u w:val="single"/>
          <w:lang w:eastAsia="bg-BG"/>
        </w:rPr>
        <w:t>Всяка таблетка съдържа:</w:t>
      </w:r>
    </w:p>
    <w:p w14:paraId="6CFD7706" w14:textId="77777777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color w:val="000000"/>
          <w:lang w:eastAsia="bg-BG"/>
        </w:rPr>
        <w:t xml:space="preserve">5 </w:t>
      </w:r>
      <w:r w:rsidRPr="007C6DE9">
        <w:rPr>
          <w:rFonts w:eastAsia="Times New Roman" w:cs="Arial"/>
          <w:color w:val="000000"/>
          <w:lang w:val="en-US"/>
        </w:rPr>
        <w:t xml:space="preserve">mg </w:t>
      </w:r>
      <w:r w:rsidRPr="007C6DE9">
        <w:rPr>
          <w:rFonts w:eastAsia="Times New Roman" w:cs="Arial"/>
          <w:color w:val="000000"/>
          <w:lang w:eastAsia="bg-BG"/>
        </w:rPr>
        <w:t xml:space="preserve">Фолиева киселина </w:t>
      </w:r>
      <w:r w:rsidRPr="007C6DE9">
        <w:rPr>
          <w:rFonts w:eastAsia="Times New Roman" w:cs="Arial"/>
          <w:color w:val="000000"/>
          <w:lang w:val="en-US"/>
        </w:rPr>
        <w:t>(Folic acid)</w:t>
      </w:r>
    </w:p>
    <w:p w14:paraId="79EBDBE5" w14:textId="77777777" w:rsidR="007C6DE9" w:rsidRPr="007C6DE9" w:rsidRDefault="007C6DE9" w:rsidP="007C6DE9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2CC1B16" w14:textId="5C350ACA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i/>
          <w:iCs/>
          <w:color w:val="000000"/>
          <w:lang w:eastAsia="bg-BG"/>
        </w:rPr>
        <w:t>Помощно вещество с известно</w:t>
      </w:r>
      <w:r w:rsidRPr="007C6DE9">
        <w:rPr>
          <w:rFonts w:eastAsia="Times New Roman" w:cs="Arial"/>
          <w:color w:val="000000"/>
          <w:lang w:eastAsia="bg-BG"/>
        </w:rPr>
        <w:t xml:space="preserve"> действие:</w:t>
      </w:r>
    </w:p>
    <w:p w14:paraId="7B380935" w14:textId="77777777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color w:val="000000"/>
          <w:lang w:eastAsia="bg-BG"/>
        </w:rPr>
        <w:t xml:space="preserve">Всяка таблетка съдържа 64 </w:t>
      </w:r>
      <w:r w:rsidRPr="007C6DE9">
        <w:rPr>
          <w:rFonts w:eastAsia="Times New Roman" w:cs="Arial"/>
          <w:color w:val="000000"/>
          <w:lang w:val="en-US"/>
        </w:rPr>
        <w:t xml:space="preserve">mg </w:t>
      </w:r>
      <w:r w:rsidRPr="007C6DE9">
        <w:rPr>
          <w:rFonts w:eastAsia="Times New Roman" w:cs="Arial"/>
          <w:color w:val="000000"/>
          <w:lang w:eastAsia="bg-BG"/>
        </w:rPr>
        <w:t>лактоза монохидрат.</w:t>
      </w:r>
    </w:p>
    <w:p w14:paraId="4E040A89" w14:textId="77777777" w:rsidR="007C6DE9" w:rsidRPr="007C6DE9" w:rsidRDefault="007C6DE9" w:rsidP="007C6DE9"/>
    <w:p w14:paraId="4CABB9ED" w14:textId="172074A3" w:rsidR="00F53FB7" w:rsidRDefault="00DD466D" w:rsidP="00A93499">
      <w:pPr>
        <w:pStyle w:val="Heading1"/>
      </w:pPr>
      <w:r>
        <w:t>3. ЛЕКАРСТВЕНА ФОРМА</w:t>
      </w:r>
    </w:p>
    <w:p w14:paraId="532752A0" w14:textId="2699B3EB" w:rsidR="007C6DE9" w:rsidRDefault="007C6DE9" w:rsidP="007C6DE9"/>
    <w:p w14:paraId="12355D95" w14:textId="77777777" w:rsidR="007C6DE9" w:rsidRPr="007C6DE9" w:rsidRDefault="007C6DE9" w:rsidP="007C6DE9">
      <w:pPr>
        <w:rPr>
          <w:sz w:val="24"/>
          <w:szCs w:val="24"/>
          <w:lang w:eastAsia="bg-BG"/>
        </w:rPr>
      </w:pPr>
      <w:r w:rsidRPr="007C6DE9">
        <w:rPr>
          <w:lang w:eastAsia="bg-BG"/>
        </w:rPr>
        <w:t>Таблетка.</w:t>
      </w:r>
    </w:p>
    <w:p w14:paraId="71981882" w14:textId="2453E2AA" w:rsidR="007C6DE9" w:rsidRPr="007C6DE9" w:rsidRDefault="007C6DE9" w:rsidP="007C6DE9">
      <w:r w:rsidRPr="007C6DE9">
        <w:rPr>
          <w:lang w:eastAsia="bg-BG"/>
        </w:rPr>
        <w:t>Жълти кръгли плоски таблетки</w:t>
      </w:r>
    </w:p>
    <w:p w14:paraId="490FC2C4" w14:textId="6899DE43" w:rsidR="002C50EE" w:rsidRDefault="002C50EE" w:rsidP="002C50EE">
      <w:pPr>
        <w:pStyle w:val="Heading1"/>
      </w:pPr>
      <w:r>
        <w:t>4. КЛИНИЧНИ ДАННИ</w:t>
      </w:r>
    </w:p>
    <w:p w14:paraId="461901E4" w14:textId="48A84FFF" w:rsidR="009F77A4" w:rsidRDefault="002C50EE" w:rsidP="00387A66">
      <w:pPr>
        <w:pStyle w:val="Heading2"/>
      </w:pPr>
      <w:r>
        <w:t>4.1. Терапевтични показания</w:t>
      </w:r>
    </w:p>
    <w:p w14:paraId="7C11C92B" w14:textId="515F672A" w:rsidR="007C6DE9" w:rsidRDefault="007C6DE9" w:rsidP="007C6DE9"/>
    <w:p w14:paraId="5E6DBEC6" w14:textId="77777777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color w:val="000000"/>
          <w:lang w:eastAsia="bg-BG"/>
        </w:rPr>
        <w:t xml:space="preserve">Лечение на анемии, включително онези, причинени от неправилно хранене, нарушено усвояване на храна, като при глутенова ентеропатия (непоносимост към определен белтък, която се изразява с хронична диария), недостатъчност на витамин </w:t>
      </w:r>
      <w:r w:rsidRPr="007C6DE9">
        <w:rPr>
          <w:rFonts w:eastAsia="Times New Roman" w:cs="Arial"/>
          <w:color w:val="000000"/>
          <w:lang w:val="en-US"/>
        </w:rPr>
        <w:t>B</w:t>
      </w:r>
      <w:r w:rsidRPr="007C6DE9">
        <w:rPr>
          <w:rFonts w:eastAsia="Times New Roman" w:cs="Arial"/>
          <w:color w:val="000000"/>
          <w:vertAlign w:val="subscript"/>
          <w:lang w:val="en-US"/>
        </w:rPr>
        <w:t>12</w:t>
      </w:r>
      <w:r w:rsidRPr="007C6DE9">
        <w:rPr>
          <w:rFonts w:eastAsia="Times New Roman" w:cs="Arial"/>
          <w:color w:val="000000"/>
          <w:lang w:val="en-US"/>
        </w:rPr>
        <w:t xml:space="preserve">, </w:t>
      </w:r>
      <w:r w:rsidRPr="007C6DE9">
        <w:rPr>
          <w:rFonts w:eastAsia="Times New Roman" w:cs="Arial"/>
          <w:color w:val="000000"/>
          <w:lang w:eastAsia="bg-BG"/>
        </w:rPr>
        <w:t>дефицит на фолиева киселина в детска възраст и по време на бременност.</w:t>
      </w:r>
    </w:p>
    <w:p w14:paraId="2C054F93" w14:textId="77777777" w:rsidR="007C6DE9" w:rsidRPr="007C6DE9" w:rsidRDefault="007C6DE9" w:rsidP="007C6DE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33C8D32" w14:textId="418525BB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color w:val="000000"/>
          <w:lang w:eastAsia="bg-BG"/>
        </w:rPr>
        <w:t>Профилактика на дефицит на фолиева киселина при пациенти, приемащи лекарства за лечение на епилепсия; дефекти на невралната тръба на плода (като спина бифида) при жени, планиращи бременност, при които има риск от засягане на детето.</w:t>
      </w:r>
    </w:p>
    <w:p w14:paraId="54058981" w14:textId="77777777" w:rsidR="007C6DE9" w:rsidRPr="007C6DE9" w:rsidRDefault="007C6DE9" w:rsidP="007C6DE9"/>
    <w:p w14:paraId="31744E5A" w14:textId="73D64B78" w:rsidR="009F77A4" w:rsidRDefault="002C50EE" w:rsidP="00387A66">
      <w:pPr>
        <w:pStyle w:val="Heading2"/>
      </w:pPr>
      <w:r>
        <w:t>4.2. Дозировка и начин на приложение</w:t>
      </w:r>
    </w:p>
    <w:p w14:paraId="7F1A4223" w14:textId="2D68292F" w:rsidR="007C6DE9" w:rsidRDefault="007C6DE9" w:rsidP="007C6DE9"/>
    <w:p w14:paraId="01682920" w14:textId="77777777" w:rsidR="007C6DE9" w:rsidRPr="007C6DE9" w:rsidRDefault="007C6DE9" w:rsidP="007C6DE9">
      <w:pPr>
        <w:pStyle w:val="Heading3"/>
        <w:rPr>
          <w:rFonts w:eastAsia="Times New Roman"/>
          <w:b/>
          <w:bCs/>
          <w:u w:val="single"/>
          <w:lang w:eastAsia="bg-BG"/>
        </w:rPr>
      </w:pPr>
      <w:r w:rsidRPr="007C6DE9">
        <w:rPr>
          <w:rFonts w:eastAsia="Times New Roman"/>
          <w:b/>
          <w:bCs/>
          <w:u w:val="single"/>
          <w:lang w:eastAsia="bg-BG"/>
        </w:rPr>
        <w:t>Дозировка:</w:t>
      </w:r>
    </w:p>
    <w:p w14:paraId="13FE53EB" w14:textId="77777777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b/>
          <w:bCs/>
          <w:color w:val="000000"/>
          <w:lang w:eastAsia="bg-BG"/>
        </w:rPr>
        <w:t>Възрастни:</w:t>
      </w:r>
    </w:p>
    <w:p w14:paraId="1EE6270E" w14:textId="77777777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i/>
          <w:iCs/>
          <w:color w:val="000000"/>
          <w:lang w:eastAsia="bg-BG"/>
        </w:rPr>
        <w:t>За лечение на анемия, причинена от дефицит на фолиева киселина или за предотвратяване дефицит на фолиева киселина, причинен от някои лекарства:</w:t>
      </w:r>
    </w:p>
    <w:p w14:paraId="7E750A67" w14:textId="6C950AA3" w:rsidR="007C6DE9" w:rsidRPr="007C6DE9" w:rsidRDefault="007C6DE9" w:rsidP="007C6DE9">
      <w:pPr>
        <w:spacing w:line="240" w:lineRule="auto"/>
        <w:rPr>
          <w:rFonts w:eastAsia="Times New Roman" w:cs="Arial"/>
          <w:color w:val="000000"/>
          <w:lang w:eastAsia="bg-BG"/>
        </w:rPr>
      </w:pPr>
      <w:r>
        <w:rPr>
          <w:rFonts w:eastAsia="Times New Roman" w:cs="Arial"/>
          <w:color w:val="000000"/>
          <w:lang w:eastAsia="bg-BG"/>
        </w:rPr>
        <w:t xml:space="preserve">1 </w:t>
      </w:r>
      <w:r w:rsidRPr="007C6DE9">
        <w:rPr>
          <w:rFonts w:eastAsia="Times New Roman" w:cs="Arial"/>
          <w:color w:val="000000"/>
          <w:lang w:eastAsia="bg-BG"/>
        </w:rPr>
        <w:t xml:space="preserve">таблетка (5 </w:t>
      </w:r>
      <w:r w:rsidRPr="007C6DE9">
        <w:rPr>
          <w:rFonts w:eastAsia="Times New Roman" w:cs="Arial"/>
          <w:color w:val="000000"/>
          <w:lang w:val="en-US"/>
        </w:rPr>
        <w:t xml:space="preserve">mg) </w:t>
      </w:r>
      <w:r w:rsidRPr="007C6DE9">
        <w:rPr>
          <w:rFonts w:eastAsia="Times New Roman" w:cs="Arial"/>
          <w:color w:val="000000"/>
          <w:lang w:eastAsia="bg-BG"/>
        </w:rPr>
        <w:t xml:space="preserve">дневно в продължение на 4 месеца, като дозата може да бъде увеличена до 3 таблетки (15 </w:t>
      </w:r>
      <w:r w:rsidRPr="007C6DE9">
        <w:rPr>
          <w:rFonts w:eastAsia="Times New Roman" w:cs="Arial"/>
          <w:color w:val="000000"/>
          <w:lang w:val="en-US"/>
        </w:rPr>
        <w:t xml:space="preserve">mg </w:t>
      </w:r>
      <w:r w:rsidRPr="007C6DE9">
        <w:rPr>
          <w:rFonts w:eastAsia="Times New Roman" w:cs="Arial"/>
          <w:color w:val="000000"/>
          <w:lang w:eastAsia="bg-BG"/>
        </w:rPr>
        <w:t>дневно).</w:t>
      </w:r>
    </w:p>
    <w:p w14:paraId="2FDCD749" w14:textId="77777777" w:rsidR="007C6DE9" w:rsidRPr="007C6DE9" w:rsidRDefault="007C6DE9" w:rsidP="007C6DE9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B1D1075" w14:textId="70C4256E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i/>
          <w:iCs/>
          <w:color w:val="000000"/>
          <w:lang w:eastAsia="bg-BG"/>
        </w:rPr>
        <w:t>За предотвратяване дефекти на невралната тръба при неродени деца, при жени в риск, планиращи бременност:</w:t>
      </w:r>
    </w:p>
    <w:p w14:paraId="550D447A" w14:textId="3D458E91" w:rsidR="007C6DE9" w:rsidRDefault="007C6DE9" w:rsidP="007C6DE9">
      <w:pPr>
        <w:spacing w:line="240" w:lineRule="auto"/>
        <w:rPr>
          <w:rFonts w:eastAsia="Times New Roman" w:cs="Arial"/>
          <w:color w:val="000000"/>
          <w:lang w:eastAsia="bg-BG"/>
        </w:rPr>
      </w:pPr>
      <w:r>
        <w:rPr>
          <w:rFonts w:eastAsia="Times New Roman" w:cs="Arial"/>
          <w:color w:val="000000"/>
          <w:lang w:eastAsia="bg-BG"/>
        </w:rPr>
        <w:lastRenderedPageBreak/>
        <w:t xml:space="preserve">1 </w:t>
      </w:r>
      <w:r w:rsidRPr="007C6DE9">
        <w:rPr>
          <w:rFonts w:eastAsia="Times New Roman" w:cs="Arial"/>
          <w:color w:val="000000"/>
          <w:lang w:eastAsia="bg-BG"/>
        </w:rPr>
        <w:t xml:space="preserve">таблетка (5 </w:t>
      </w:r>
      <w:r w:rsidRPr="007C6DE9">
        <w:rPr>
          <w:rFonts w:eastAsia="Times New Roman" w:cs="Arial"/>
          <w:color w:val="000000"/>
          <w:lang w:val="en-US"/>
        </w:rPr>
        <w:t xml:space="preserve">mg) </w:t>
      </w:r>
      <w:r w:rsidRPr="007C6DE9">
        <w:rPr>
          <w:rFonts w:eastAsia="Times New Roman" w:cs="Arial"/>
          <w:color w:val="000000"/>
          <w:lang w:eastAsia="bg-BG"/>
        </w:rPr>
        <w:t>дневно поне 3 месеца преди забременяването и по време на</w:t>
      </w:r>
      <w:r w:rsidRPr="007C6DE9">
        <w:rPr>
          <w:rFonts w:eastAsia="Times New Roman" w:cs="Arial"/>
          <w:color w:val="000000"/>
          <w:lang w:val="en-US"/>
        </w:rPr>
        <w:t xml:space="preserve"> </w:t>
      </w:r>
      <w:r w:rsidRPr="007C6DE9">
        <w:rPr>
          <w:rFonts w:eastAsia="Times New Roman" w:cs="Arial"/>
          <w:color w:val="000000"/>
          <w:lang w:eastAsia="bg-BG"/>
        </w:rPr>
        <w:t>първите три месеца от бременността.</w:t>
      </w:r>
    </w:p>
    <w:p w14:paraId="307B2BDD" w14:textId="004E994D" w:rsidR="007C6DE9" w:rsidRDefault="007C6DE9" w:rsidP="007C6DE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99E74BC" w14:textId="77777777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i/>
          <w:iCs/>
          <w:color w:val="000000"/>
          <w:lang w:eastAsia="bg-BG"/>
        </w:rPr>
        <w:t>За лечение на установен фолатен дефицит при бременност:</w:t>
      </w:r>
    </w:p>
    <w:p w14:paraId="4EF14123" w14:textId="77777777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color w:val="000000"/>
          <w:lang w:eastAsia="bg-BG"/>
        </w:rPr>
        <w:t xml:space="preserve">1 таблетка (5 </w:t>
      </w:r>
      <w:r w:rsidRPr="007C6DE9">
        <w:rPr>
          <w:rFonts w:eastAsia="Times New Roman" w:cs="Arial"/>
          <w:color w:val="000000"/>
          <w:lang w:val="en-US"/>
        </w:rPr>
        <w:t xml:space="preserve">mg) </w:t>
      </w:r>
      <w:r w:rsidRPr="007C6DE9">
        <w:rPr>
          <w:rFonts w:eastAsia="Times New Roman" w:cs="Arial"/>
          <w:color w:val="000000"/>
          <w:lang w:eastAsia="bg-BG"/>
        </w:rPr>
        <w:t>дневно до раждането.</w:t>
      </w:r>
    </w:p>
    <w:p w14:paraId="1EDA915A" w14:textId="77777777" w:rsidR="007C6DE9" w:rsidRDefault="007C6DE9" w:rsidP="007C6DE9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1" w:name="bookmark0"/>
    </w:p>
    <w:p w14:paraId="185CCAD6" w14:textId="0CE741F8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b/>
          <w:bCs/>
          <w:color w:val="000000"/>
          <w:lang w:eastAsia="bg-BG"/>
        </w:rPr>
        <w:t>Деца</w:t>
      </w:r>
      <w:bookmarkEnd w:id="1"/>
    </w:p>
    <w:p w14:paraId="3ADE3588" w14:textId="77777777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b/>
          <w:bCs/>
          <w:color w:val="000000"/>
          <w:lang w:eastAsia="bg-BG"/>
        </w:rPr>
        <w:t xml:space="preserve">Фолиева киселина Аднфарм </w:t>
      </w:r>
      <w:r w:rsidRPr="007C6DE9">
        <w:rPr>
          <w:rFonts w:eastAsia="Times New Roman" w:cs="Arial"/>
          <w:color w:val="000000"/>
          <w:lang w:eastAsia="bg-BG"/>
        </w:rPr>
        <w:t>не трябва да се използва при деца под 6-годишна възраст, тъй като таблетките не са подходяща дозова форма за деца под 6 години.</w:t>
      </w:r>
    </w:p>
    <w:p w14:paraId="7D89073A" w14:textId="77777777" w:rsidR="007C6DE9" w:rsidRDefault="007C6DE9" w:rsidP="007C6DE9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9B86850" w14:textId="2E39E167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i/>
          <w:iCs/>
          <w:color w:val="000000"/>
          <w:lang w:eastAsia="bg-BG"/>
        </w:rPr>
        <w:t>За лечение на анемия, причинена от дефицит на фолиева киселина:</w:t>
      </w:r>
    </w:p>
    <w:p w14:paraId="3286B0F6" w14:textId="77777777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color w:val="000000"/>
          <w:lang w:eastAsia="bg-BG"/>
        </w:rPr>
        <w:t xml:space="preserve">Деца и юноши 6-18 години: 1 таблетка (5 </w:t>
      </w:r>
      <w:r w:rsidRPr="007C6DE9">
        <w:rPr>
          <w:rFonts w:eastAsia="Times New Roman" w:cs="Arial"/>
          <w:color w:val="000000"/>
          <w:lang w:val="en-US"/>
        </w:rPr>
        <w:t xml:space="preserve">mg) </w:t>
      </w:r>
      <w:r w:rsidRPr="007C6DE9">
        <w:rPr>
          <w:rFonts w:eastAsia="Times New Roman" w:cs="Arial"/>
          <w:color w:val="000000"/>
          <w:lang w:eastAsia="bg-BG"/>
        </w:rPr>
        <w:t>дневно в продължение на 4 месеца.</w:t>
      </w:r>
    </w:p>
    <w:p w14:paraId="743F966B" w14:textId="77777777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color w:val="000000"/>
          <w:lang w:eastAsia="bg-BG"/>
        </w:rPr>
        <w:t xml:space="preserve">Поддържаща доза: 1 таблетка (5 </w:t>
      </w:r>
      <w:r w:rsidRPr="007C6DE9">
        <w:rPr>
          <w:rFonts w:eastAsia="Times New Roman" w:cs="Arial"/>
          <w:color w:val="000000"/>
          <w:lang w:val="en-US"/>
        </w:rPr>
        <w:t xml:space="preserve">mg) </w:t>
      </w:r>
      <w:r w:rsidRPr="007C6DE9">
        <w:rPr>
          <w:rFonts w:eastAsia="Times New Roman" w:cs="Arial"/>
          <w:color w:val="000000"/>
          <w:lang w:eastAsia="bg-BG"/>
        </w:rPr>
        <w:t>на всеки 1 -7 дни.</w:t>
      </w:r>
    </w:p>
    <w:p w14:paraId="512C5EB3" w14:textId="77777777" w:rsidR="007C6DE9" w:rsidRDefault="007C6DE9" w:rsidP="007C6DE9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67A8AE5" w14:textId="39DC3D67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i/>
          <w:iCs/>
          <w:color w:val="000000"/>
          <w:lang w:eastAsia="bg-BG"/>
        </w:rPr>
        <w:t>За лечение на анемия или нарушения в абсорбцията:</w:t>
      </w:r>
    </w:p>
    <w:p w14:paraId="662F4F20" w14:textId="77777777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color w:val="000000"/>
          <w:lang w:eastAsia="bg-BG"/>
        </w:rPr>
        <w:t xml:space="preserve">Деца 6-12 години: 1 таблетка (5 </w:t>
      </w:r>
      <w:r w:rsidRPr="007C6DE9">
        <w:rPr>
          <w:rFonts w:eastAsia="Times New Roman" w:cs="Arial"/>
          <w:color w:val="000000"/>
          <w:lang w:val="en-US"/>
        </w:rPr>
        <w:t xml:space="preserve">mg) </w:t>
      </w:r>
      <w:r w:rsidRPr="007C6DE9">
        <w:rPr>
          <w:rFonts w:eastAsia="Times New Roman" w:cs="Arial"/>
          <w:color w:val="000000"/>
          <w:lang w:eastAsia="bg-BG"/>
        </w:rPr>
        <w:t>веднъж дневно.</w:t>
      </w:r>
    </w:p>
    <w:p w14:paraId="3FFB79F5" w14:textId="77777777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color w:val="000000"/>
          <w:lang w:eastAsia="bg-BG"/>
        </w:rPr>
        <w:t xml:space="preserve">Деца и юноши 12 -18 години: 5-10 </w:t>
      </w:r>
      <w:r w:rsidRPr="007C6DE9">
        <w:rPr>
          <w:rFonts w:eastAsia="Times New Roman" w:cs="Arial"/>
          <w:color w:val="000000"/>
          <w:lang w:val="en-US"/>
        </w:rPr>
        <w:t xml:space="preserve">mg </w:t>
      </w:r>
      <w:r w:rsidRPr="007C6DE9">
        <w:rPr>
          <w:rFonts w:eastAsia="Times New Roman" w:cs="Arial"/>
          <w:color w:val="000000"/>
          <w:lang w:eastAsia="bg-BG"/>
        </w:rPr>
        <w:t>веднъж дневно.</w:t>
      </w:r>
    </w:p>
    <w:p w14:paraId="56168AEB" w14:textId="77777777" w:rsidR="007C6DE9" w:rsidRDefault="007C6DE9" w:rsidP="007C6DE9">
      <w:pPr>
        <w:spacing w:line="240" w:lineRule="auto"/>
        <w:rPr>
          <w:rFonts w:eastAsia="Times New Roman" w:cs="Arial"/>
          <w:b/>
          <w:bCs/>
          <w:color w:val="000000"/>
          <w:u w:val="single"/>
          <w:lang w:eastAsia="bg-BG"/>
        </w:rPr>
      </w:pPr>
      <w:bookmarkStart w:id="2" w:name="bookmark2"/>
    </w:p>
    <w:p w14:paraId="2D828518" w14:textId="23DC50DA" w:rsidR="007C6DE9" w:rsidRPr="007C6DE9" w:rsidRDefault="007C6DE9" w:rsidP="007C6DE9">
      <w:pPr>
        <w:pStyle w:val="Heading3"/>
        <w:rPr>
          <w:rFonts w:eastAsia="Times New Roman"/>
          <w:b/>
          <w:bCs/>
          <w:u w:val="single"/>
          <w:lang w:eastAsia="bg-BG"/>
        </w:rPr>
      </w:pPr>
      <w:r w:rsidRPr="007C6DE9">
        <w:rPr>
          <w:rFonts w:eastAsia="Times New Roman"/>
          <w:b/>
          <w:bCs/>
          <w:u w:val="single"/>
          <w:lang w:eastAsia="bg-BG"/>
        </w:rPr>
        <w:t>Начин на приложение</w:t>
      </w:r>
      <w:bookmarkEnd w:id="2"/>
    </w:p>
    <w:p w14:paraId="0338C270" w14:textId="77777777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color w:val="000000"/>
          <w:lang w:eastAsia="bg-BG"/>
        </w:rPr>
        <w:t>За перорално приложение.</w:t>
      </w:r>
    </w:p>
    <w:p w14:paraId="4BFF1937" w14:textId="77777777" w:rsidR="007C6DE9" w:rsidRPr="007C6DE9" w:rsidRDefault="007C6DE9" w:rsidP="007C6DE9"/>
    <w:p w14:paraId="5D9E65DA" w14:textId="14772E3F" w:rsidR="009F77A4" w:rsidRDefault="002C50EE" w:rsidP="00387A66">
      <w:pPr>
        <w:pStyle w:val="Heading2"/>
      </w:pPr>
      <w:r>
        <w:t>4.3. Противопоказания</w:t>
      </w:r>
    </w:p>
    <w:p w14:paraId="3B35E381" w14:textId="1D65A3AF" w:rsidR="007C6DE9" w:rsidRDefault="007C6DE9" w:rsidP="007C6DE9"/>
    <w:p w14:paraId="5F451F8D" w14:textId="01984D39" w:rsidR="007C6DE9" w:rsidRDefault="007C6DE9" w:rsidP="007C6DE9">
      <w:pPr>
        <w:rPr>
          <w:lang w:eastAsia="bg-BG"/>
        </w:rPr>
      </w:pPr>
      <w:r w:rsidRPr="007C6DE9">
        <w:rPr>
          <w:lang w:eastAsia="bg-BG"/>
        </w:rPr>
        <w:t>Свръхчувствителност към активното вещество или към някое от помощните вещества, изброени в точка 6.1; при анемия с неясна причина.</w:t>
      </w:r>
    </w:p>
    <w:p w14:paraId="4AD72F2A" w14:textId="77777777" w:rsidR="007C6DE9" w:rsidRPr="007C6DE9" w:rsidRDefault="007C6DE9" w:rsidP="007C6DE9">
      <w:pPr>
        <w:rPr>
          <w:sz w:val="24"/>
          <w:szCs w:val="24"/>
          <w:lang w:eastAsia="bg-BG"/>
        </w:rPr>
      </w:pPr>
    </w:p>
    <w:p w14:paraId="1C27CE53" w14:textId="3C394596" w:rsidR="009F77A4" w:rsidRDefault="002C50EE" w:rsidP="00387A66">
      <w:pPr>
        <w:pStyle w:val="Heading2"/>
      </w:pPr>
      <w:r>
        <w:t>4.4. Специални предупреждения и предпазни мерки при употреба</w:t>
      </w:r>
    </w:p>
    <w:p w14:paraId="7C2F5CF0" w14:textId="400D4E09" w:rsidR="007C6DE9" w:rsidRDefault="007C6DE9" w:rsidP="007C6DE9"/>
    <w:p w14:paraId="0C9A9610" w14:textId="77777777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color w:val="000000"/>
          <w:lang w:eastAsia="bg-BG"/>
        </w:rPr>
        <w:t xml:space="preserve">Говорете с Вашия лекар или фармацевт, преди да приемете </w:t>
      </w:r>
      <w:r w:rsidRPr="007C6DE9">
        <w:rPr>
          <w:rFonts w:eastAsia="Times New Roman" w:cs="Arial"/>
          <w:b/>
          <w:bCs/>
          <w:color w:val="000000"/>
          <w:lang w:eastAsia="bg-BG"/>
        </w:rPr>
        <w:t xml:space="preserve">Фолиева киселина Аднфарм </w:t>
      </w:r>
      <w:r w:rsidRPr="007C6DE9">
        <w:rPr>
          <w:rFonts w:eastAsia="Times New Roman" w:cs="Arial"/>
          <w:color w:val="000000"/>
          <w:lang w:eastAsia="bg-BG"/>
        </w:rPr>
        <w:t>ако имате злокачествено заболяване или тумор.</w:t>
      </w:r>
    </w:p>
    <w:p w14:paraId="5C304203" w14:textId="77777777" w:rsidR="007C6DE9" w:rsidRPr="007C6DE9" w:rsidRDefault="007C6DE9" w:rsidP="007C6DE9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217BA6BA" w14:textId="5920D8F6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b/>
          <w:bCs/>
          <w:color w:val="000000"/>
          <w:lang w:eastAsia="bg-BG"/>
        </w:rPr>
        <w:t xml:space="preserve">Фолиева киселина Адифарм </w:t>
      </w:r>
      <w:r w:rsidRPr="007C6DE9">
        <w:rPr>
          <w:rFonts w:eastAsia="Times New Roman" w:cs="Arial"/>
          <w:color w:val="000000"/>
          <w:lang w:eastAsia="bg-BG"/>
        </w:rPr>
        <w:t>съдържа лактоза. Ако Вашият лекар Ви е казал, че имате непоносимост към някои захари, свържете се с него преди да приемете този лекарствен продукт.</w:t>
      </w:r>
    </w:p>
    <w:p w14:paraId="59778A02" w14:textId="77777777" w:rsidR="007C6DE9" w:rsidRPr="007C6DE9" w:rsidRDefault="007C6DE9" w:rsidP="007C6DE9"/>
    <w:p w14:paraId="1DA47448" w14:textId="1244F431" w:rsidR="009F77A4" w:rsidRDefault="002C50EE" w:rsidP="00387A66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</w:p>
    <w:p w14:paraId="7A58C7A0" w14:textId="3AEF3E6F" w:rsidR="007C6DE9" w:rsidRDefault="007C6DE9" w:rsidP="007C6DE9"/>
    <w:p w14:paraId="1397BF3D" w14:textId="77777777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color w:val="000000"/>
          <w:lang w:eastAsia="bg-BG"/>
        </w:rPr>
        <w:t>Информирайте Вашия лекар или фармацевт, ако приемате, наскоро сте приемали или е възможно да приемате други лекарства.</w:t>
      </w:r>
    </w:p>
    <w:p w14:paraId="7847504A" w14:textId="77777777" w:rsidR="007C6DE9" w:rsidRDefault="007C6DE9" w:rsidP="007C6DE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F90358B" w14:textId="748DA030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color w:val="000000"/>
          <w:lang w:eastAsia="bg-BG"/>
        </w:rPr>
        <w:t>Това е изключително важно, ако приемате или сте приемали следните лекарства:</w:t>
      </w:r>
    </w:p>
    <w:p w14:paraId="22A8665D" w14:textId="77777777" w:rsidR="007C6DE9" w:rsidRPr="007C6DE9" w:rsidRDefault="007C6DE9" w:rsidP="007C6DE9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color w:val="000000"/>
          <w:lang w:eastAsia="bg-BG"/>
        </w:rPr>
        <w:t>лекарства за лечение на епилептични пристъпи, като фенитоин, фенобарбитал и примидон;</w:t>
      </w:r>
    </w:p>
    <w:p w14:paraId="0C1D21C6" w14:textId="77777777" w:rsidR="007C6DE9" w:rsidRPr="007C6DE9" w:rsidRDefault="007C6DE9" w:rsidP="007C6DE9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color w:val="000000"/>
          <w:lang w:eastAsia="bg-BG"/>
        </w:rPr>
        <w:t xml:space="preserve">хлорамфеникол и ко-тримоксазол, използвани за лечение на инфекции, </w:t>
      </w:r>
    </w:p>
    <w:p w14:paraId="5D45CD4A" w14:textId="316BB575" w:rsidR="007C6DE9" w:rsidRPr="007C6DE9" w:rsidRDefault="007C6DE9" w:rsidP="007C6DE9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color w:val="000000"/>
          <w:lang w:eastAsia="bg-BG"/>
        </w:rPr>
        <w:t>сулфасалазин, използван за лечение на язвен колит, болест на Крон или ревматоиден артрит.</w:t>
      </w:r>
    </w:p>
    <w:p w14:paraId="073B052A" w14:textId="77777777" w:rsidR="007C6DE9" w:rsidRPr="007C6DE9" w:rsidRDefault="007C6DE9" w:rsidP="007C6DE9"/>
    <w:p w14:paraId="48846BBA" w14:textId="54A55B5B" w:rsidR="009F77A4" w:rsidRDefault="002C50EE" w:rsidP="00387A66">
      <w:pPr>
        <w:pStyle w:val="Heading2"/>
      </w:pPr>
      <w:r>
        <w:lastRenderedPageBreak/>
        <w:t>4.6. Фертилитет, бременност и кърмене</w:t>
      </w:r>
    </w:p>
    <w:p w14:paraId="66AE9543" w14:textId="52A1180F" w:rsidR="007C6DE9" w:rsidRDefault="007C6DE9" w:rsidP="007C6DE9"/>
    <w:p w14:paraId="181B8C13" w14:textId="77777777" w:rsidR="007C6DE9" w:rsidRPr="007C6DE9" w:rsidRDefault="007C6DE9" w:rsidP="007C6DE9">
      <w:pPr>
        <w:rPr>
          <w:sz w:val="24"/>
          <w:szCs w:val="24"/>
          <w:lang w:eastAsia="bg-BG"/>
        </w:rPr>
      </w:pPr>
      <w:r w:rsidRPr="007C6DE9">
        <w:rPr>
          <w:lang w:eastAsia="bg-BG"/>
        </w:rPr>
        <w:t>Ако сте бременна или кърмите, смятате, че може да сте бременна или планирате бременност, посъветвайте се с Вашия лекар или фармацевт преди употребата на това лекарство.</w:t>
      </w:r>
    </w:p>
    <w:p w14:paraId="0924E6CC" w14:textId="539543C0" w:rsidR="007C6DE9" w:rsidRDefault="007C6DE9" w:rsidP="007C6DE9">
      <w:pPr>
        <w:rPr>
          <w:lang w:eastAsia="bg-BG"/>
        </w:rPr>
      </w:pPr>
      <w:r w:rsidRPr="007C6DE9">
        <w:rPr>
          <w:lang w:eastAsia="bg-BG"/>
        </w:rPr>
        <w:t>Фолиева киселина се прилага по време на бременност и в периода на кърмене след консултация с лекар.</w:t>
      </w:r>
    </w:p>
    <w:p w14:paraId="2055002F" w14:textId="77777777" w:rsidR="007C6DE9" w:rsidRPr="007C6DE9" w:rsidRDefault="007C6DE9" w:rsidP="007C6DE9"/>
    <w:p w14:paraId="321AAB00" w14:textId="1DD3CB10" w:rsidR="009F77A4" w:rsidRDefault="002C50EE" w:rsidP="00387A66">
      <w:pPr>
        <w:pStyle w:val="Heading2"/>
      </w:pPr>
      <w:r>
        <w:t>4.7. Ефекти върху способността за шофиране и работа с машини</w:t>
      </w:r>
    </w:p>
    <w:p w14:paraId="6121DE5B" w14:textId="6B5C3614" w:rsidR="007C6DE9" w:rsidRDefault="007C6DE9" w:rsidP="007C6DE9"/>
    <w:p w14:paraId="0AB65352" w14:textId="77777777" w:rsidR="007C6DE9" w:rsidRPr="007C6DE9" w:rsidRDefault="007C6DE9" w:rsidP="007C6DE9">
      <w:pPr>
        <w:rPr>
          <w:sz w:val="24"/>
          <w:szCs w:val="24"/>
          <w:lang w:eastAsia="bg-BG"/>
        </w:rPr>
      </w:pPr>
      <w:r w:rsidRPr="007C6DE9">
        <w:rPr>
          <w:lang w:eastAsia="bg-BG"/>
        </w:rPr>
        <w:t>Няма данни за неблагоприятно влияние на фолиевата киселина върху активното внимание, способността за шофиране и работа с машини.</w:t>
      </w:r>
    </w:p>
    <w:p w14:paraId="193030AD" w14:textId="77777777" w:rsidR="007C6DE9" w:rsidRPr="007C6DE9" w:rsidRDefault="007C6DE9" w:rsidP="007C6DE9"/>
    <w:p w14:paraId="136C86B8" w14:textId="68C80DD9" w:rsidR="009F77A4" w:rsidRDefault="002C50EE" w:rsidP="00387A66">
      <w:pPr>
        <w:pStyle w:val="Heading2"/>
      </w:pPr>
      <w:r>
        <w:t>4.8. Нежелани лекарствени реакции</w:t>
      </w:r>
    </w:p>
    <w:p w14:paraId="5DC83617" w14:textId="64CFFEA6" w:rsidR="007C6DE9" w:rsidRDefault="007C6DE9" w:rsidP="007C6DE9"/>
    <w:p w14:paraId="445413C6" w14:textId="77777777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color w:val="000000"/>
          <w:lang w:eastAsia="bg-BG"/>
        </w:rPr>
        <w:t>Както всички лекарства, това лекарство може да предизвика нежелани реакции, въпреки че не всеки ги получава.</w:t>
      </w:r>
    </w:p>
    <w:p w14:paraId="74F81607" w14:textId="77777777" w:rsidR="007C6DE9" w:rsidRDefault="007C6DE9" w:rsidP="007C6DE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8876AAB" w14:textId="34492408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color w:val="000000"/>
          <w:lang w:eastAsia="bg-BG"/>
        </w:rPr>
        <w:t>Честотата на нежеланите лекарствени реакции се определя с помощта на следните групи: Много чести (&gt;1/10)</w:t>
      </w:r>
    </w:p>
    <w:p w14:paraId="2E1416DC" w14:textId="77777777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color w:val="000000"/>
          <w:lang w:eastAsia="bg-BG"/>
        </w:rPr>
        <w:t>Чести (&gt;1/100 до &lt;1/10)</w:t>
      </w:r>
    </w:p>
    <w:p w14:paraId="53BDCF9C" w14:textId="77777777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color w:val="000000"/>
          <w:lang w:eastAsia="bg-BG"/>
        </w:rPr>
        <w:t>Нечести (&gt;1/1 000 до &lt; 1/100)</w:t>
      </w:r>
    </w:p>
    <w:p w14:paraId="33D27DC5" w14:textId="77777777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color w:val="000000"/>
          <w:lang w:eastAsia="bg-BG"/>
        </w:rPr>
        <w:t>Редки (&gt;1/10 000 до &lt;1/1 000)</w:t>
      </w:r>
    </w:p>
    <w:p w14:paraId="2D2FD033" w14:textId="77777777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color w:val="000000"/>
          <w:lang w:eastAsia="bg-BG"/>
        </w:rPr>
        <w:t>Много редки (&lt;1/10 000);</w:t>
      </w:r>
    </w:p>
    <w:p w14:paraId="1E530201" w14:textId="77777777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color w:val="000000"/>
          <w:lang w:eastAsia="bg-BG"/>
        </w:rPr>
        <w:t>С неизвестна честота (не могат да бъдат преценени от наличните данни).</w:t>
      </w:r>
    </w:p>
    <w:p w14:paraId="6CFF1F8C" w14:textId="77777777" w:rsidR="007C6DE9" w:rsidRDefault="007C6DE9" w:rsidP="007C6DE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180B328" w14:textId="6C72038D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color w:val="000000"/>
          <w:lang w:eastAsia="bg-BG"/>
        </w:rPr>
        <w:t>Наблюдавани са следните редки нежелани реакции:</w:t>
      </w:r>
    </w:p>
    <w:p w14:paraId="7165FAB7" w14:textId="0B5701E4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>
        <w:rPr>
          <w:rFonts w:eastAsia="Times New Roman" w:cs="Arial"/>
          <w:b/>
          <w:bCs/>
          <w:color w:val="000000"/>
          <w:lang w:eastAsia="bg-BG"/>
        </w:rPr>
        <w:t xml:space="preserve">- </w:t>
      </w:r>
      <w:r w:rsidRPr="007C6DE9">
        <w:rPr>
          <w:rFonts w:eastAsia="Times New Roman" w:cs="Arial"/>
          <w:b/>
          <w:bCs/>
          <w:color w:val="000000"/>
          <w:lang w:eastAsia="bg-BG"/>
        </w:rPr>
        <w:t xml:space="preserve">Алергична реакция: </w:t>
      </w:r>
      <w:r w:rsidRPr="007C6DE9">
        <w:rPr>
          <w:rFonts w:eastAsia="Times New Roman" w:cs="Arial"/>
          <w:color w:val="000000"/>
          <w:lang w:eastAsia="bg-BG"/>
        </w:rPr>
        <w:t xml:space="preserve">обрив на кожата, подуване на лицето, устните, езика или гърлото, затруднено дишане или преглъщане. Това е много сериозна нежелана реакция. Може да имате нужда от спешна медицинска помощ или хоспитализация. Ако това се случи, спрете приема на </w:t>
      </w:r>
      <w:r w:rsidRPr="007C6DE9">
        <w:rPr>
          <w:rFonts w:eastAsia="Times New Roman" w:cs="Arial"/>
          <w:b/>
          <w:bCs/>
          <w:color w:val="000000"/>
          <w:lang w:eastAsia="bg-BG"/>
        </w:rPr>
        <w:t xml:space="preserve">Фолиева киселина Адифарм </w:t>
      </w:r>
      <w:r w:rsidRPr="007C6DE9">
        <w:rPr>
          <w:rFonts w:eastAsia="Times New Roman" w:cs="Arial"/>
          <w:color w:val="000000"/>
          <w:lang w:eastAsia="bg-BG"/>
        </w:rPr>
        <w:t>и веднага кажете на Вашия лекар или се свържете с най- близкото болнично заведение.</w:t>
      </w:r>
    </w:p>
    <w:p w14:paraId="516578E9" w14:textId="77777777" w:rsidR="007C6DE9" w:rsidRDefault="007C6DE9" w:rsidP="007C6DE9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705041FA" w14:textId="4387F241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>
        <w:rPr>
          <w:rFonts w:eastAsia="Times New Roman" w:cs="Arial"/>
          <w:b/>
          <w:bCs/>
          <w:color w:val="000000"/>
          <w:lang w:eastAsia="bg-BG"/>
        </w:rPr>
        <w:t xml:space="preserve">- </w:t>
      </w:r>
      <w:r w:rsidRPr="007C6DE9">
        <w:rPr>
          <w:rFonts w:eastAsia="Times New Roman" w:cs="Arial"/>
          <w:b/>
          <w:bCs/>
          <w:color w:val="000000"/>
          <w:lang w:eastAsia="bg-BG"/>
        </w:rPr>
        <w:t xml:space="preserve">Стомашни проблеми: </w:t>
      </w:r>
      <w:r w:rsidRPr="007C6DE9">
        <w:rPr>
          <w:rFonts w:eastAsia="Times New Roman" w:cs="Arial"/>
          <w:color w:val="000000"/>
          <w:lang w:eastAsia="bg-BG"/>
        </w:rPr>
        <w:t>гадене, загуба на апетит, чувство на подуване и газове.</w:t>
      </w:r>
    </w:p>
    <w:p w14:paraId="6D4AAD6A" w14:textId="77777777" w:rsidR="007C6DE9" w:rsidRDefault="007C6DE9" w:rsidP="007C6DE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2000BA1" w14:textId="3CDC5F8E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color w:val="000000"/>
          <w:lang w:eastAsia="bg-BG"/>
        </w:rPr>
        <w:t>Ако някоя от тези нежелани лекарствени реакции стане сериозна или ако установите нежелани реакции, които не са посочени в листовката, моля кажете на Вашия лекар или фармацевт.</w:t>
      </w:r>
    </w:p>
    <w:p w14:paraId="4028C27C" w14:textId="77777777" w:rsidR="007C6DE9" w:rsidRDefault="007C6DE9" w:rsidP="007C6DE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6CB0A69" w14:textId="64EBABC0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color w:val="000000"/>
          <w:lang w:eastAsia="bg-BG"/>
        </w:rPr>
        <w:t>Ако получите някакви нежелани лекарствени реакции, уведомете Вашия лекар или фармацевт. Това включва всички възможни неописани в тази листовка нежелани реакции. Можете също да съобщите нежелани реакции директно чрез националната система за съобщаване:</w:t>
      </w:r>
    </w:p>
    <w:p w14:paraId="567E2EBF" w14:textId="77777777" w:rsidR="007C6DE9" w:rsidRDefault="007C6DE9" w:rsidP="007C6DE9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165B3FB4" w14:textId="76B9F1CD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b/>
          <w:bCs/>
          <w:color w:val="000000"/>
          <w:lang w:eastAsia="bg-BG"/>
        </w:rPr>
        <w:t>България</w:t>
      </w:r>
    </w:p>
    <w:p w14:paraId="45A7A2E6" w14:textId="77777777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color w:val="000000"/>
          <w:lang w:eastAsia="bg-BG"/>
        </w:rPr>
        <w:t>Изпълнителна агенция по лекарствата</w:t>
      </w:r>
    </w:p>
    <w:p w14:paraId="4B212879" w14:textId="77777777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color w:val="000000"/>
          <w:lang w:eastAsia="bg-BG"/>
        </w:rPr>
        <w:t>Ул. „Дамян Груев“ № 8</w:t>
      </w:r>
    </w:p>
    <w:p w14:paraId="521A7868" w14:textId="77777777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color w:val="000000"/>
          <w:lang w:eastAsia="bg-BG"/>
        </w:rPr>
        <w:t>1303 София</w:t>
      </w:r>
    </w:p>
    <w:p w14:paraId="5C8A0E70" w14:textId="77777777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color w:val="000000"/>
          <w:lang w:eastAsia="bg-BG"/>
        </w:rPr>
        <w:t>Тел. +35 928903417</w:t>
      </w:r>
    </w:p>
    <w:p w14:paraId="3758C4AA" w14:textId="77777777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color w:val="000000"/>
          <w:lang w:eastAsia="bg-BG"/>
        </w:rPr>
        <w:lastRenderedPageBreak/>
        <w:t xml:space="preserve">Уебсайт: </w:t>
      </w:r>
      <w:hyperlink r:id="rId5" w:history="1">
        <w:r w:rsidRPr="007C6DE9">
          <w:rPr>
            <w:rFonts w:eastAsia="Times New Roman" w:cs="Arial"/>
            <w:color w:val="000000"/>
            <w:u w:val="single"/>
            <w:lang w:val="en-US"/>
          </w:rPr>
          <w:t>http://bda.bg/</w:t>
        </w:r>
      </w:hyperlink>
    </w:p>
    <w:p w14:paraId="1A690E88" w14:textId="77777777" w:rsidR="007C6DE9" w:rsidRPr="007C6DE9" w:rsidRDefault="007C6DE9" w:rsidP="007C6DE9"/>
    <w:p w14:paraId="378A0F20" w14:textId="41D4372B" w:rsidR="001D095A" w:rsidRDefault="002C50EE" w:rsidP="00340E8D">
      <w:pPr>
        <w:pStyle w:val="Heading2"/>
      </w:pPr>
      <w:r>
        <w:t>4.9. Предозиране</w:t>
      </w:r>
    </w:p>
    <w:p w14:paraId="0555480A" w14:textId="33B94BD3" w:rsidR="007C6DE9" w:rsidRDefault="007C6DE9" w:rsidP="007C6DE9"/>
    <w:p w14:paraId="640E1D08" w14:textId="0C7CB61E" w:rsidR="007C6DE9" w:rsidRPr="007C6DE9" w:rsidRDefault="007C6DE9" w:rsidP="007C6DE9">
      <w:pPr>
        <w:rPr>
          <w:lang w:eastAsia="bg-BG"/>
        </w:rPr>
      </w:pPr>
      <w:r w:rsidRPr="007C6DE9">
        <w:rPr>
          <w:lang w:eastAsia="bg-BG"/>
        </w:rPr>
        <w:t>Няма нужда от специални процедури или антидота.</w:t>
      </w:r>
    </w:p>
    <w:p w14:paraId="02081B24" w14:textId="36FE76F4" w:rsidR="00395555" w:rsidRPr="00395555" w:rsidRDefault="002C50EE" w:rsidP="008A6AF2">
      <w:pPr>
        <w:pStyle w:val="Heading1"/>
      </w:pPr>
      <w:r>
        <w:t>5. ФАРМАКОЛОГИЧНИ СВОЙСТВА</w:t>
      </w:r>
    </w:p>
    <w:p w14:paraId="7F6CC5E1" w14:textId="27635A31" w:rsidR="00F62E44" w:rsidRDefault="002C50EE" w:rsidP="00387A66">
      <w:pPr>
        <w:pStyle w:val="Heading2"/>
      </w:pPr>
      <w:r>
        <w:t>5.1. Фармакодинамични свойства</w:t>
      </w:r>
    </w:p>
    <w:p w14:paraId="2987D39B" w14:textId="5ACDB7ED" w:rsidR="007C6DE9" w:rsidRDefault="007C6DE9" w:rsidP="007C6DE9"/>
    <w:p w14:paraId="5DD73E7C" w14:textId="77777777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color w:val="000000"/>
          <w:lang w:eastAsia="bg-BG"/>
        </w:rPr>
        <w:t>Фармакотерапевгична група: Фолиева киселина и производни, Фолиева киселина АТС код: В03ВВ01</w:t>
      </w:r>
    </w:p>
    <w:p w14:paraId="2115D80A" w14:textId="7DB20B02" w:rsidR="007C6DE9" w:rsidRPr="007C6DE9" w:rsidRDefault="007C6DE9" w:rsidP="007C6DE9">
      <w:pPr>
        <w:rPr>
          <w:rFonts w:cs="Arial"/>
        </w:rPr>
      </w:pPr>
    </w:p>
    <w:p w14:paraId="1A97B5FB" w14:textId="77777777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color w:val="000000"/>
          <w:u w:val="single"/>
          <w:lang w:eastAsia="bg-BG"/>
        </w:rPr>
        <w:t>Механизъм на действие</w:t>
      </w:r>
    </w:p>
    <w:p w14:paraId="492D2F55" w14:textId="77777777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color w:val="000000"/>
          <w:lang w:eastAsia="bg-BG"/>
        </w:rPr>
        <w:t>Фолиевата киселина е част от коензимите, участващи в някои процеси на трансметилиране, напр. синтез на дезоксирибонуклеинова и рибонуклеинова киселина.</w:t>
      </w:r>
    </w:p>
    <w:p w14:paraId="325D41AA" w14:textId="14DDF677" w:rsidR="007C6DE9" w:rsidRDefault="007C6DE9" w:rsidP="007C6DE9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7C6DE9">
        <w:rPr>
          <w:rFonts w:eastAsia="Times New Roman" w:cs="Arial"/>
          <w:color w:val="000000"/>
          <w:lang w:eastAsia="bg-BG"/>
        </w:rPr>
        <w:t>Фолиевата киселина е един от витамините на група В и е необходима за нормалното образуване и узряване на еритроцитите. Дефицитът на фолиева киселина е една от причините за мегалобластна анемия.</w:t>
      </w:r>
    </w:p>
    <w:p w14:paraId="2244E0DD" w14:textId="77777777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</w:p>
    <w:p w14:paraId="544FFDAF" w14:textId="47734983" w:rsidR="00F62E44" w:rsidRDefault="002C50EE" w:rsidP="00387A66">
      <w:pPr>
        <w:pStyle w:val="Heading2"/>
      </w:pPr>
      <w:r>
        <w:t>5.2. Фармакокинетични свойства</w:t>
      </w:r>
    </w:p>
    <w:p w14:paraId="2CD80E84" w14:textId="77B1B551" w:rsidR="007C6DE9" w:rsidRDefault="007C6DE9" w:rsidP="007C6DE9"/>
    <w:p w14:paraId="7CA2FFC3" w14:textId="77777777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b/>
          <w:bCs/>
          <w:color w:val="000000"/>
          <w:lang w:eastAsia="bg-BG"/>
        </w:rPr>
        <w:t>Абсорбция</w:t>
      </w:r>
    </w:p>
    <w:p w14:paraId="143AE8C9" w14:textId="77777777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color w:val="000000"/>
          <w:lang w:eastAsia="bg-BG"/>
        </w:rPr>
        <w:t>Фолиевата киселина се резорбира бързо в стомашно-чревния тракт, главно в проксималната част на тънкото черво. Бионаличността на фолатите от храната е наполовина на тази на кристалите фолиева киселина.</w:t>
      </w:r>
    </w:p>
    <w:p w14:paraId="4BBC1BA0" w14:textId="77777777" w:rsidR="007C6DE9" w:rsidRDefault="007C6DE9" w:rsidP="007C6DE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30124B0" w14:textId="659978CC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color w:val="000000"/>
          <w:lang w:eastAsia="bg-BG"/>
        </w:rPr>
        <w:t>Срещаните в природата фолатни полиглутамати са предимно несвързани и се редуцират от дихидрофолатредуктазата в червата до 5-метилтетрахидрофолат (5МТХФ).</w:t>
      </w:r>
    </w:p>
    <w:p w14:paraId="4DE93A38" w14:textId="77777777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color w:val="000000"/>
          <w:lang w:eastAsia="bg-BG"/>
        </w:rPr>
        <w:t>Фолиевата киселина, приета терапевтично, навлиза в порталния кръвоток предимно непроменена, тъй като тя е слаб субстрат за редуциране от дихидрофолатредуктазите.</w:t>
      </w:r>
    </w:p>
    <w:p w14:paraId="142A6AFA" w14:textId="77777777" w:rsidR="007C6DE9" w:rsidRDefault="007C6DE9" w:rsidP="007C6DE9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076B5EB9" w14:textId="09E43DFB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b/>
          <w:bCs/>
          <w:color w:val="000000"/>
          <w:lang w:eastAsia="bg-BG"/>
        </w:rPr>
        <w:t>Разпределение</w:t>
      </w:r>
    </w:p>
    <w:p w14:paraId="3D1D93A8" w14:textId="77777777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color w:val="000000"/>
          <w:lang w:eastAsia="bg-BG"/>
        </w:rPr>
        <w:t>Разпределението става чрез порталния кръвоток. 5МТХФ от естествения фолат се свързва в значителна степен с плазмените протеини. Основното място за съхранение на фолатите е в черния дроб, също така се концентрира активно в цереброспиналната течност. Фолиевата киселина се екскретира в майчиното мляко.</w:t>
      </w:r>
    </w:p>
    <w:p w14:paraId="2B2DC4FF" w14:textId="77777777" w:rsidR="007C6DE9" w:rsidRDefault="007C6DE9" w:rsidP="007C6DE9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3" w:name="bookmark4"/>
    </w:p>
    <w:p w14:paraId="32B67391" w14:textId="3A56B36A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b/>
          <w:bCs/>
          <w:color w:val="000000"/>
          <w:lang w:eastAsia="bg-BG"/>
        </w:rPr>
        <w:t>Биотрансформация</w:t>
      </w:r>
      <w:bookmarkEnd w:id="3"/>
    </w:p>
    <w:p w14:paraId="1C7C4BDB" w14:textId="77777777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color w:val="000000"/>
          <w:lang w:eastAsia="bg-BG"/>
        </w:rPr>
        <w:t>Фолиевата киселина, приета с терапевтична цел, се превръща в метаболитно активната форма 5МТХФ в плазмата и черния дроб. Фолата се включва в ентерохепаталната циркулация.</w:t>
      </w:r>
    </w:p>
    <w:p w14:paraId="7C6FBC58" w14:textId="77777777" w:rsidR="007C6DE9" w:rsidRDefault="007C6DE9" w:rsidP="007C6DE9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4" w:name="bookmark6"/>
    </w:p>
    <w:p w14:paraId="6776E3A7" w14:textId="15EB3C29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b/>
          <w:bCs/>
          <w:color w:val="000000"/>
          <w:lang w:eastAsia="bg-BG"/>
        </w:rPr>
        <w:t>Елиминиране</w:t>
      </w:r>
      <w:bookmarkEnd w:id="4"/>
    </w:p>
    <w:p w14:paraId="5708685D" w14:textId="77777777" w:rsidR="007C6DE9" w:rsidRPr="007C6DE9" w:rsidRDefault="007C6DE9" w:rsidP="007C6DE9">
      <w:pPr>
        <w:spacing w:line="240" w:lineRule="auto"/>
        <w:rPr>
          <w:rFonts w:eastAsia="Times New Roman" w:cs="Arial"/>
          <w:lang w:eastAsia="bg-BG"/>
        </w:rPr>
      </w:pPr>
      <w:r w:rsidRPr="007C6DE9">
        <w:rPr>
          <w:rFonts w:eastAsia="Times New Roman" w:cs="Arial"/>
          <w:color w:val="000000"/>
          <w:lang w:eastAsia="bg-BG"/>
        </w:rPr>
        <w:t>Фолатните метаболити се елиминират с урината, а фолатите, в по-голямо от нуждите на организма количество, се ескретират непроменени с урината. Фолиевата киселина се отстранява чрез хемодиализа.</w:t>
      </w:r>
    </w:p>
    <w:p w14:paraId="7785DCAF" w14:textId="77777777" w:rsidR="007C6DE9" w:rsidRPr="007C6DE9" w:rsidRDefault="007C6DE9" w:rsidP="007C6DE9"/>
    <w:p w14:paraId="6925FEB0" w14:textId="0A7CAA16" w:rsidR="00F62E44" w:rsidRDefault="002C50EE" w:rsidP="00387A66">
      <w:pPr>
        <w:pStyle w:val="Heading2"/>
      </w:pPr>
      <w:r>
        <w:lastRenderedPageBreak/>
        <w:t>5.3. Предклинични данни за безопасност</w:t>
      </w:r>
    </w:p>
    <w:p w14:paraId="6B95C31D" w14:textId="6B6B276B" w:rsidR="007C6DE9" w:rsidRDefault="007C6DE9" w:rsidP="007C6DE9"/>
    <w:p w14:paraId="7985F53E" w14:textId="58FF51B1" w:rsidR="007C6DE9" w:rsidRDefault="007C6DE9" w:rsidP="007C6DE9">
      <w:r>
        <w:t>Ефекти при неклинични проучвания са наблюдавани само при експозиция на дози, значително превишаващи максималните, което има слабо практическо значение за клиничната употреба</w:t>
      </w:r>
      <w:r>
        <w:t>.</w:t>
      </w:r>
    </w:p>
    <w:p w14:paraId="55EDC9FE" w14:textId="77777777" w:rsidR="007C6DE9" w:rsidRPr="007C6DE9" w:rsidRDefault="007C6DE9" w:rsidP="007C6DE9"/>
    <w:p w14:paraId="357049A8" w14:textId="6384C986" w:rsidR="00BB22B4" w:rsidRDefault="002C50EE" w:rsidP="00471F10">
      <w:pPr>
        <w:pStyle w:val="Heading1"/>
      </w:pPr>
      <w:r>
        <w:t>7. ПРИТЕЖАТЕЛ НА РАЗРЕШЕНИЕТО ЗА УПОТРЕБА</w:t>
      </w:r>
    </w:p>
    <w:p w14:paraId="7833F637" w14:textId="7C798254" w:rsidR="000B3542" w:rsidRDefault="000B3542" w:rsidP="000B3542"/>
    <w:p w14:paraId="5C89D583" w14:textId="21AF00CD" w:rsidR="000B3542" w:rsidRPr="000B3542" w:rsidRDefault="000B3542" w:rsidP="000B3542">
      <w:r>
        <w:t>Име и адрес: АДИФАРМ ЕАД бул. Симеоновско шосе №130 1700 София, България</w:t>
      </w:r>
    </w:p>
    <w:p w14:paraId="04F5D872" w14:textId="5C064011" w:rsidR="000B3542" w:rsidRPr="000B3542" w:rsidRDefault="00936AD0" w:rsidP="000B3542">
      <w:pPr>
        <w:pStyle w:val="Heading1"/>
      </w:pPr>
      <w:r>
        <w:t>8.</w:t>
      </w:r>
      <w:r w:rsidR="002C50EE">
        <w:t>НОМЕР НА РАЗРЕШЕНИЕТО ЗА УПОТРЕБА</w:t>
      </w:r>
    </w:p>
    <w:p w14:paraId="7C2688F5" w14:textId="6D610EDF" w:rsidR="00F62E44" w:rsidRDefault="00F62E44" w:rsidP="00F62E44"/>
    <w:p w14:paraId="00481C21" w14:textId="753A12CC" w:rsidR="00F62E44" w:rsidRPr="00F62E44" w:rsidRDefault="002C50EE" w:rsidP="00387A66">
      <w:pPr>
        <w:pStyle w:val="Heading1"/>
      </w:pPr>
      <w:r>
        <w:t>9. ДАТА НА ПЪРВО РАЗРЕШАВАНЕ/ПОДНОВЯВАНЕ НА РАЗРЕШЕНИЕТО ЗА УПОТРЕБА</w:t>
      </w:r>
    </w:p>
    <w:p w14:paraId="43FB38A2" w14:textId="0C18A683" w:rsidR="007C605B" w:rsidRDefault="002C50EE" w:rsidP="005726E3">
      <w:pPr>
        <w:pStyle w:val="Heading1"/>
      </w:pPr>
      <w:r>
        <w:t>10. ДАТА НА АКТУАЛИЗИРАНЕ НА ТЕКСТА</w:t>
      </w:r>
      <w:bookmarkEnd w:id="0"/>
    </w:p>
    <w:p w14:paraId="472617BD" w14:textId="2723FB61" w:rsidR="00BB22B4" w:rsidRPr="00BB22B4" w:rsidRDefault="000B3542" w:rsidP="000B3542">
      <w:r>
        <w:t>03/2018</w:t>
      </w:r>
    </w:p>
    <w:sectPr w:rsidR="00BB22B4" w:rsidRPr="00BB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25B84614"/>
    <w:multiLevelType w:val="hybridMultilevel"/>
    <w:tmpl w:val="217620F4"/>
    <w:lvl w:ilvl="0" w:tplc="835039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9304D31"/>
    <w:multiLevelType w:val="hybridMultilevel"/>
    <w:tmpl w:val="558E9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D37A7"/>
    <w:multiLevelType w:val="hybridMultilevel"/>
    <w:tmpl w:val="46CC86F0"/>
    <w:lvl w:ilvl="0" w:tplc="D1263D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0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5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06251"/>
    <w:multiLevelType w:val="hybridMultilevel"/>
    <w:tmpl w:val="1090AE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1574118384">
    <w:abstractNumId w:val="31"/>
  </w:num>
  <w:num w:numId="2" w16cid:durableId="1612932146">
    <w:abstractNumId w:val="0"/>
  </w:num>
  <w:num w:numId="3" w16cid:durableId="1810323821">
    <w:abstractNumId w:val="16"/>
  </w:num>
  <w:num w:numId="4" w16cid:durableId="2135319613">
    <w:abstractNumId w:val="3"/>
  </w:num>
  <w:num w:numId="5" w16cid:durableId="740105516">
    <w:abstractNumId w:val="1"/>
  </w:num>
  <w:num w:numId="6" w16cid:durableId="1668363208">
    <w:abstractNumId w:val="20"/>
  </w:num>
  <w:num w:numId="7" w16cid:durableId="1241988161">
    <w:abstractNumId w:val="13"/>
  </w:num>
  <w:num w:numId="8" w16cid:durableId="2102022361">
    <w:abstractNumId w:val="19"/>
  </w:num>
  <w:num w:numId="9" w16cid:durableId="1154613663">
    <w:abstractNumId w:val="2"/>
  </w:num>
  <w:num w:numId="10" w16cid:durableId="1733848127">
    <w:abstractNumId w:val="4"/>
  </w:num>
  <w:num w:numId="11" w16cid:durableId="1861704680">
    <w:abstractNumId w:val="34"/>
  </w:num>
  <w:num w:numId="12" w16cid:durableId="1434934028">
    <w:abstractNumId w:val="17"/>
  </w:num>
  <w:num w:numId="13" w16cid:durableId="479157895">
    <w:abstractNumId w:val="23"/>
  </w:num>
  <w:num w:numId="14" w16cid:durableId="1670476636">
    <w:abstractNumId w:val="15"/>
  </w:num>
  <w:num w:numId="15" w16cid:durableId="1000155783">
    <w:abstractNumId w:val="33"/>
  </w:num>
  <w:num w:numId="16" w16cid:durableId="2056420707">
    <w:abstractNumId w:val="11"/>
  </w:num>
  <w:num w:numId="17" w16cid:durableId="1787119182">
    <w:abstractNumId w:val="28"/>
  </w:num>
  <w:num w:numId="18" w16cid:durableId="722945139">
    <w:abstractNumId w:val="8"/>
  </w:num>
  <w:num w:numId="19" w16cid:durableId="1678728408">
    <w:abstractNumId w:val="30"/>
  </w:num>
  <w:num w:numId="20" w16cid:durableId="1970816657">
    <w:abstractNumId w:val="27"/>
  </w:num>
  <w:num w:numId="21" w16cid:durableId="1531146514">
    <w:abstractNumId w:val="21"/>
  </w:num>
  <w:num w:numId="22" w16cid:durableId="1276465">
    <w:abstractNumId w:val="29"/>
  </w:num>
  <w:num w:numId="23" w16cid:durableId="1624310558">
    <w:abstractNumId w:val="22"/>
  </w:num>
  <w:num w:numId="24" w16cid:durableId="1692877547">
    <w:abstractNumId w:val="9"/>
  </w:num>
  <w:num w:numId="25" w16cid:durableId="50930855">
    <w:abstractNumId w:val="26"/>
  </w:num>
  <w:num w:numId="26" w16cid:durableId="176701536">
    <w:abstractNumId w:val="25"/>
  </w:num>
  <w:num w:numId="27" w16cid:durableId="2050564750">
    <w:abstractNumId w:val="35"/>
  </w:num>
  <w:num w:numId="28" w16cid:durableId="1820733422">
    <w:abstractNumId w:val="6"/>
  </w:num>
  <w:num w:numId="29" w16cid:durableId="973678124">
    <w:abstractNumId w:val="24"/>
  </w:num>
  <w:num w:numId="30" w16cid:durableId="154884452">
    <w:abstractNumId w:val="39"/>
  </w:num>
  <w:num w:numId="31" w16cid:durableId="1053964910">
    <w:abstractNumId w:val="5"/>
  </w:num>
  <w:num w:numId="32" w16cid:durableId="2073575793">
    <w:abstractNumId w:val="37"/>
  </w:num>
  <w:num w:numId="33" w16cid:durableId="1566643170">
    <w:abstractNumId w:val="32"/>
  </w:num>
  <w:num w:numId="34" w16cid:durableId="2060787732">
    <w:abstractNumId w:val="36"/>
  </w:num>
  <w:num w:numId="35" w16cid:durableId="34161354">
    <w:abstractNumId w:val="7"/>
  </w:num>
  <w:num w:numId="36" w16cid:durableId="1976908676">
    <w:abstractNumId w:val="10"/>
  </w:num>
  <w:num w:numId="37" w16cid:durableId="758528303">
    <w:abstractNumId w:val="18"/>
  </w:num>
  <w:num w:numId="38" w16cid:durableId="178396561">
    <w:abstractNumId w:val="38"/>
  </w:num>
  <w:num w:numId="39" w16cid:durableId="934825996">
    <w:abstractNumId w:val="14"/>
  </w:num>
  <w:num w:numId="40" w16cid:durableId="133523106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0B3542"/>
    <w:rsid w:val="00185A46"/>
    <w:rsid w:val="001915B6"/>
    <w:rsid w:val="001A6EBD"/>
    <w:rsid w:val="001D095A"/>
    <w:rsid w:val="001D1B23"/>
    <w:rsid w:val="002B3C38"/>
    <w:rsid w:val="002B4DBB"/>
    <w:rsid w:val="002C50EE"/>
    <w:rsid w:val="00340A0A"/>
    <w:rsid w:val="00340E8D"/>
    <w:rsid w:val="003765DC"/>
    <w:rsid w:val="00387A66"/>
    <w:rsid w:val="00395555"/>
    <w:rsid w:val="003E3126"/>
    <w:rsid w:val="00426E5F"/>
    <w:rsid w:val="00471F10"/>
    <w:rsid w:val="004A448E"/>
    <w:rsid w:val="004D4D6B"/>
    <w:rsid w:val="004F1CE7"/>
    <w:rsid w:val="004F498A"/>
    <w:rsid w:val="00517A5B"/>
    <w:rsid w:val="005726E3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122AD"/>
    <w:rsid w:val="0075649D"/>
    <w:rsid w:val="007C605B"/>
    <w:rsid w:val="007C6DE9"/>
    <w:rsid w:val="008134C8"/>
    <w:rsid w:val="00814073"/>
    <w:rsid w:val="00826F0D"/>
    <w:rsid w:val="00875EEC"/>
    <w:rsid w:val="00893B92"/>
    <w:rsid w:val="008A6AF2"/>
    <w:rsid w:val="008C70A2"/>
    <w:rsid w:val="008F7F23"/>
    <w:rsid w:val="00936AD0"/>
    <w:rsid w:val="00954129"/>
    <w:rsid w:val="009773E4"/>
    <w:rsid w:val="009B171C"/>
    <w:rsid w:val="009F1313"/>
    <w:rsid w:val="009F77A4"/>
    <w:rsid w:val="00A20351"/>
    <w:rsid w:val="00A428B7"/>
    <w:rsid w:val="00A65A81"/>
    <w:rsid w:val="00A71DCF"/>
    <w:rsid w:val="00A93499"/>
    <w:rsid w:val="00AA23EC"/>
    <w:rsid w:val="00AC63CE"/>
    <w:rsid w:val="00AE2107"/>
    <w:rsid w:val="00B275A8"/>
    <w:rsid w:val="00B6672E"/>
    <w:rsid w:val="00BA5B74"/>
    <w:rsid w:val="00BB22B4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B32D3"/>
    <w:rsid w:val="00DD466D"/>
    <w:rsid w:val="00E9184E"/>
    <w:rsid w:val="00EB6364"/>
    <w:rsid w:val="00EE6C97"/>
    <w:rsid w:val="00F37B64"/>
    <w:rsid w:val="00F53FB7"/>
    <w:rsid w:val="00F62E4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da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2023-02-27T20:47:00Z</dcterms:created>
  <dcterms:modified xsi:type="dcterms:W3CDTF">2023-02-27T20:47:00Z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