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09CEB67B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5A3B4435" w14:textId="77777777" w:rsidR="0091385D" w:rsidRPr="0091385D" w:rsidRDefault="0091385D" w:rsidP="0091385D"/>
    <w:p w14:paraId="3320F4BE" w14:textId="2EB48694" w:rsidR="00C40420" w:rsidRDefault="00DD466D" w:rsidP="004A448E">
      <w:pPr>
        <w:pStyle w:val="Heading1"/>
      </w:pPr>
      <w:r>
        <w:t>1.ИМЕ НА ЛЕКАРСТВЕНИЯ ПРОДУКТ</w:t>
      </w:r>
    </w:p>
    <w:p w14:paraId="5E9BA472" w14:textId="7B7F9CBA" w:rsidR="0091385D" w:rsidRDefault="0091385D" w:rsidP="0091385D"/>
    <w:p w14:paraId="6A4FB618" w14:textId="77777777" w:rsidR="00C44D55" w:rsidRPr="00C44D55" w:rsidRDefault="00C44D55" w:rsidP="00C44D55">
      <w:pPr>
        <w:spacing w:line="240" w:lineRule="auto"/>
        <w:rPr>
          <w:rFonts w:eastAsia="Times New Roman" w:cs="Arial"/>
          <w:lang w:val="en-US" w:eastAsia="bg-BG"/>
        </w:rPr>
      </w:pPr>
      <w:r w:rsidRPr="00C44D55">
        <w:rPr>
          <w:rFonts w:eastAsia="Times New Roman" w:cs="Arial"/>
          <w:color w:val="000000"/>
          <w:lang w:eastAsia="bg-BG"/>
        </w:rPr>
        <w:t xml:space="preserve">ГИНАЗОЛ 20 </w:t>
      </w:r>
      <w:r w:rsidRPr="00C44D55">
        <w:rPr>
          <w:rFonts w:eastAsia="Times New Roman" w:cs="Arial"/>
          <w:color w:val="000000"/>
          <w:lang w:val="en-US"/>
        </w:rPr>
        <w:t xml:space="preserve">mg/g </w:t>
      </w:r>
      <w:r w:rsidRPr="00C44D55">
        <w:rPr>
          <w:rFonts w:eastAsia="Times New Roman" w:cs="Arial"/>
          <w:color w:val="000000"/>
          <w:lang w:eastAsia="bg-BG"/>
        </w:rPr>
        <w:t>вагинален крем</w:t>
      </w:r>
    </w:p>
    <w:p w14:paraId="69AC8148" w14:textId="0F09B3ED" w:rsidR="00EC41ED" w:rsidRPr="00C44D55" w:rsidRDefault="00C44D55" w:rsidP="00C44D55">
      <w:pPr>
        <w:rPr>
          <w:rFonts w:cs="Arial"/>
        </w:rPr>
      </w:pPr>
      <w:r w:rsidRPr="00C44D55">
        <w:rPr>
          <w:rFonts w:eastAsia="Times New Roman" w:cs="Arial"/>
          <w:color w:val="000000"/>
          <w:lang w:val="en-US"/>
        </w:rPr>
        <w:t xml:space="preserve">GYNAZOL </w:t>
      </w:r>
      <w:r w:rsidRPr="00C44D55">
        <w:rPr>
          <w:rFonts w:eastAsia="Times New Roman" w:cs="Arial"/>
          <w:color w:val="000000"/>
          <w:lang w:eastAsia="bg-BG"/>
        </w:rPr>
        <w:t xml:space="preserve">20 </w:t>
      </w:r>
      <w:r w:rsidRPr="00C44D55">
        <w:rPr>
          <w:rFonts w:eastAsia="Times New Roman" w:cs="Arial"/>
          <w:color w:val="000000"/>
          <w:lang w:val="en-US"/>
        </w:rPr>
        <w:t>mg/g vaginal cream</w:t>
      </w:r>
    </w:p>
    <w:p w14:paraId="1E8447D1" w14:textId="77777777" w:rsidR="0091385D" w:rsidRPr="0091385D" w:rsidRDefault="0091385D" w:rsidP="0091385D">
      <w:bookmarkStart w:id="1" w:name="_GoBack"/>
    </w:p>
    <w:bookmarkEnd w:id="1"/>
    <w:p w14:paraId="6920A680" w14:textId="53C3EFCC" w:rsidR="00C40420" w:rsidRDefault="00DD466D" w:rsidP="004A448E">
      <w:pPr>
        <w:pStyle w:val="Heading1"/>
      </w:pPr>
      <w:r>
        <w:t>2. КАЧЕСТВЕН И КОЛИЧЕСТВЕН СЪСТАВ</w:t>
      </w:r>
    </w:p>
    <w:p w14:paraId="1ED33AE8" w14:textId="478BAC70" w:rsidR="0091385D" w:rsidRDefault="0091385D" w:rsidP="0091385D"/>
    <w:p w14:paraId="7E4CE308" w14:textId="77777777" w:rsidR="00C44D55" w:rsidRPr="00C44D55" w:rsidRDefault="00C44D55" w:rsidP="00C44D55">
      <w:pPr>
        <w:spacing w:line="240" w:lineRule="auto"/>
        <w:rPr>
          <w:rFonts w:eastAsia="Times New Roman" w:cs="Arial"/>
          <w:lang w:eastAsia="bg-BG"/>
        </w:rPr>
      </w:pPr>
      <w:r w:rsidRPr="00C44D55">
        <w:rPr>
          <w:rFonts w:eastAsia="Times New Roman" w:cs="Arial"/>
          <w:color w:val="000000"/>
          <w:lang w:eastAsia="bg-BG"/>
        </w:rPr>
        <w:t xml:space="preserve">Всеки крем съдържа 20 </w:t>
      </w:r>
      <w:r w:rsidRPr="00C44D55">
        <w:rPr>
          <w:rFonts w:eastAsia="Times New Roman" w:cs="Arial"/>
          <w:color w:val="000000"/>
          <w:lang w:val="en-US"/>
        </w:rPr>
        <w:t xml:space="preserve">mg </w:t>
      </w:r>
      <w:r w:rsidRPr="00C44D55">
        <w:rPr>
          <w:rFonts w:eastAsia="Times New Roman" w:cs="Arial"/>
          <w:color w:val="000000"/>
          <w:lang w:eastAsia="bg-BG"/>
        </w:rPr>
        <w:t xml:space="preserve">бутоконазол нитрат </w:t>
      </w:r>
      <w:r w:rsidRPr="00C44D55">
        <w:rPr>
          <w:rFonts w:eastAsia="Times New Roman" w:cs="Arial"/>
          <w:color w:val="000000"/>
          <w:lang w:val="en-US"/>
        </w:rPr>
        <w:t>(</w:t>
      </w:r>
      <w:proofErr w:type="spellStart"/>
      <w:r w:rsidRPr="00C44D55">
        <w:rPr>
          <w:rFonts w:eastAsia="Times New Roman" w:cs="Arial"/>
          <w:color w:val="000000"/>
          <w:lang w:val="en-US"/>
        </w:rPr>
        <w:t>butoconazole</w:t>
      </w:r>
      <w:proofErr w:type="spellEnd"/>
      <w:r w:rsidRPr="00C44D55">
        <w:rPr>
          <w:rFonts w:eastAsia="Times New Roman" w:cs="Arial"/>
          <w:color w:val="000000"/>
          <w:lang w:val="en-US"/>
        </w:rPr>
        <w:t xml:space="preserve"> nitrate) </w:t>
      </w:r>
      <w:r w:rsidRPr="00C44D55">
        <w:rPr>
          <w:rFonts w:eastAsia="Times New Roman" w:cs="Arial"/>
          <w:color w:val="000000"/>
          <w:lang w:eastAsia="bg-BG"/>
        </w:rPr>
        <w:t xml:space="preserve">(еквивалентен на 17,35 </w:t>
      </w:r>
      <w:r w:rsidRPr="00C44D55">
        <w:rPr>
          <w:rFonts w:eastAsia="Times New Roman" w:cs="Arial"/>
          <w:color w:val="000000"/>
          <w:lang w:val="en-US"/>
        </w:rPr>
        <w:t xml:space="preserve">mg </w:t>
      </w:r>
      <w:r w:rsidRPr="00C44D55">
        <w:rPr>
          <w:rFonts w:eastAsia="Times New Roman" w:cs="Arial"/>
          <w:color w:val="000000"/>
          <w:lang w:eastAsia="bg-BG"/>
        </w:rPr>
        <w:t xml:space="preserve">бутоконазол </w:t>
      </w:r>
      <w:r w:rsidRPr="00C44D55">
        <w:rPr>
          <w:rFonts w:eastAsia="Times New Roman" w:cs="Arial"/>
          <w:color w:val="000000"/>
          <w:lang w:val="en-US"/>
        </w:rPr>
        <w:t>(</w:t>
      </w:r>
      <w:proofErr w:type="spellStart"/>
      <w:r w:rsidRPr="00C44D55">
        <w:rPr>
          <w:rFonts w:eastAsia="Times New Roman" w:cs="Arial"/>
          <w:color w:val="000000"/>
          <w:lang w:val="en-US"/>
        </w:rPr>
        <w:t>butoconazole</w:t>
      </w:r>
      <w:proofErr w:type="spellEnd"/>
      <w:r w:rsidRPr="00C44D55">
        <w:rPr>
          <w:rFonts w:eastAsia="Times New Roman" w:cs="Arial"/>
          <w:color w:val="000000"/>
          <w:lang w:val="en-US"/>
        </w:rPr>
        <w:t>).</w:t>
      </w:r>
    </w:p>
    <w:p w14:paraId="66AEA982" w14:textId="77777777" w:rsidR="00C44D55" w:rsidRPr="00C44D55" w:rsidRDefault="00C44D55" w:rsidP="00C44D55">
      <w:pPr>
        <w:spacing w:line="240" w:lineRule="auto"/>
        <w:rPr>
          <w:rFonts w:eastAsia="Times New Roman" w:cs="Arial"/>
          <w:lang w:eastAsia="bg-BG"/>
        </w:rPr>
      </w:pPr>
      <w:r w:rsidRPr="00C44D55">
        <w:rPr>
          <w:rFonts w:eastAsia="Times New Roman" w:cs="Arial"/>
          <w:color w:val="000000"/>
          <w:lang w:eastAsia="bg-BG"/>
        </w:rPr>
        <w:t xml:space="preserve">Всеки апликатор съдържа приблизително 5 </w:t>
      </w:r>
      <w:r w:rsidRPr="00C44D55">
        <w:rPr>
          <w:rFonts w:eastAsia="Times New Roman" w:cs="Arial"/>
          <w:color w:val="000000"/>
          <w:lang w:val="en-US"/>
        </w:rPr>
        <w:t xml:space="preserve">g </w:t>
      </w:r>
      <w:r w:rsidRPr="00C44D55">
        <w:rPr>
          <w:rFonts w:eastAsia="Times New Roman" w:cs="Arial"/>
          <w:color w:val="000000"/>
          <w:lang w:eastAsia="bg-BG"/>
        </w:rPr>
        <w:t xml:space="preserve">вагинален крем. Това количество крем съдържа около 100 </w:t>
      </w:r>
      <w:r w:rsidRPr="00C44D55">
        <w:rPr>
          <w:rFonts w:eastAsia="Times New Roman" w:cs="Arial"/>
          <w:color w:val="000000"/>
          <w:lang w:val="en-US"/>
        </w:rPr>
        <w:t xml:space="preserve">mg </w:t>
      </w:r>
      <w:r w:rsidRPr="00C44D55">
        <w:rPr>
          <w:rFonts w:eastAsia="Times New Roman" w:cs="Arial"/>
          <w:color w:val="000000"/>
          <w:lang w:eastAsia="bg-BG"/>
        </w:rPr>
        <w:t xml:space="preserve">бутоконазол нитрат </w:t>
      </w:r>
      <w:r w:rsidRPr="00C44D55">
        <w:rPr>
          <w:rFonts w:eastAsia="Times New Roman" w:cs="Arial"/>
          <w:color w:val="000000"/>
          <w:lang w:val="en-US"/>
        </w:rPr>
        <w:t>(</w:t>
      </w:r>
      <w:proofErr w:type="spellStart"/>
      <w:r w:rsidRPr="00C44D55">
        <w:rPr>
          <w:rFonts w:eastAsia="Times New Roman" w:cs="Arial"/>
          <w:color w:val="000000"/>
          <w:lang w:val="en-US"/>
        </w:rPr>
        <w:t>butoconazole</w:t>
      </w:r>
      <w:proofErr w:type="spellEnd"/>
      <w:r w:rsidRPr="00C44D55">
        <w:rPr>
          <w:rFonts w:eastAsia="Times New Roman" w:cs="Arial"/>
          <w:color w:val="000000"/>
          <w:lang w:val="en-US"/>
        </w:rPr>
        <w:t xml:space="preserve"> nitrate).</w:t>
      </w:r>
    </w:p>
    <w:p w14:paraId="2BAB108B" w14:textId="77777777" w:rsidR="00C44D55" w:rsidRPr="00C44D55" w:rsidRDefault="00C44D55" w:rsidP="00C44D5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5A9C6F4" w14:textId="3075A0EA" w:rsidR="00C44D55" w:rsidRPr="00C44D55" w:rsidRDefault="00C44D55" w:rsidP="00C44D55">
      <w:pPr>
        <w:spacing w:line="240" w:lineRule="auto"/>
        <w:rPr>
          <w:rFonts w:eastAsia="Times New Roman" w:cs="Arial"/>
          <w:lang w:eastAsia="bg-BG"/>
        </w:rPr>
      </w:pPr>
      <w:r w:rsidRPr="00C44D55">
        <w:rPr>
          <w:rFonts w:eastAsia="Times New Roman" w:cs="Arial"/>
          <w:color w:val="000000"/>
          <w:lang w:eastAsia="bg-BG"/>
        </w:rPr>
        <w:t xml:space="preserve">Помощни вещества с известно действие: 50,0 </w:t>
      </w:r>
      <w:r w:rsidRPr="00C44D55">
        <w:rPr>
          <w:rFonts w:eastAsia="Times New Roman" w:cs="Arial"/>
          <w:color w:val="000000"/>
          <w:lang w:val="en-US"/>
        </w:rPr>
        <w:t xml:space="preserve">mg </w:t>
      </w:r>
      <w:r w:rsidRPr="00C44D55">
        <w:rPr>
          <w:rFonts w:eastAsia="Times New Roman" w:cs="Arial"/>
          <w:color w:val="000000"/>
          <w:lang w:eastAsia="bg-BG"/>
        </w:rPr>
        <w:t xml:space="preserve">пропилея гликол, 1,8 </w:t>
      </w:r>
      <w:r w:rsidRPr="00C44D55">
        <w:rPr>
          <w:rFonts w:eastAsia="Times New Roman" w:cs="Arial"/>
          <w:color w:val="000000"/>
          <w:lang w:val="en-US"/>
        </w:rPr>
        <w:t xml:space="preserve">mg </w:t>
      </w:r>
      <w:r w:rsidRPr="00C44D55">
        <w:rPr>
          <w:rFonts w:eastAsia="Times New Roman" w:cs="Arial"/>
          <w:color w:val="000000"/>
          <w:lang w:eastAsia="bg-BG"/>
        </w:rPr>
        <w:t xml:space="preserve">метил парахидроксибензоат, 0,5 </w:t>
      </w:r>
      <w:r w:rsidRPr="00C44D55">
        <w:rPr>
          <w:rFonts w:eastAsia="Times New Roman" w:cs="Arial"/>
          <w:color w:val="000000"/>
          <w:lang w:val="en-US"/>
        </w:rPr>
        <w:t xml:space="preserve">mg </w:t>
      </w:r>
      <w:r w:rsidRPr="00C44D55">
        <w:rPr>
          <w:rFonts w:eastAsia="Times New Roman" w:cs="Arial"/>
          <w:color w:val="000000"/>
          <w:lang w:eastAsia="bg-BG"/>
        </w:rPr>
        <w:t xml:space="preserve">пропил парахидроксибензоат и минерално масло </w:t>
      </w:r>
      <w:r w:rsidRPr="00C44D55">
        <w:rPr>
          <w:rFonts w:eastAsia="Times New Roman" w:cs="Arial"/>
          <w:color w:val="000000"/>
          <w:lang w:val="en-US"/>
        </w:rPr>
        <w:t xml:space="preserve">Big </w:t>
      </w:r>
      <w:r w:rsidRPr="00C44D55">
        <w:rPr>
          <w:rFonts w:eastAsia="Times New Roman" w:cs="Arial"/>
          <w:color w:val="000000"/>
          <w:lang w:eastAsia="bg-BG"/>
        </w:rPr>
        <w:t>крем.</w:t>
      </w:r>
    </w:p>
    <w:p w14:paraId="7B2408E1" w14:textId="77777777" w:rsidR="00C44D55" w:rsidRPr="00C44D55" w:rsidRDefault="00C44D55" w:rsidP="00C44D55">
      <w:pPr>
        <w:rPr>
          <w:rFonts w:eastAsia="Times New Roman" w:cs="Arial"/>
          <w:color w:val="000000"/>
          <w:lang w:eastAsia="bg-BG"/>
        </w:rPr>
      </w:pPr>
    </w:p>
    <w:p w14:paraId="54632B43" w14:textId="2574566B" w:rsidR="00EC41ED" w:rsidRPr="00C44D55" w:rsidRDefault="00C44D55" w:rsidP="00C44D55">
      <w:pPr>
        <w:rPr>
          <w:rFonts w:cs="Arial"/>
        </w:rPr>
      </w:pPr>
      <w:r w:rsidRPr="00C44D55">
        <w:rPr>
          <w:rFonts w:eastAsia="Times New Roman" w:cs="Arial"/>
          <w:color w:val="000000"/>
          <w:lang w:eastAsia="bg-BG"/>
        </w:rPr>
        <w:t xml:space="preserve">За пълния списък </w:t>
      </w:r>
      <w:r w:rsidRPr="00C44D55">
        <w:rPr>
          <w:rFonts w:eastAsia="Times New Roman" w:cs="Arial"/>
          <w:i/>
          <w:iCs/>
          <w:color w:val="000000"/>
          <w:lang w:eastAsia="bg-BG"/>
        </w:rPr>
        <w:t>на помощните вещества,</w:t>
      </w:r>
      <w:r w:rsidRPr="00C44D55">
        <w:rPr>
          <w:rFonts w:eastAsia="Times New Roman" w:cs="Arial"/>
          <w:color w:val="000000"/>
          <w:lang w:eastAsia="bg-BG"/>
        </w:rPr>
        <w:t xml:space="preserve"> вижте точка 6.1.</w:t>
      </w:r>
    </w:p>
    <w:p w14:paraId="3C47C299" w14:textId="77777777" w:rsidR="00A73575" w:rsidRPr="0091385D" w:rsidRDefault="00A73575" w:rsidP="0091385D"/>
    <w:p w14:paraId="614984C4" w14:textId="3FC552C3" w:rsidR="008A6AF2" w:rsidRDefault="00DD466D" w:rsidP="002C50EE">
      <w:pPr>
        <w:pStyle w:val="Heading1"/>
      </w:pPr>
      <w:r>
        <w:t>3. ЛЕКАРСТВЕНА ФОРМА</w:t>
      </w:r>
    </w:p>
    <w:p w14:paraId="1004E96C" w14:textId="67F9C61D" w:rsidR="0091385D" w:rsidRDefault="0091385D" w:rsidP="0091385D"/>
    <w:p w14:paraId="377ECC5B" w14:textId="77777777" w:rsidR="00C44D55" w:rsidRPr="00C44D55" w:rsidRDefault="00C44D55" w:rsidP="00C44D55">
      <w:pPr>
        <w:spacing w:line="240" w:lineRule="auto"/>
        <w:rPr>
          <w:rFonts w:eastAsia="Times New Roman" w:cs="Arial"/>
          <w:lang w:eastAsia="bg-BG"/>
        </w:rPr>
      </w:pPr>
      <w:r w:rsidRPr="00C44D55">
        <w:rPr>
          <w:rFonts w:eastAsia="Times New Roman" w:cs="Arial"/>
          <w:color w:val="000000"/>
          <w:lang w:eastAsia="bg-BG"/>
        </w:rPr>
        <w:t>Вагинален крем.</w:t>
      </w:r>
    </w:p>
    <w:p w14:paraId="743244F0" w14:textId="1672983A" w:rsidR="00EC41ED" w:rsidRPr="00C44D55" w:rsidRDefault="00C44D55" w:rsidP="00C44D55">
      <w:pPr>
        <w:rPr>
          <w:rFonts w:cs="Arial"/>
        </w:rPr>
      </w:pPr>
      <w:r w:rsidRPr="00C44D55">
        <w:rPr>
          <w:rFonts w:eastAsia="Times New Roman" w:cs="Arial"/>
          <w:color w:val="000000"/>
          <w:lang w:eastAsia="bg-BG"/>
        </w:rPr>
        <w:t>Бял до почти бял мек хомогенен крем, свободен от чужди вещества, без доказателство за фазово разделяне и съответстващ на модела.</w:t>
      </w:r>
    </w:p>
    <w:p w14:paraId="7D287A22" w14:textId="77777777" w:rsidR="00A73575" w:rsidRPr="0091385D" w:rsidRDefault="00A73575" w:rsidP="0091385D"/>
    <w:p w14:paraId="490FC2C4" w14:textId="76FABE77" w:rsidR="002C50EE" w:rsidRDefault="002C50EE" w:rsidP="002C50EE">
      <w:pPr>
        <w:pStyle w:val="Heading1"/>
      </w:pPr>
      <w:r>
        <w:t>4. КЛИНИЧНИ ДАННИ</w:t>
      </w:r>
    </w:p>
    <w:p w14:paraId="0C69CBC7" w14:textId="77777777" w:rsidR="0091385D" w:rsidRPr="0091385D" w:rsidRDefault="0091385D" w:rsidP="0091385D"/>
    <w:p w14:paraId="0C8E6903" w14:textId="51BB3E2D" w:rsidR="008134C8" w:rsidRDefault="002C50EE" w:rsidP="004A448E">
      <w:pPr>
        <w:pStyle w:val="Heading2"/>
      </w:pPr>
      <w:r>
        <w:t>4.1. Терапевтични показания</w:t>
      </w:r>
    </w:p>
    <w:p w14:paraId="174D169F" w14:textId="0369962D" w:rsidR="0091385D" w:rsidRDefault="0091385D" w:rsidP="0091385D"/>
    <w:p w14:paraId="6DFA4B9D" w14:textId="347A1EB2" w:rsidR="0091385D" w:rsidRPr="00C44D55" w:rsidRDefault="00C44D55" w:rsidP="0091385D">
      <w:pPr>
        <w:rPr>
          <w:rFonts w:cs="Arial"/>
        </w:rPr>
      </w:pPr>
      <w:r w:rsidRPr="00C44D55">
        <w:rPr>
          <w:rFonts w:cs="Arial"/>
        </w:rPr>
        <w:t xml:space="preserve">Гиназол е показан за локално лечение на вулвовагинални гъбични инфекции, причинени </w:t>
      </w:r>
      <w:r w:rsidRPr="00C44D55">
        <w:rPr>
          <w:rFonts w:cs="Arial"/>
          <w:i/>
          <w:iCs/>
        </w:rPr>
        <w:t xml:space="preserve">от </w:t>
      </w:r>
      <w:r w:rsidRPr="00C44D55">
        <w:rPr>
          <w:rFonts w:cs="Arial"/>
          <w:i/>
          <w:iCs/>
          <w:lang w:val="en-US"/>
        </w:rPr>
        <w:t xml:space="preserve">Candida </w:t>
      </w:r>
      <w:proofErr w:type="spellStart"/>
      <w:r w:rsidRPr="00C44D55">
        <w:rPr>
          <w:rFonts w:cs="Arial"/>
          <w:i/>
          <w:iCs/>
          <w:lang w:val="en-US"/>
        </w:rPr>
        <w:t>albicans</w:t>
      </w:r>
      <w:proofErr w:type="spellEnd"/>
      <w:r w:rsidRPr="00C44D55">
        <w:rPr>
          <w:rFonts w:cs="Arial"/>
          <w:lang w:val="en-US"/>
        </w:rPr>
        <w:t xml:space="preserve"> </w:t>
      </w:r>
      <w:r w:rsidRPr="00C44D55">
        <w:rPr>
          <w:rFonts w:cs="Arial"/>
        </w:rPr>
        <w:t xml:space="preserve">и други видове </w:t>
      </w:r>
      <w:r w:rsidRPr="00C44D55">
        <w:rPr>
          <w:rFonts w:cs="Arial"/>
          <w:i/>
          <w:iCs/>
          <w:lang w:val="en-US"/>
        </w:rPr>
        <w:t>Candida.</w:t>
      </w:r>
    </w:p>
    <w:p w14:paraId="642F56D9" w14:textId="77777777" w:rsidR="00EC41ED" w:rsidRPr="0091385D" w:rsidRDefault="00EC41ED" w:rsidP="0091385D"/>
    <w:p w14:paraId="30BE2C7B" w14:textId="3633C1E4" w:rsidR="008134C8" w:rsidRDefault="002C50EE" w:rsidP="004A448E">
      <w:pPr>
        <w:pStyle w:val="Heading2"/>
      </w:pPr>
      <w:r>
        <w:t>4.2. Дозировка и начин на приложение</w:t>
      </w:r>
    </w:p>
    <w:p w14:paraId="7AA22B68" w14:textId="0723B40D" w:rsidR="0091385D" w:rsidRDefault="0091385D" w:rsidP="0091385D"/>
    <w:p w14:paraId="30D5A344" w14:textId="77777777" w:rsidR="00C44D55" w:rsidRPr="00C44D55" w:rsidRDefault="00C44D55" w:rsidP="00C44D55">
      <w:pPr>
        <w:pStyle w:val="Heading3"/>
        <w:rPr>
          <w:rFonts w:eastAsia="Times New Roman"/>
          <w:u w:val="single"/>
          <w:lang w:eastAsia="bg-BG"/>
        </w:rPr>
      </w:pPr>
      <w:r w:rsidRPr="00C44D55">
        <w:rPr>
          <w:rFonts w:eastAsia="Times New Roman"/>
          <w:u w:val="single"/>
          <w:lang w:eastAsia="bg-BG"/>
        </w:rPr>
        <w:t>Дозировка</w:t>
      </w:r>
    </w:p>
    <w:p w14:paraId="0EE52D2A" w14:textId="77777777" w:rsidR="00C44D55" w:rsidRPr="00C44D55" w:rsidRDefault="00C44D55" w:rsidP="00C44D55">
      <w:pPr>
        <w:spacing w:line="240" w:lineRule="auto"/>
        <w:rPr>
          <w:rFonts w:eastAsia="Times New Roman" w:cs="Arial"/>
          <w:lang w:eastAsia="bg-BG"/>
        </w:rPr>
      </w:pPr>
      <w:r w:rsidRPr="00C44D55">
        <w:rPr>
          <w:rFonts w:eastAsia="Times New Roman" w:cs="Arial"/>
          <w:color w:val="000000"/>
          <w:lang w:eastAsia="bg-BG"/>
        </w:rPr>
        <w:t xml:space="preserve">5 </w:t>
      </w:r>
      <w:r w:rsidRPr="00C44D55">
        <w:rPr>
          <w:rFonts w:eastAsia="Times New Roman" w:cs="Arial"/>
          <w:color w:val="000000"/>
          <w:lang w:val="en-US"/>
        </w:rPr>
        <w:t xml:space="preserve">g </w:t>
      </w:r>
      <w:r w:rsidRPr="00C44D55">
        <w:rPr>
          <w:rFonts w:eastAsia="Times New Roman" w:cs="Arial"/>
          <w:color w:val="000000"/>
          <w:lang w:eastAsia="bg-BG"/>
        </w:rPr>
        <w:t xml:space="preserve">вагинален крем съдържат около 100 </w:t>
      </w:r>
      <w:r w:rsidRPr="00C44D55">
        <w:rPr>
          <w:rFonts w:eastAsia="Times New Roman" w:cs="Arial"/>
          <w:color w:val="000000"/>
          <w:lang w:val="en-US"/>
        </w:rPr>
        <w:t xml:space="preserve">mg </w:t>
      </w:r>
      <w:r w:rsidRPr="00C44D55">
        <w:rPr>
          <w:rFonts w:eastAsia="Times New Roman" w:cs="Arial"/>
          <w:color w:val="000000"/>
          <w:lang w:eastAsia="bg-BG"/>
        </w:rPr>
        <w:t>бутоконазол нитрат.</w:t>
      </w:r>
    </w:p>
    <w:p w14:paraId="09026659" w14:textId="77777777" w:rsidR="00C44D55" w:rsidRPr="00C44D55" w:rsidRDefault="00C44D55" w:rsidP="00C44D55">
      <w:pPr>
        <w:spacing w:line="240" w:lineRule="auto"/>
        <w:rPr>
          <w:rFonts w:eastAsia="Times New Roman" w:cs="Arial"/>
          <w:lang w:eastAsia="bg-BG"/>
        </w:rPr>
      </w:pPr>
      <w:r w:rsidRPr="00C44D55">
        <w:rPr>
          <w:rFonts w:eastAsia="Times New Roman" w:cs="Arial"/>
          <w:color w:val="000000"/>
          <w:lang w:eastAsia="bg-BG"/>
        </w:rPr>
        <w:t xml:space="preserve">Препоръчваната доза е прилагане на един пълен апликатор с крем (приблизително 5 </w:t>
      </w:r>
      <w:r w:rsidRPr="00C44D55">
        <w:rPr>
          <w:rFonts w:eastAsia="Times New Roman" w:cs="Arial"/>
          <w:color w:val="000000"/>
          <w:lang w:val="en-US"/>
        </w:rPr>
        <w:t xml:space="preserve">g) </w:t>
      </w:r>
      <w:r w:rsidRPr="00C44D55">
        <w:rPr>
          <w:rFonts w:eastAsia="Times New Roman" w:cs="Arial"/>
          <w:color w:val="000000"/>
          <w:lang w:eastAsia="bg-BG"/>
        </w:rPr>
        <w:t>наведнъж, по което и да е време на деня (за предпочитане вечер).</w:t>
      </w:r>
    </w:p>
    <w:p w14:paraId="3C1D1FC0" w14:textId="77777777" w:rsidR="00C44D55" w:rsidRPr="00C44D55" w:rsidRDefault="00C44D55" w:rsidP="00C44D55">
      <w:pPr>
        <w:spacing w:line="240" w:lineRule="auto"/>
        <w:rPr>
          <w:rFonts w:eastAsia="Times New Roman" w:cs="Arial"/>
          <w:lang w:eastAsia="bg-BG"/>
        </w:rPr>
      </w:pPr>
    </w:p>
    <w:p w14:paraId="7FBF1BCE" w14:textId="7AD8E9CF" w:rsidR="00EC41ED" w:rsidRPr="00C44D55" w:rsidRDefault="00C44D55" w:rsidP="00C44D55">
      <w:pPr>
        <w:rPr>
          <w:rFonts w:eastAsia="Times New Roman" w:cs="Arial"/>
          <w:i/>
          <w:iCs/>
          <w:color w:val="000000"/>
          <w:u w:val="single"/>
          <w:lang w:eastAsia="bg-BG"/>
        </w:rPr>
      </w:pPr>
      <w:r w:rsidRPr="00C44D55">
        <w:rPr>
          <w:rFonts w:eastAsia="Times New Roman" w:cs="Arial"/>
          <w:i/>
          <w:iCs/>
          <w:color w:val="000000"/>
          <w:u w:val="single"/>
          <w:lang w:eastAsia="bg-BG"/>
        </w:rPr>
        <w:t>Педиатрична популация</w:t>
      </w:r>
    </w:p>
    <w:p w14:paraId="3811BA96" w14:textId="77777777" w:rsidR="00C44D55" w:rsidRPr="00C44D55" w:rsidRDefault="00C44D55" w:rsidP="00C44D55">
      <w:pPr>
        <w:spacing w:line="240" w:lineRule="auto"/>
        <w:rPr>
          <w:rFonts w:eastAsia="Times New Roman" w:cs="Arial"/>
          <w:lang w:eastAsia="bg-BG"/>
        </w:rPr>
      </w:pPr>
      <w:r w:rsidRPr="00C44D55">
        <w:rPr>
          <w:rFonts w:eastAsia="Times New Roman" w:cs="Arial"/>
          <w:color w:val="000000"/>
          <w:lang w:eastAsia="bg-BG"/>
        </w:rPr>
        <w:lastRenderedPageBreak/>
        <w:t>Гиназол не се препоръчва за употреба при деца на възраст под 14 години. Безопасността и ефикасността на Гиназол при деца на възраст под 14 години все още не е установена. Липсват данни.</w:t>
      </w:r>
    </w:p>
    <w:p w14:paraId="34CFDDDD" w14:textId="77777777" w:rsidR="00C44D55" w:rsidRPr="00C44D55" w:rsidRDefault="00C44D55" w:rsidP="00C44D5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B2FDCBE" w14:textId="77F6094E" w:rsidR="00C44D55" w:rsidRPr="00C44D55" w:rsidRDefault="00C44D55" w:rsidP="00C44D55">
      <w:pPr>
        <w:spacing w:line="240" w:lineRule="auto"/>
        <w:rPr>
          <w:rFonts w:eastAsia="Times New Roman" w:cs="Arial"/>
          <w:lang w:eastAsia="bg-BG"/>
        </w:rPr>
      </w:pPr>
      <w:r w:rsidRPr="00C44D55">
        <w:rPr>
          <w:rFonts w:eastAsia="Times New Roman" w:cs="Arial"/>
          <w:color w:val="000000"/>
          <w:lang w:eastAsia="bg-BG"/>
        </w:rPr>
        <w:t>Поради ограничените налични данни при сексуално активни юноши (на възраст между 14-18 години), лекарят трябва да прецени ползата спрямо риска преди да назначи лекарството.</w:t>
      </w:r>
    </w:p>
    <w:p w14:paraId="1A7162A6" w14:textId="77777777" w:rsidR="00C44D55" w:rsidRPr="00C44D55" w:rsidRDefault="00C44D55" w:rsidP="00C44D5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6342D1B" w14:textId="257F29C0" w:rsidR="00C44D55" w:rsidRPr="00C44D55" w:rsidRDefault="00C44D55" w:rsidP="00C44D55">
      <w:pPr>
        <w:pStyle w:val="Heading3"/>
        <w:rPr>
          <w:rFonts w:eastAsia="Times New Roman"/>
          <w:u w:val="single"/>
          <w:lang w:eastAsia="bg-BG"/>
        </w:rPr>
      </w:pPr>
      <w:r w:rsidRPr="00C44D55">
        <w:rPr>
          <w:rFonts w:eastAsia="Times New Roman"/>
          <w:u w:val="single"/>
          <w:lang w:eastAsia="bg-BG"/>
        </w:rPr>
        <w:t>Начин на приложение</w:t>
      </w:r>
    </w:p>
    <w:p w14:paraId="6E8EA022" w14:textId="6AB3349B" w:rsidR="00C44D55" w:rsidRPr="00C44D55" w:rsidRDefault="00C44D55" w:rsidP="00C44D55">
      <w:pPr>
        <w:rPr>
          <w:rFonts w:cs="Arial"/>
        </w:rPr>
      </w:pPr>
      <w:r w:rsidRPr="00C44D55">
        <w:rPr>
          <w:rFonts w:eastAsia="Times New Roman" w:cs="Arial"/>
          <w:color w:val="000000"/>
          <w:lang w:eastAsia="bg-BG"/>
        </w:rPr>
        <w:t>За интравагинално приложение. Гиназол се предлага в еднодозов предварително напълнен апликатор.</w:t>
      </w:r>
    </w:p>
    <w:p w14:paraId="132F3111" w14:textId="77777777" w:rsidR="005B0F27" w:rsidRPr="0091385D" w:rsidRDefault="005B0F27" w:rsidP="0091385D"/>
    <w:p w14:paraId="28C984E8" w14:textId="0756AE28" w:rsidR="008134C8" w:rsidRDefault="002C50EE" w:rsidP="004A448E">
      <w:pPr>
        <w:pStyle w:val="Heading2"/>
      </w:pPr>
      <w:r>
        <w:t>4.3. Противопоказания</w:t>
      </w:r>
    </w:p>
    <w:p w14:paraId="2363D607" w14:textId="619A99CE" w:rsidR="0091385D" w:rsidRDefault="0091385D" w:rsidP="0091385D"/>
    <w:p w14:paraId="20AECE1E" w14:textId="77777777" w:rsidR="00C44D55" w:rsidRPr="00C44D55" w:rsidRDefault="00C44D55" w:rsidP="00C44D55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 w:rsidRPr="00C44D55">
        <w:rPr>
          <w:rFonts w:eastAsia="Times New Roman" w:cs="Arial"/>
          <w:color w:val="000000"/>
          <w:lang w:eastAsia="bg-BG"/>
        </w:rPr>
        <w:t>Свръхчувствителност към активното вещество или към някое от помощните вещества, изброени в точка 6.1.</w:t>
      </w:r>
    </w:p>
    <w:p w14:paraId="030B6A4D" w14:textId="726B7D32" w:rsidR="00EC41ED" w:rsidRPr="00C44D55" w:rsidRDefault="00C44D55" w:rsidP="00C44D55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 w:rsidRPr="00C44D55">
        <w:rPr>
          <w:rFonts w:eastAsia="Times New Roman" w:cs="Arial"/>
          <w:color w:val="000000"/>
          <w:lang w:eastAsia="bg-BG"/>
        </w:rPr>
        <w:t>Гиназол не трябва да се прилага през първия триместьр на бременността или при жени с детероден потенциал, освен ако не се прилага подходяща контрацепция.</w:t>
      </w:r>
    </w:p>
    <w:p w14:paraId="31B39DC6" w14:textId="77777777" w:rsidR="0091385D" w:rsidRPr="0091385D" w:rsidRDefault="0091385D" w:rsidP="0091385D"/>
    <w:p w14:paraId="212F509C" w14:textId="52B87D4F" w:rsidR="004F498A" w:rsidRDefault="002C50EE" w:rsidP="004A448E">
      <w:pPr>
        <w:pStyle w:val="Heading2"/>
      </w:pPr>
      <w:r>
        <w:t>4.4. Специални предупреждения и предпазни мерки при употреба</w:t>
      </w:r>
    </w:p>
    <w:p w14:paraId="0AAC2B60" w14:textId="1E0703C7" w:rsidR="0091385D" w:rsidRDefault="0091385D" w:rsidP="0091385D"/>
    <w:p w14:paraId="16836060" w14:textId="77777777" w:rsidR="00C44D55" w:rsidRPr="00C44D55" w:rsidRDefault="00C44D55" w:rsidP="00C44D55">
      <w:pPr>
        <w:spacing w:line="240" w:lineRule="auto"/>
        <w:rPr>
          <w:rFonts w:eastAsia="Times New Roman" w:cs="Arial"/>
          <w:lang w:eastAsia="bg-BG"/>
        </w:rPr>
      </w:pPr>
      <w:r w:rsidRPr="00C44D55">
        <w:rPr>
          <w:rFonts w:eastAsia="Times New Roman" w:cs="Arial"/>
          <w:color w:val="000000"/>
          <w:lang w:eastAsia="bg-BG"/>
        </w:rPr>
        <w:t>Диагнозата трябва да бъде потвърдена посредством микроскопско и/или културално изследване на вагинална цитонамазка.</w:t>
      </w:r>
    </w:p>
    <w:p w14:paraId="24330BF3" w14:textId="77777777" w:rsidR="00C44D55" w:rsidRPr="00C44D55" w:rsidRDefault="00C44D55" w:rsidP="00C44D5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914F022" w14:textId="1CF2A866" w:rsidR="00C44D55" w:rsidRPr="00C44D55" w:rsidRDefault="00C44D55" w:rsidP="00C44D55">
      <w:pPr>
        <w:spacing w:line="240" w:lineRule="auto"/>
        <w:rPr>
          <w:rFonts w:eastAsia="Times New Roman" w:cs="Arial"/>
          <w:lang w:eastAsia="bg-BG"/>
        </w:rPr>
      </w:pPr>
      <w:r w:rsidRPr="00C44D55">
        <w:rPr>
          <w:rFonts w:eastAsia="Times New Roman" w:cs="Arial"/>
          <w:color w:val="000000"/>
          <w:lang w:eastAsia="bg-BG"/>
        </w:rPr>
        <w:t>Ако клиничните симптоми продължават, трябва да бъде повторено микробиологичното изследване за изключване на други патогени и потвърждаване на първоначалната диагноза.</w:t>
      </w:r>
    </w:p>
    <w:p w14:paraId="1AEE76D5" w14:textId="77777777" w:rsidR="00C44D55" w:rsidRPr="00C44D55" w:rsidRDefault="00C44D55" w:rsidP="00C44D5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34D171A" w14:textId="555E3A46" w:rsidR="00C44D55" w:rsidRPr="00C44D55" w:rsidRDefault="00C44D55" w:rsidP="00C44D55">
      <w:pPr>
        <w:spacing w:line="240" w:lineRule="auto"/>
        <w:rPr>
          <w:rFonts w:eastAsia="Times New Roman" w:cs="Arial"/>
          <w:lang w:eastAsia="bg-BG"/>
        </w:rPr>
      </w:pPr>
      <w:r w:rsidRPr="00C44D55">
        <w:rPr>
          <w:rFonts w:eastAsia="Times New Roman" w:cs="Arial"/>
          <w:color w:val="000000"/>
          <w:lang w:eastAsia="bg-BG"/>
        </w:rPr>
        <w:t>Рацидивиращи влагалищни гъбични инфекции и особено трудно лечимите могат да бъдат ранни симптоми на инфекция с човешкия вирус на имунна недостатъчност (СПИН) или жени, които са изложени на риск от заболяване със СПИН.</w:t>
      </w:r>
    </w:p>
    <w:p w14:paraId="5A010342" w14:textId="77777777" w:rsidR="00C44D55" w:rsidRPr="00C44D55" w:rsidRDefault="00C44D55" w:rsidP="00C44D5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F7C169C" w14:textId="49519654" w:rsidR="00C44D55" w:rsidRPr="00C44D55" w:rsidRDefault="00C44D55" w:rsidP="00C44D55">
      <w:pPr>
        <w:spacing w:line="240" w:lineRule="auto"/>
        <w:rPr>
          <w:rFonts w:eastAsia="Times New Roman" w:cs="Arial"/>
          <w:lang w:eastAsia="bg-BG"/>
        </w:rPr>
      </w:pPr>
      <w:r w:rsidRPr="00C44D55">
        <w:rPr>
          <w:rFonts w:eastAsia="Times New Roman" w:cs="Arial"/>
          <w:color w:val="000000"/>
          <w:lang w:eastAsia="bg-BG"/>
        </w:rPr>
        <w:t>След лечение с Гиназол за период от три дни не е препоръчително да се прави вагинална промивка или отмиване на крема от влагалището заради продължителното действие на вагиналния крем. Поради същата причина трябва да се избягва полов живот в продължение на три дни след неговото приложение.</w:t>
      </w:r>
    </w:p>
    <w:p w14:paraId="5B210611" w14:textId="77777777" w:rsidR="00C44D55" w:rsidRPr="00C44D55" w:rsidRDefault="00C44D55" w:rsidP="00C44D5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67C5A87" w14:textId="3FE1F92D" w:rsidR="00C44D55" w:rsidRPr="00C44D55" w:rsidRDefault="00C44D55" w:rsidP="00C44D55">
      <w:pPr>
        <w:spacing w:line="240" w:lineRule="auto"/>
        <w:rPr>
          <w:rFonts w:eastAsia="Times New Roman" w:cs="Arial"/>
          <w:lang w:eastAsia="bg-BG"/>
        </w:rPr>
      </w:pPr>
      <w:r w:rsidRPr="00C44D55">
        <w:rPr>
          <w:rFonts w:eastAsia="Times New Roman" w:cs="Arial"/>
          <w:color w:val="000000"/>
          <w:u w:val="single"/>
          <w:lang w:eastAsia="bg-BG"/>
        </w:rPr>
        <w:t>Ако се появи чувствителност или дразнене, лечението трябва да се прекрати.</w:t>
      </w:r>
    </w:p>
    <w:p w14:paraId="14E56860" w14:textId="77777777" w:rsidR="00C44D55" w:rsidRPr="00C44D55" w:rsidRDefault="00C44D55" w:rsidP="00C44D5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BA9D09F" w14:textId="1256541C" w:rsidR="00C44D55" w:rsidRPr="00C44D55" w:rsidRDefault="00C44D55" w:rsidP="00C44D55">
      <w:pPr>
        <w:spacing w:line="240" w:lineRule="auto"/>
        <w:rPr>
          <w:rFonts w:eastAsia="Times New Roman" w:cs="Arial"/>
          <w:lang w:eastAsia="bg-BG"/>
        </w:rPr>
      </w:pPr>
      <w:r w:rsidRPr="00C44D55">
        <w:rPr>
          <w:rFonts w:eastAsia="Times New Roman" w:cs="Arial"/>
          <w:color w:val="000000"/>
          <w:u w:val="single"/>
          <w:lang w:eastAsia="bg-BG"/>
        </w:rPr>
        <w:t>Помощни вещества</w:t>
      </w:r>
    </w:p>
    <w:p w14:paraId="0E28BBDE" w14:textId="3CB54CF6" w:rsidR="007A2185" w:rsidRPr="00C44D55" w:rsidRDefault="00C44D55" w:rsidP="00C44D55">
      <w:pPr>
        <w:rPr>
          <w:rFonts w:cs="Arial"/>
        </w:rPr>
      </w:pPr>
      <w:r w:rsidRPr="00C44D55">
        <w:rPr>
          <w:rFonts w:eastAsia="Times New Roman" w:cs="Arial"/>
          <w:color w:val="000000"/>
          <w:lang w:eastAsia="bg-BG"/>
        </w:rPr>
        <w:t>Гиназол съдържа минерално масло, метил парахидроксибензоат, припил парахдриксибензоат и пропиленгликол.</w:t>
      </w:r>
    </w:p>
    <w:p w14:paraId="24E3E82F" w14:textId="73E6E6A5" w:rsidR="0091385D" w:rsidRPr="00C44D55" w:rsidRDefault="0091385D" w:rsidP="0091385D">
      <w:pPr>
        <w:rPr>
          <w:rFonts w:cs="Arial"/>
        </w:rPr>
      </w:pPr>
    </w:p>
    <w:p w14:paraId="5076783F" w14:textId="77777777" w:rsidR="00C44D55" w:rsidRPr="00C44D55" w:rsidRDefault="00C44D55" w:rsidP="00C44D55">
      <w:pPr>
        <w:spacing w:line="240" w:lineRule="auto"/>
        <w:rPr>
          <w:rFonts w:eastAsia="Times New Roman" w:cs="Arial"/>
          <w:lang w:eastAsia="bg-BG"/>
        </w:rPr>
      </w:pPr>
      <w:r w:rsidRPr="00C44D55">
        <w:rPr>
          <w:rFonts w:eastAsia="Times New Roman" w:cs="Arial"/>
          <w:color w:val="000000"/>
          <w:lang w:eastAsia="bg-BG"/>
        </w:rPr>
        <w:t>Минералното масло може да взаимодейства и отслаби контрацептивни средства, направени от латекс или гума като презервативи или вагинални диафрагми за контрацепция, за това не се препоръчва употребата на такива средства до 72 часа след лечение с Гиназол.</w:t>
      </w:r>
    </w:p>
    <w:p w14:paraId="6BEFD6CF" w14:textId="77777777" w:rsidR="00C44D55" w:rsidRPr="00C44D55" w:rsidRDefault="00C44D55" w:rsidP="00C44D55">
      <w:pPr>
        <w:spacing w:line="240" w:lineRule="auto"/>
        <w:rPr>
          <w:rFonts w:eastAsia="Times New Roman" w:cs="Arial"/>
          <w:lang w:eastAsia="bg-BG"/>
        </w:rPr>
      </w:pPr>
      <w:r w:rsidRPr="00C44D55">
        <w:rPr>
          <w:rFonts w:eastAsia="Times New Roman" w:cs="Arial"/>
          <w:color w:val="000000"/>
          <w:lang w:eastAsia="bg-BG"/>
        </w:rPr>
        <w:t>Парахидроксибензоатите могат да причинят алергична реакция (възможно е да са отложени).</w:t>
      </w:r>
    </w:p>
    <w:p w14:paraId="7C2B48D1" w14:textId="6B10BFCD" w:rsidR="00C44D55" w:rsidRPr="00C44D55" w:rsidRDefault="00C44D55" w:rsidP="00C44D55">
      <w:pPr>
        <w:rPr>
          <w:rFonts w:cs="Arial"/>
        </w:rPr>
      </w:pPr>
      <w:r w:rsidRPr="00C44D55">
        <w:rPr>
          <w:rFonts w:eastAsia="Times New Roman" w:cs="Arial"/>
          <w:color w:val="000000"/>
          <w:lang w:eastAsia="bg-BG"/>
        </w:rPr>
        <w:lastRenderedPageBreak/>
        <w:t>Пропиленгликол може да причини дразнене на кожата.</w:t>
      </w:r>
    </w:p>
    <w:p w14:paraId="35283C04" w14:textId="77777777" w:rsidR="00C44D55" w:rsidRPr="0091385D" w:rsidRDefault="00C44D55" w:rsidP="0091385D"/>
    <w:p w14:paraId="619DED1E" w14:textId="564F257F" w:rsidR="004F498A" w:rsidRDefault="002C50EE" w:rsidP="004A448E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355E4B7C" w14:textId="7D829F6C" w:rsidR="0091385D" w:rsidRDefault="0091385D" w:rsidP="0091385D"/>
    <w:p w14:paraId="5B2761C5" w14:textId="001BFBD4" w:rsidR="0091385D" w:rsidRPr="00C44D55" w:rsidRDefault="00C44D55" w:rsidP="0091385D">
      <w:pPr>
        <w:rPr>
          <w:rFonts w:cs="Arial"/>
        </w:rPr>
      </w:pPr>
      <w:r w:rsidRPr="00C44D55">
        <w:rPr>
          <w:rFonts w:cs="Arial"/>
        </w:rPr>
        <w:t>Гиназол съдържа минерално масло. От минералното масло може да взаимодейства и да отслаби контрацептивни продукти, направени от латекс или гума като презервативи или вагинални диафрагми за контрацепция, затова не се препоръчва употребата на такива средства до 72 часа след лечението с Гиназол.</w:t>
      </w:r>
    </w:p>
    <w:p w14:paraId="0395BD2E" w14:textId="77777777" w:rsidR="007A2185" w:rsidRPr="0091385D" w:rsidRDefault="007A2185" w:rsidP="0091385D"/>
    <w:p w14:paraId="394A7584" w14:textId="10DEA5B3" w:rsidR="004F498A" w:rsidRDefault="002C50EE" w:rsidP="004A448E">
      <w:pPr>
        <w:pStyle w:val="Heading2"/>
      </w:pPr>
      <w:r>
        <w:t>4.6. Фертилитет, бременност и кърмене</w:t>
      </w:r>
    </w:p>
    <w:p w14:paraId="4887836B" w14:textId="0528FAED" w:rsidR="0091385D" w:rsidRDefault="0091385D" w:rsidP="0091385D"/>
    <w:p w14:paraId="3324AB8A" w14:textId="77777777" w:rsidR="00C44D55" w:rsidRPr="00C44D55" w:rsidRDefault="00C44D55" w:rsidP="00C44D55">
      <w:pPr>
        <w:pStyle w:val="Heading3"/>
        <w:rPr>
          <w:rFonts w:eastAsia="Times New Roman"/>
          <w:u w:val="single"/>
          <w:lang w:eastAsia="bg-BG"/>
        </w:rPr>
      </w:pPr>
      <w:r w:rsidRPr="00C44D55">
        <w:rPr>
          <w:rFonts w:eastAsia="Times New Roman"/>
          <w:u w:val="single"/>
          <w:lang w:eastAsia="bg-BG"/>
        </w:rPr>
        <w:t>Бременност</w:t>
      </w:r>
    </w:p>
    <w:p w14:paraId="20D5A1BB" w14:textId="77777777" w:rsidR="00C44D55" w:rsidRPr="00C44D55" w:rsidRDefault="00C44D55" w:rsidP="00C44D55">
      <w:pPr>
        <w:spacing w:line="240" w:lineRule="auto"/>
        <w:rPr>
          <w:rFonts w:eastAsia="Times New Roman" w:cs="Arial"/>
          <w:lang w:eastAsia="bg-BG"/>
        </w:rPr>
      </w:pPr>
      <w:r w:rsidRPr="00C44D55">
        <w:rPr>
          <w:rFonts w:eastAsia="Times New Roman" w:cs="Arial"/>
          <w:color w:val="000000"/>
          <w:lang w:eastAsia="bg-BG"/>
        </w:rPr>
        <w:t>Няма подходящи и добре контролирани проучвания с Гиназол при бременни жени. Проучванията при животни показват репродуктивна токсичност (вж. точка 5.3). Гиназол не трябва да се прилага през първия триместър на бременността или при жени с детероден потенциал, освен ако не се прилага подходяща контрацепция.</w:t>
      </w:r>
    </w:p>
    <w:p w14:paraId="3EAA392F" w14:textId="77777777" w:rsidR="00C44D55" w:rsidRPr="00C44D55" w:rsidRDefault="00C44D55" w:rsidP="00C44D55">
      <w:pPr>
        <w:spacing w:line="240" w:lineRule="auto"/>
        <w:rPr>
          <w:rFonts w:eastAsia="Times New Roman" w:cs="Arial"/>
          <w:lang w:eastAsia="bg-BG"/>
        </w:rPr>
      </w:pPr>
      <w:r w:rsidRPr="00C44D55">
        <w:rPr>
          <w:rFonts w:eastAsia="Times New Roman" w:cs="Arial"/>
          <w:color w:val="000000"/>
          <w:lang w:eastAsia="bg-BG"/>
        </w:rPr>
        <w:t>През втория и третия триместьр на бременността Гиназол може да се използва само при решение на лекаря, че възможната полза надвишава потенциалния риск за плода.</w:t>
      </w:r>
    </w:p>
    <w:p w14:paraId="23608709" w14:textId="77777777" w:rsidR="00C44D55" w:rsidRPr="00C44D55" w:rsidRDefault="00C44D55" w:rsidP="00C44D55">
      <w:pPr>
        <w:spacing w:line="240" w:lineRule="auto"/>
        <w:rPr>
          <w:rFonts w:eastAsia="Times New Roman" w:cs="Arial"/>
          <w:lang w:eastAsia="bg-BG"/>
        </w:rPr>
      </w:pPr>
      <w:r w:rsidRPr="00C44D55">
        <w:rPr>
          <w:rFonts w:eastAsia="Times New Roman" w:cs="Arial"/>
          <w:color w:val="000000"/>
          <w:lang w:eastAsia="bg-BG"/>
        </w:rPr>
        <w:t>Ако се прилага по време на бременност, е необходима извънредна предпазливост при използването на апликатора за предотвратяване на възможността от механична травма.</w:t>
      </w:r>
    </w:p>
    <w:p w14:paraId="3075C489" w14:textId="77777777" w:rsidR="00C44D55" w:rsidRPr="00C44D55" w:rsidRDefault="00C44D55" w:rsidP="00C44D5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9291845" w14:textId="691D9F51" w:rsidR="00C44D55" w:rsidRPr="00C44D55" w:rsidRDefault="00C44D55" w:rsidP="00C44D55">
      <w:pPr>
        <w:pStyle w:val="Heading3"/>
        <w:rPr>
          <w:rFonts w:eastAsia="Times New Roman"/>
          <w:u w:val="single"/>
          <w:lang w:eastAsia="bg-BG"/>
        </w:rPr>
      </w:pPr>
      <w:r w:rsidRPr="00C44D55">
        <w:rPr>
          <w:rFonts w:eastAsia="Times New Roman"/>
          <w:u w:val="single"/>
          <w:lang w:eastAsia="bg-BG"/>
        </w:rPr>
        <w:t>Кърмене</w:t>
      </w:r>
    </w:p>
    <w:p w14:paraId="4894EB27" w14:textId="1BF38AB9" w:rsidR="00C44D55" w:rsidRPr="00C44D55" w:rsidRDefault="00C44D55" w:rsidP="00C44D55">
      <w:pPr>
        <w:spacing w:line="240" w:lineRule="auto"/>
        <w:rPr>
          <w:rFonts w:eastAsia="Times New Roman" w:cs="Arial"/>
          <w:lang w:eastAsia="bg-BG"/>
        </w:rPr>
      </w:pPr>
      <w:r w:rsidRPr="00C44D55">
        <w:rPr>
          <w:rFonts w:eastAsia="Times New Roman" w:cs="Arial"/>
          <w:color w:val="000000"/>
          <w:lang w:eastAsia="bg-BG"/>
        </w:rPr>
        <w:t>Не е известно дали активното вещество се екскретира в човешкото мляко, поради това трябва да се проявява повишено внимание, когато лекарството се прилага при кърмещи майки.</w:t>
      </w:r>
    </w:p>
    <w:p w14:paraId="25A44A09" w14:textId="77777777" w:rsidR="00C44D55" w:rsidRPr="00C44D55" w:rsidRDefault="00C44D55" w:rsidP="00C44D5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40E1A14" w14:textId="31019B01" w:rsidR="00C44D55" w:rsidRPr="00C44D55" w:rsidRDefault="00C44D55" w:rsidP="00C44D55">
      <w:pPr>
        <w:pStyle w:val="Heading3"/>
        <w:rPr>
          <w:rFonts w:eastAsia="Times New Roman"/>
          <w:u w:val="single"/>
          <w:lang w:eastAsia="bg-BG"/>
        </w:rPr>
      </w:pPr>
      <w:r w:rsidRPr="00C44D55">
        <w:rPr>
          <w:rFonts w:eastAsia="Times New Roman"/>
          <w:u w:val="single"/>
          <w:lang w:eastAsia="bg-BG"/>
        </w:rPr>
        <w:t>Фертилитет</w:t>
      </w:r>
    </w:p>
    <w:p w14:paraId="102F0D07" w14:textId="7C0B1BBF" w:rsidR="007A2185" w:rsidRPr="00C44D55" w:rsidRDefault="00C44D55" w:rsidP="00C44D55">
      <w:pPr>
        <w:rPr>
          <w:rFonts w:cs="Arial"/>
        </w:rPr>
      </w:pPr>
      <w:r w:rsidRPr="00C44D55">
        <w:rPr>
          <w:rFonts w:eastAsia="Times New Roman" w:cs="Arial"/>
          <w:color w:val="000000"/>
          <w:lang w:eastAsia="bg-BG"/>
        </w:rPr>
        <w:t>Липсват данни при хора. Не е наблюдавано нарушение на фертилитета при проучвания с животни. Вижте допълнителни данни в точка 5.3.</w:t>
      </w:r>
    </w:p>
    <w:p w14:paraId="3E8789C3" w14:textId="77777777" w:rsidR="0091385D" w:rsidRPr="0091385D" w:rsidRDefault="0091385D" w:rsidP="0091385D"/>
    <w:p w14:paraId="064DF1DE" w14:textId="70BCC16C" w:rsidR="00CF77F7" w:rsidRDefault="002C50EE" w:rsidP="004A448E">
      <w:pPr>
        <w:pStyle w:val="Heading2"/>
      </w:pPr>
      <w:r>
        <w:t>4.7. Ефекти върху способността за шофиране и работа с машини</w:t>
      </w:r>
    </w:p>
    <w:p w14:paraId="1455464C" w14:textId="78136F1E" w:rsidR="0091385D" w:rsidRDefault="0091385D" w:rsidP="0091385D"/>
    <w:p w14:paraId="1C9ABB96" w14:textId="0230BD08" w:rsidR="007A2185" w:rsidRPr="00C44D55" w:rsidRDefault="00C44D55" w:rsidP="0091385D">
      <w:pPr>
        <w:rPr>
          <w:rFonts w:cs="Arial"/>
        </w:rPr>
      </w:pPr>
      <w:r w:rsidRPr="00C44D55">
        <w:rPr>
          <w:rFonts w:cs="Arial"/>
        </w:rPr>
        <w:t>Гиназол не повлиява или повлиява пренебрежимо способността за шофиране или работа с машини.</w:t>
      </w:r>
    </w:p>
    <w:p w14:paraId="35801A15" w14:textId="77777777" w:rsidR="0091385D" w:rsidRPr="0091385D" w:rsidRDefault="0091385D" w:rsidP="0091385D"/>
    <w:p w14:paraId="4838F52A" w14:textId="058F0B9C" w:rsidR="0091385D" w:rsidRDefault="002C50EE" w:rsidP="007A2185">
      <w:pPr>
        <w:pStyle w:val="Heading2"/>
      </w:pPr>
      <w:r>
        <w:t>4.8. Нежелани лекарствени реакции</w:t>
      </w:r>
    </w:p>
    <w:p w14:paraId="76E0B7A2" w14:textId="5BBD2581" w:rsidR="005B0F27" w:rsidRDefault="005B0F27" w:rsidP="0091385D"/>
    <w:p w14:paraId="18476383" w14:textId="77777777" w:rsidR="00C44D55" w:rsidRPr="00C44D55" w:rsidRDefault="00C44D55" w:rsidP="00C44D55">
      <w:pPr>
        <w:spacing w:line="240" w:lineRule="auto"/>
        <w:rPr>
          <w:rFonts w:eastAsia="Times New Roman" w:cs="Arial"/>
          <w:lang w:eastAsia="bg-BG"/>
        </w:rPr>
      </w:pPr>
      <w:r w:rsidRPr="00C44D55">
        <w:rPr>
          <w:rFonts w:eastAsia="Times New Roman" w:cs="Arial"/>
          <w:color w:val="000000"/>
          <w:u w:val="single"/>
          <w:lang w:eastAsia="bg-BG"/>
        </w:rPr>
        <w:t>Обобщение на профила на безопасност</w:t>
      </w:r>
    </w:p>
    <w:p w14:paraId="05C1653F" w14:textId="77777777" w:rsidR="00C44D55" w:rsidRPr="00C44D55" w:rsidRDefault="00C44D55" w:rsidP="00C44D55">
      <w:pPr>
        <w:spacing w:line="240" w:lineRule="auto"/>
        <w:rPr>
          <w:rFonts w:eastAsia="Times New Roman" w:cs="Arial"/>
          <w:lang w:eastAsia="bg-BG"/>
        </w:rPr>
      </w:pPr>
      <w:r w:rsidRPr="00C44D55">
        <w:rPr>
          <w:rFonts w:eastAsia="Times New Roman" w:cs="Arial"/>
          <w:color w:val="000000"/>
          <w:lang w:eastAsia="bg-BG"/>
        </w:rPr>
        <w:t xml:space="preserve">Може да се появят вулвовагинално парене, сърбеж, раздразнение и оток, болки или спазми в областта на корема или таза, или комбинация от два или повече симптоми. При контролирани клинични проучвания само </w:t>
      </w:r>
      <w:r w:rsidRPr="00C44D55">
        <w:rPr>
          <w:rFonts w:eastAsia="Times New Roman" w:cs="Arial"/>
          <w:i/>
          <w:iCs/>
          <w:color w:val="000000"/>
          <w:lang w:eastAsia="bg-BG"/>
        </w:rPr>
        <w:t>5%</w:t>
      </w:r>
      <w:r w:rsidRPr="00C44D55">
        <w:rPr>
          <w:rFonts w:eastAsia="Times New Roman" w:cs="Arial"/>
          <w:color w:val="000000"/>
          <w:lang w:eastAsia="bg-BG"/>
        </w:rPr>
        <w:t xml:space="preserve"> от 314 пациентки, лекувани с Гиназол за 1 ден, са съобщили за нежелани реакции, като само при 1% от пациентките - оплакванията са счетени за свързани с лечението.</w:t>
      </w:r>
    </w:p>
    <w:p w14:paraId="488D4410" w14:textId="77777777" w:rsidR="00C44D55" w:rsidRPr="00C44D55" w:rsidRDefault="00C44D55" w:rsidP="00C44D55">
      <w:pPr>
        <w:rPr>
          <w:rFonts w:eastAsia="Times New Roman" w:cs="Arial"/>
          <w:color w:val="000000"/>
          <w:u w:val="single"/>
          <w:lang w:eastAsia="bg-BG"/>
        </w:rPr>
      </w:pPr>
    </w:p>
    <w:p w14:paraId="0254AACC" w14:textId="6E78EB8F" w:rsidR="007A2185" w:rsidRPr="00C44D55" w:rsidRDefault="00C44D55" w:rsidP="00C44D55">
      <w:pPr>
        <w:rPr>
          <w:rFonts w:eastAsia="Times New Roman" w:cs="Arial"/>
          <w:color w:val="000000"/>
          <w:u w:val="single"/>
          <w:lang w:eastAsia="bg-BG"/>
        </w:rPr>
      </w:pPr>
      <w:r w:rsidRPr="00C44D55">
        <w:rPr>
          <w:rFonts w:eastAsia="Times New Roman" w:cs="Arial"/>
          <w:color w:val="000000"/>
          <w:u w:val="single"/>
          <w:lang w:eastAsia="bg-BG"/>
        </w:rPr>
        <w:t>Табличен списък на нежеланите реакции</w:t>
      </w:r>
    </w:p>
    <w:p w14:paraId="2FF1AD4F" w14:textId="659279F4" w:rsidR="00C44D55" w:rsidRPr="00C44D55" w:rsidRDefault="00C44D55" w:rsidP="00C44D55">
      <w:pPr>
        <w:rPr>
          <w:rFonts w:eastAsia="Times New Roman" w:cs="Arial"/>
          <w:color w:val="000000"/>
          <w:u w:val="single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4D55" w:rsidRPr="00C44D55" w14:paraId="0785CE51" w14:textId="77777777" w:rsidTr="00C44D55">
        <w:tc>
          <w:tcPr>
            <w:tcW w:w="4675" w:type="dxa"/>
          </w:tcPr>
          <w:p w14:paraId="6ADF8E39" w14:textId="43ECA7B2" w:rsidR="00C44D55" w:rsidRPr="00C44D55" w:rsidRDefault="00C44D55" w:rsidP="00C44D55">
            <w:pPr>
              <w:rPr>
                <w:rFonts w:cs="Arial"/>
              </w:rPr>
            </w:pPr>
            <w:r w:rsidRPr="00C44D55">
              <w:rPr>
                <w:rFonts w:cs="Arial"/>
                <w:b/>
                <w:bCs/>
              </w:rPr>
              <w:t xml:space="preserve">Системо-органна класификация </w:t>
            </w:r>
            <w:r w:rsidRPr="00C44D55">
              <w:rPr>
                <w:rFonts w:cs="Arial"/>
                <w:b/>
                <w:bCs/>
                <w:lang w:val="en-US"/>
              </w:rPr>
              <w:t>(</w:t>
            </w:r>
            <w:proofErr w:type="spellStart"/>
            <w:r w:rsidRPr="00C44D55">
              <w:rPr>
                <w:rFonts w:cs="Arial"/>
                <w:b/>
                <w:bCs/>
                <w:lang w:val="en-US"/>
              </w:rPr>
              <w:t>MedDRA</w:t>
            </w:r>
            <w:proofErr w:type="spellEnd"/>
            <w:r w:rsidRPr="00C44D55">
              <w:rPr>
                <w:rFonts w:cs="Arial"/>
                <w:b/>
                <w:bCs/>
                <w:lang w:val="en-US"/>
              </w:rPr>
              <w:t xml:space="preserve"> </w:t>
            </w:r>
            <w:r w:rsidRPr="00C44D55">
              <w:rPr>
                <w:rFonts w:cs="Arial"/>
                <w:b/>
                <w:bCs/>
              </w:rPr>
              <w:t>12.0)</w:t>
            </w:r>
          </w:p>
        </w:tc>
        <w:tc>
          <w:tcPr>
            <w:tcW w:w="4675" w:type="dxa"/>
          </w:tcPr>
          <w:p w14:paraId="1D6003FD" w14:textId="68EA22D1" w:rsidR="00C44D55" w:rsidRPr="00C44D55" w:rsidRDefault="00C44D55" w:rsidP="00C44D55">
            <w:pPr>
              <w:rPr>
                <w:rFonts w:cs="Arial"/>
              </w:rPr>
            </w:pPr>
            <w:r w:rsidRPr="00C44D55">
              <w:rPr>
                <w:rFonts w:cs="Arial"/>
                <w:b/>
                <w:bCs/>
              </w:rPr>
              <w:t>Нежелани реакции</w:t>
            </w:r>
          </w:p>
        </w:tc>
      </w:tr>
      <w:tr w:rsidR="00C44D55" w:rsidRPr="00C44D55" w14:paraId="37747FB1" w14:textId="77777777" w:rsidTr="00C44D55">
        <w:tc>
          <w:tcPr>
            <w:tcW w:w="4675" w:type="dxa"/>
          </w:tcPr>
          <w:p w14:paraId="33489EE4" w14:textId="79468CE1" w:rsidR="00C44D55" w:rsidRPr="00C44D55" w:rsidRDefault="00C44D55" w:rsidP="00C44D55">
            <w:pPr>
              <w:rPr>
                <w:rFonts w:cs="Arial"/>
              </w:rPr>
            </w:pPr>
            <w:r w:rsidRPr="00C44D55">
              <w:rPr>
                <w:rFonts w:cs="Arial"/>
              </w:rPr>
              <w:t>Стомашно-чревни нарушения</w:t>
            </w:r>
          </w:p>
        </w:tc>
        <w:tc>
          <w:tcPr>
            <w:tcW w:w="4675" w:type="dxa"/>
          </w:tcPr>
          <w:p w14:paraId="040463C7" w14:textId="22979597" w:rsidR="00C44D55" w:rsidRPr="00C44D55" w:rsidRDefault="00C44D55" w:rsidP="00C44D55">
            <w:pPr>
              <w:rPr>
                <w:rFonts w:cs="Arial"/>
              </w:rPr>
            </w:pPr>
            <w:r w:rsidRPr="00C44D55">
              <w:rPr>
                <w:rFonts w:cs="Arial"/>
              </w:rPr>
              <w:t>Болка в корема Спазми в областта на корема</w:t>
            </w:r>
          </w:p>
        </w:tc>
      </w:tr>
      <w:tr w:rsidR="00C44D55" w:rsidRPr="00C44D55" w14:paraId="7FECCB5A" w14:textId="77777777" w:rsidTr="00C44D55">
        <w:tc>
          <w:tcPr>
            <w:tcW w:w="4675" w:type="dxa"/>
          </w:tcPr>
          <w:p w14:paraId="0B537E33" w14:textId="2C529374" w:rsidR="00C44D55" w:rsidRPr="00C44D55" w:rsidRDefault="00C44D55" w:rsidP="00C44D55">
            <w:pPr>
              <w:rPr>
                <w:rFonts w:cs="Arial"/>
              </w:rPr>
            </w:pPr>
            <w:r w:rsidRPr="00C44D55">
              <w:rPr>
                <w:rFonts w:cs="Arial"/>
              </w:rPr>
              <w:t>Нарушения на възпроизводителната система и гърдата</w:t>
            </w:r>
          </w:p>
        </w:tc>
        <w:tc>
          <w:tcPr>
            <w:tcW w:w="4675" w:type="dxa"/>
          </w:tcPr>
          <w:p w14:paraId="76EF9B8F" w14:textId="77777777" w:rsidR="00C44D55" w:rsidRPr="00C44D55" w:rsidRDefault="00C44D55" w:rsidP="00C44D55">
            <w:pPr>
              <w:rPr>
                <w:rFonts w:cs="Arial"/>
              </w:rPr>
            </w:pPr>
            <w:r w:rsidRPr="00C44D55">
              <w:rPr>
                <w:rFonts w:cs="Arial"/>
              </w:rPr>
              <w:t>Болка в таза</w:t>
            </w:r>
          </w:p>
          <w:p w14:paraId="1D1D164A" w14:textId="612FB5A8" w:rsidR="00C44D55" w:rsidRPr="00C44D55" w:rsidRDefault="00C44D55" w:rsidP="00C44D55">
            <w:pPr>
              <w:rPr>
                <w:rFonts w:cs="Arial"/>
              </w:rPr>
            </w:pPr>
            <w:r w:rsidRPr="00C44D55">
              <w:rPr>
                <w:rFonts w:cs="Arial"/>
              </w:rPr>
              <w:t>Вулвовагинална болка Вулвовагинален оток Вулвовагинален сърбеж Вулвовагинално парене</w:t>
            </w:r>
          </w:p>
        </w:tc>
      </w:tr>
    </w:tbl>
    <w:p w14:paraId="3F5D5FB4" w14:textId="3A423DEC" w:rsidR="00C44D55" w:rsidRPr="00C44D55" w:rsidRDefault="00C44D55" w:rsidP="00C44D55">
      <w:pPr>
        <w:rPr>
          <w:rFonts w:cs="Arial"/>
        </w:rPr>
      </w:pPr>
    </w:p>
    <w:p w14:paraId="336605C5" w14:textId="77777777" w:rsidR="00C44D55" w:rsidRPr="00C44D55" w:rsidRDefault="00C44D55" w:rsidP="00C44D55">
      <w:pPr>
        <w:spacing w:line="240" w:lineRule="auto"/>
        <w:rPr>
          <w:rFonts w:eastAsia="Times New Roman" w:cs="Arial"/>
          <w:lang w:eastAsia="bg-BG"/>
        </w:rPr>
      </w:pPr>
      <w:r w:rsidRPr="00C44D55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1A4E54E3" w14:textId="6BF82A09" w:rsidR="00C44D55" w:rsidRPr="00C44D55" w:rsidRDefault="00C44D55" w:rsidP="00C44D55">
      <w:pPr>
        <w:rPr>
          <w:rFonts w:cs="Arial"/>
        </w:rPr>
      </w:pPr>
      <w:r w:rsidRPr="00C44D55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 ул. „Дамян Груев” № 8,1303 София, Тел.: +35 928903417, уебсайт: </w:t>
      </w:r>
      <w:r w:rsidRPr="00C44D55">
        <w:rPr>
          <w:rFonts w:eastAsia="Times New Roman" w:cs="Arial"/>
          <w:lang w:eastAsia="bg-BG"/>
        </w:rPr>
        <w:fldChar w:fldCharType="begin"/>
      </w:r>
      <w:r w:rsidRPr="00C44D55">
        <w:rPr>
          <w:rFonts w:eastAsia="Times New Roman" w:cs="Arial"/>
          <w:lang w:eastAsia="bg-BG"/>
        </w:rPr>
        <w:instrText xml:space="preserve"> HYPERLINK "http://www.bda.bg" </w:instrText>
      </w:r>
      <w:r w:rsidRPr="00C44D55">
        <w:rPr>
          <w:rFonts w:eastAsia="Times New Roman" w:cs="Arial"/>
          <w:lang w:eastAsia="bg-BG"/>
        </w:rPr>
      </w:r>
      <w:r w:rsidRPr="00C44D55">
        <w:rPr>
          <w:rFonts w:eastAsia="Times New Roman" w:cs="Arial"/>
          <w:lang w:eastAsia="bg-BG"/>
        </w:rPr>
        <w:fldChar w:fldCharType="separate"/>
      </w:r>
      <w:r w:rsidRPr="00C44D55">
        <w:rPr>
          <w:rFonts w:eastAsia="Times New Roman" w:cs="Arial"/>
          <w:color w:val="000000"/>
          <w:u w:val="single"/>
          <w:lang w:val="en-US"/>
        </w:rPr>
        <w:t>www.bda.bg</w:t>
      </w:r>
      <w:r w:rsidRPr="00C44D55">
        <w:rPr>
          <w:rFonts w:eastAsia="Times New Roman" w:cs="Arial"/>
          <w:lang w:eastAsia="bg-BG"/>
        </w:rPr>
        <w:fldChar w:fldCharType="end"/>
      </w:r>
      <w:r w:rsidRPr="00C44D55">
        <w:rPr>
          <w:rFonts w:eastAsia="Times New Roman" w:cs="Arial"/>
          <w:color w:val="000000"/>
          <w:lang w:val="en-US"/>
        </w:rPr>
        <w:t>.</w:t>
      </w:r>
    </w:p>
    <w:p w14:paraId="443BC107" w14:textId="77777777" w:rsidR="005B0F27" w:rsidRPr="0091385D" w:rsidRDefault="005B0F27" w:rsidP="0091385D"/>
    <w:p w14:paraId="0A023CE0" w14:textId="13F87CFD" w:rsidR="00CF77F7" w:rsidRDefault="002C50EE" w:rsidP="004A448E">
      <w:pPr>
        <w:pStyle w:val="Heading2"/>
      </w:pPr>
      <w:r>
        <w:t>4.9. Предозиране</w:t>
      </w:r>
    </w:p>
    <w:p w14:paraId="3EDFC3FC" w14:textId="771B3817" w:rsidR="0091385D" w:rsidRDefault="0091385D" w:rsidP="0091385D"/>
    <w:p w14:paraId="6A43B8F3" w14:textId="277BF961" w:rsidR="007A2185" w:rsidRPr="00C44D55" w:rsidRDefault="00C44D55" w:rsidP="0091385D">
      <w:pPr>
        <w:rPr>
          <w:rFonts w:cs="Arial"/>
        </w:rPr>
      </w:pPr>
      <w:r w:rsidRPr="00C44D55">
        <w:rPr>
          <w:rFonts w:cs="Arial"/>
        </w:rPr>
        <w:t>При случайно поглъщане трябва да се предприемат рутинни мерки като стомашна промивка, колкото е възможно по-скоро след поглъщането.</w:t>
      </w:r>
    </w:p>
    <w:p w14:paraId="48FF1584" w14:textId="77777777" w:rsidR="0091385D" w:rsidRPr="0091385D" w:rsidRDefault="0091385D" w:rsidP="0091385D"/>
    <w:p w14:paraId="02081B24" w14:textId="7CE94171" w:rsidR="00395555" w:rsidRDefault="002C50EE" w:rsidP="008A6AF2">
      <w:pPr>
        <w:pStyle w:val="Heading1"/>
      </w:pPr>
      <w:r>
        <w:t>5. ФАРМАКОЛОГИЧНИ СВОЙСТВА</w:t>
      </w:r>
    </w:p>
    <w:p w14:paraId="1B8079C0" w14:textId="77777777" w:rsidR="0091385D" w:rsidRPr="0091385D" w:rsidRDefault="0091385D" w:rsidP="0091385D"/>
    <w:p w14:paraId="32B6DE66" w14:textId="2ACB6B3B" w:rsidR="00CF77F7" w:rsidRDefault="002C50EE" w:rsidP="004A448E">
      <w:pPr>
        <w:pStyle w:val="Heading2"/>
      </w:pPr>
      <w:r>
        <w:t>5.1. Фармакодинамични свойства</w:t>
      </w:r>
    </w:p>
    <w:p w14:paraId="58DD7DEA" w14:textId="73F11A6B" w:rsidR="0091385D" w:rsidRDefault="0091385D" w:rsidP="0091385D"/>
    <w:p w14:paraId="038F692B" w14:textId="05A492C4" w:rsidR="007A2185" w:rsidRPr="00C44D55" w:rsidRDefault="00C44D55" w:rsidP="0091385D">
      <w:pPr>
        <w:rPr>
          <w:rFonts w:cs="Arial"/>
          <w:lang w:val="en-US"/>
        </w:rPr>
      </w:pPr>
      <w:r w:rsidRPr="00C44D55">
        <w:rPr>
          <w:rFonts w:cs="Arial"/>
        </w:rPr>
        <w:t xml:space="preserve">Фармакотерапевтична група: Гинекологични анти-инфекциозни средства и антисептици. Антиинфекциозни средства и антисептици, с изключение на комбинации с кортикостероиди; производни на имидазола. АТС код: </w:t>
      </w:r>
      <w:r w:rsidRPr="00C44D55">
        <w:rPr>
          <w:rFonts w:cs="Arial"/>
          <w:lang w:val="en-US"/>
        </w:rPr>
        <w:t>G01AF15</w:t>
      </w:r>
    </w:p>
    <w:p w14:paraId="159F11AB" w14:textId="127583E6" w:rsidR="00C44D55" w:rsidRPr="00C44D55" w:rsidRDefault="00C44D55" w:rsidP="0091385D">
      <w:pPr>
        <w:rPr>
          <w:rFonts w:cs="Arial"/>
          <w:lang w:val="en-US"/>
        </w:rPr>
      </w:pPr>
    </w:p>
    <w:p w14:paraId="4151B990" w14:textId="76C0D4AA" w:rsidR="00C44D55" w:rsidRPr="00C44D55" w:rsidRDefault="00C44D55" w:rsidP="0091385D">
      <w:pPr>
        <w:rPr>
          <w:rFonts w:cs="Arial"/>
          <w:u w:val="single"/>
        </w:rPr>
      </w:pPr>
      <w:r w:rsidRPr="00C44D55">
        <w:rPr>
          <w:rFonts w:cs="Arial"/>
          <w:u w:val="single"/>
        </w:rPr>
        <w:t>Клинична ефикасност и безопасност</w:t>
      </w:r>
    </w:p>
    <w:p w14:paraId="4A3B431B" w14:textId="77777777" w:rsidR="00C44D55" w:rsidRPr="00C44D55" w:rsidRDefault="00C44D55" w:rsidP="00C44D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55">
        <w:rPr>
          <w:rFonts w:eastAsia="Times New Roman" w:cs="Arial"/>
          <w:color w:val="000000"/>
          <w:lang w:eastAsia="bg-BG"/>
        </w:rPr>
        <w:t xml:space="preserve">Активното вещество на Гиназол, бутоконазол нитрат, е имидазолово производно, което притежава фунгицидна активност </w:t>
      </w:r>
      <w:r w:rsidRPr="00C44D55">
        <w:rPr>
          <w:rFonts w:eastAsia="Times New Roman" w:cs="Arial"/>
          <w:i/>
          <w:iCs/>
          <w:color w:val="000000"/>
          <w:lang w:val="en-US"/>
        </w:rPr>
        <w:t>in vitro</w:t>
      </w:r>
      <w:r w:rsidRPr="00C44D55">
        <w:rPr>
          <w:rFonts w:eastAsia="Times New Roman" w:cs="Arial"/>
          <w:color w:val="000000"/>
          <w:lang w:val="en-US"/>
        </w:rPr>
        <w:t xml:space="preserve"> </w:t>
      </w:r>
      <w:r w:rsidRPr="00C44D55">
        <w:rPr>
          <w:rFonts w:eastAsia="Times New Roman" w:cs="Arial"/>
          <w:color w:val="000000"/>
          <w:lang w:eastAsia="bg-BG"/>
        </w:rPr>
        <w:t xml:space="preserve">срещу </w:t>
      </w:r>
      <w:r w:rsidRPr="00C44D55">
        <w:rPr>
          <w:rFonts w:eastAsia="Times New Roman" w:cs="Arial"/>
          <w:i/>
          <w:iCs/>
          <w:color w:val="000000"/>
          <w:lang w:val="en-US"/>
        </w:rPr>
        <w:t xml:space="preserve">Candida, </w:t>
      </w:r>
      <w:proofErr w:type="spellStart"/>
      <w:r w:rsidRPr="00C44D55">
        <w:rPr>
          <w:rFonts w:eastAsia="Times New Roman" w:cs="Arial"/>
          <w:i/>
          <w:iCs/>
          <w:color w:val="000000"/>
          <w:lang w:val="en-US"/>
        </w:rPr>
        <w:t>Trichophyton</w:t>
      </w:r>
      <w:proofErr w:type="spellEnd"/>
      <w:r w:rsidRPr="00C44D55">
        <w:rPr>
          <w:rFonts w:eastAsia="Times New Roman" w:cs="Arial"/>
          <w:i/>
          <w:iCs/>
          <w:color w:val="000000"/>
          <w:lang w:val="en-US"/>
        </w:rPr>
        <w:t xml:space="preserve">, </w:t>
      </w:r>
      <w:proofErr w:type="spellStart"/>
      <w:r w:rsidRPr="00C44D55">
        <w:rPr>
          <w:rFonts w:eastAsia="Times New Roman" w:cs="Arial"/>
          <w:i/>
          <w:iCs/>
          <w:color w:val="000000"/>
          <w:lang w:val="en-US"/>
        </w:rPr>
        <w:t>Microsporum</w:t>
      </w:r>
      <w:proofErr w:type="spellEnd"/>
      <w:r w:rsidRPr="00C44D55">
        <w:rPr>
          <w:rFonts w:eastAsia="Times New Roman" w:cs="Arial"/>
          <w:i/>
          <w:iCs/>
          <w:color w:val="000000"/>
          <w:lang w:val="en-US"/>
        </w:rPr>
        <w:t xml:space="preserve"> </w:t>
      </w:r>
      <w:r w:rsidRPr="00C44D55">
        <w:rPr>
          <w:rFonts w:eastAsia="Times New Roman" w:cs="Arial"/>
          <w:i/>
          <w:iCs/>
          <w:color w:val="000000"/>
          <w:lang w:eastAsia="bg-BG"/>
        </w:rPr>
        <w:t xml:space="preserve">и </w:t>
      </w:r>
      <w:proofErr w:type="spellStart"/>
      <w:r w:rsidRPr="00C44D55">
        <w:rPr>
          <w:rFonts w:eastAsia="Times New Roman" w:cs="Arial"/>
          <w:i/>
          <w:iCs/>
          <w:color w:val="000000"/>
          <w:lang w:val="en-US"/>
        </w:rPr>
        <w:t>Epidermophyton</w:t>
      </w:r>
      <w:proofErr w:type="spellEnd"/>
      <w:r w:rsidRPr="00C44D55">
        <w:rPr>
          <w:rFonts w:eastAsia="Times New Roman" w:cs="Arial"/>
          <w:i/>
          <w:iCs/>
          <w:color w:val="000000"/>
          <w:lang w:val="en-US"/>
        </w:rPr>
        <w:t>.</w:t>
      </w:r>
      <w:r w:rsidRPr="00C44D55">
        <w:rPr>
          <w:rFonts w:eastAsia="Times New Roman" w:cs="Arial"/>
          <w:color w:val="000000"/>
          <w:lang w:val="en-US"/>
        </w:rPr>
        <w:t xml:space="preserve"> </w:t>
      </w:r>
      <w:r w:rsidRPr="00C44D55">
        <w:rPr>
          <w:rFonts w:eastAsia="Times New Roman" w:cs="Arial"/>
          <w:color w:val="000000"/>
          <w:lang w:eastAsia="bg-BG"/>
        </w:rPr>
        <w:t xml:space="preserve">Също така е активен </w:t>
      </w:r>
      <w:r w:rsidRPr="00C44D55">
        <w:rPr>
          <w:rFonts w:eastAsia="Times New Roman" w:cs="Arial"/>
          <w:i/>
          <w:iCs/>
          <w:color w:val="000000"/>
          <w:lang w:val="en-US"/>
        </w:rPr>
        <w:t>in vitro</w:t>
      </w:r>
      <w:r w:rsidRPr="00C44D55">
        <w:rPr>
          <w:rFonts w:eastAsia="Times New Roman" w:cs="Arial"/>
          <w:color w:val="000000"/>
          <w:lang w:val="en-US"/>
        </w:rPr>
        <w:t xml:space="preserve"> </w:t>
      </w:r>
      <w:r w:rsidRPr="00C44D55">
        <w:rPr>
          <w:rFonts w:eastAsia="Times New Roman" w:cs="Arial"/>
          <w:color w:val="000000"/>
          <w:lang w:eastAsia="bg-BG"/>
        </w:rPr>
        <w:t xml:space="preserve">срещу някои </w:t>
      </w:r>
      <w:r w:rsidRPr="00C44D55">
        <w:rPr>
          <w:rFonts w:eastAsia="Times New Roman" w:cs="Arial"/>
          <w:color w:val="000000"/>
          <w:lang w:val="en-US"/>
        </w:rPr>
        <w:t>Gram</w:t>
      </w:r>
      <w:r w:rsidRPr="00C44D55">
        <w:rPr>
          <w:rFonts w:eastAsia="Times New Roman" w:cs="Arial"/>
          <w:color w:val="000000"/>
          <w:lang w:eastAsia="bg-BG"/>
        </w:rPr>
        <w:t xml:space="preserve">-позитивни бактерии. </w:t>
      </w:r>
      <w:r w:rsidRPr="00C44D55">
        <w:rPr>
          <w:rFonts w:eastAsia="Times New Roman" w:cs="Arial"/>
          <w:i/>
          <w:iCs/>
          <w:color w:val="000000"/>
          <w:lang w:eastAsia="bg-BG"/>
        </w:rPr>
        <w:t>Клинично</w:t>
      </w:r>
      <w:r w:rsidRPr="00C44D55">
        <w:rPr>
          <w:rFonts w:eastAsia="Times New Roman" w:cs="Arial"/>
          <w:color w:val="000000"/>
          <w:lang w:eastAsia="bg-BG"/>
        </w:rPr>
        <w:t xml:space="preserve"> е високо ефективен срещу вагинални инфекции, причинени от щамове на </w:t>
      </w:r>
      <w:r w:rsidRPr="00C44D55">
        <w:rPr>
          <w:rFonts w:eastAsia="Times New Roman" w:cs="Arial"/>
          <w:i/>
          <w:iCs/>
          <w:color w:val="000000"/>
          <w:lang w:val="en-US"/>
        </w:rPr>
        <w:t xml:space="preserve">Candida </w:t>
      </w:r>
      <w:proofErr w:type="spellStart"/>
      <w:r w:rsidRPr="00C44D55">
        <w:rPr>
          <w:rFonts w:eastAsia="Times New Roman" w:cs="Arial"/>
          <w:i/>
          <w:iCs/>
          <w:color w:val="000000"/>
          <w:lang w:val="en-US"/>
        </w:rPr>
        <w:t>albicans</w:t>
      </w:r>
      <w:proofErr w:type="spellEnd"/>
      <w:r w:rsidRPr="00C44D55">
        <w:rPr>
          <w:rFonts w:eastAsia="Times New Roman" w:cs="Arial"/>
          <w:i/>
          <w:iCs/>
          <w:color w:val="000000"/>
          <w:lang w:val="en-US"/>
        </w:rPr>
        <w:t>.</w:t>
      </w:r>
    </w:p>
    <w:p w14:paraId="1A76EC87" w14:textId="77777777" w:rsidR="00C44D55" w:rsidRPr="00C44D55" w:rsidRDefault="00C44D55" w:rsidP="00C44D5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E8A4929" w14:textId="24382F2F" w:rsidR="00C44D55" w:rsidRPr="00C44D55" w:rsidRDefault="00C44D55" w:rsidP="00C44D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55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7A258860" w14:textId="77777777" w:rsidR="00C44D55" w:rsidRPr="00C44D55" w:rsidRDefault="00C44D55" w:rsidP="00C44D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55">
        <w:rPr>
          <w:rFonts w:eastAsia="Times New Roman" w:cs="Arial"/>
          <w:color w:val="000000"/>
          <w:lang w:eastAsia="bg-BG"/>
        </w:rPr>
        <w:t>Главното място на действие на имидазолите е клетъчната гъбична мембрана, където инхибират превръщането на ланостерол в ергостерол, което води до промяна в липидния състав на гьбичната клетъчна мембрана. Пермеабилитетьт на клетката се променя, вследствие на което се намалява осмотичното съпротивление и жизнеспособността на гъбичките.</w:t>
      </w:r>
    </w:p>
    <w:p w14:paraId="4D612E40" w14:textId="77777777" w:rsidR="00C44D55" w:rsidRPr="00C44D55" w:rsidRDefault="00C44D55" w:rsidP="00C44D5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CEDCCF4" w14:textId="0169A810" w:rsidR="00C44D55" w:rsidRPr="00C44D55" w:rsidRDefault="00C44D55" w:rsidP="00C44D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55">
        <w:rPr>
          <w:rFonts w:eastAsia="Times New Roman" w:cs="Arial"/>
          <w:color w:val="000000"/>
          <w:u w:val="single"/>
          <w:lang w:eastAsia="bg-BG"/>
        </w:rPr>
        <w:t>Фармакодинамични ефекти</w:t>
      </w:r>
    </w:p>
    <w:p w14:paraId="19DC6CB5" w14:textId="77777777" w:rsidR="00C44D55" w:rsidRPr="00C44D55" w:rsidRDefault="00C44D55" w:rsidP="00C44D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55">
        <w:rPr>
          <w:rFonts w:eastAsia="Times New Roman" w:cs="Arial"/>
          <w:color w:val="000000"/>
          <w:lang w:eastAsia="bg-BG"/>
        </w:rPr>
        <w:lastRenderedPageBreak/>
        <w:t xml:space="preserve">Кремът е оптимално ефективно съотношение на емулзията </w:t>
      </w:r>
      <w:r w:rsidRPr="00C44D55">
        <w:rPr>
          <w:rFonts w:eastAsia="Times New Roman" w:cs="Arial"/>
          <w:i/>
          <w:iCs/>
          <w:color w:val="000000"/>
          <w:lang w:eastAsia="bg-BG"/>
        </w:rPr>
        <w:t>вода в масло,</w:t>
      </w:r>
      <w:r w:rsidRPr="00C44D55">
        <w:rPr>
          <w:rFonts w:eastAsia="Times New Roman" w:cs="Arial"/>
          <w:color w:val="000000"/>
          <w:lang w:eastAsia="bg-BG"/>
        </w:rPr>
        <w:t xml:space="preserve"> което придава биоадхезивни свойства на вехикулума. Изследвания </w:t>
      </w:r>
      <w:r w:rsidRPr="00C44D55">
        <w:rPr>
          <w:rFonts w:eastAsia="Times New Roman" w:cs="Arial"/>
          <w:i/>
          <w:iCs/>
          <w:color w:val="000000"/>
          <w:lang w:val="en-US"/>
        </w:rPr>
        <w:t>in vivo</w:t>
      </w:r>
      <w:r w:rsidRPr="00C44D55">
        <w:rPr>
          <w:rFonts w:eastAsia="Times New Roman" w:cs="Arial"/>
          <w:color w:val="000000"/>
          <w:lang w:val="en-US"/>
        </w:rPr>
        <w:t xml:space="preserve"> </w:t>
      </w:r>
      <w:r w:rsidRPr="00C44D55">
        <w:rPr>
          <w:rFonts w:eastAsia="Times New Roman" w:cs="Arial"/>
          <w:color w:val="000000"/>
          <w:lang w:eastAsia="bg-BG"/>
        </w:rPr>
        <w:t>показват, че биоадхезивният крем е наличен върху вагиналната лигавица средно за 4,2 дни.</w:t>
      </w:r>
    </w:p>
    <w:p w14:paraId="5EAB6FB9" w14:textId="38431AD8" w:rsidR="00C44D55" w:rsidRPr="00C44D55" w:rsidRDefault="00C44D55" w:rsidP="00C44D55">
      <w:pPr>
        <w:rPr>
          <w:rFonts w:cs="Arial"/>
        </w:rPr>
      </w:pPr>
      <w:r w:rsidRPr="00C44D55">
        <w:rPr>
          <w:rFonts w:eastAsia="Times New Roman" w:cs="Arial"/>
          <w:color w:val="000000"/>
          <w:lang w:eastAsia="bg-BG"/>
        </w:rPr>
        <w:t xml:space="preserve">Изследванията </w:t>
      </w:r>
      <w:r w:rsidRPr="00C44D55">
        <w:rPr>
          <w:rFonts w:eastAsia="Times New Roman" w:cs="Arial"/>
          <w:i/>
          <w:iCs/>
          <w:color w:val="000000"/>
          <w:lang w:val="en-US"/>
        </w:rPr>
        <w:t>in vitro</w:t>
      </w:r>
      <w:r w:rsidRPr="00C44D55">
        <w:rPr>
          <w:rFonts w:eastAsia="Times New Roman" w:cs="Arial"/>
          <w:color w:val="000000"/>
          <w:lang w:val="en-US"/>
        </w:rPr>
        <w:t xml:space="preserve"> </w:t>
      </w:r>
      <w:r w:rsidRPr="00C44D55">
        <w:rPr>
          <w:rFonts w:eastAsia="Times New Roman" w:cs="Arial"/>
          <w:color w:val="000000"/>
          <w:lang w:eastAsia="bg-BG"/>
        </w:rPr>
        <w:t>показват, че тази форма освобождава активен бутоконазол в продължение на 6 дни, докато от обикновената форма освобождаването на бутоконазол е бързо и пълно в рамките на 6 часа.</w:t>
      </w:r>
    </w:p>
    <w:p w14:paraId="36152471" w14:textId="77777777" w:rsidR="0091385D" w:rsidRPr="0091385D" w:rsidRDefault="0091385D" w:rsidP="0091385D"/>
    <w:p w14:paraId="5031193D" w14:textId="408B9A83" w:rsidR="0091385D" w:rsidRDefault="002C50EE" w:rsidP="007A2185">
      <w:pPr>
        <w:pStyle w:val="Heading2"/>
      </w:pPr>
      <w:r>
        <w:t>5.2. Фармакокинетични свойства</w:t>
      </w:r>
    </w:p>
    <w:p w14:paraId="46B35D05" w14:textId="6A0462F4" w:rsidR="007A2185" w:rsidRDefault="007A2185" w:rsidP="007A2185"/>
    <w:p w14:paraId="3DDC2F29" w14:textId="77777777" w:rsidR="00C44D55" w:rsidRPr="00C44D55" w:rsidRDefault="00C44D55" w:rsidP="00C44D55">
      <w:pPr>
        <w:pStyle w:val="Heading3"/>
        <w:rPr>
          <w:rFonts w:eastAsia="Times New Roman"/>
          <w:u w:val="single"/>
          <w:lang w:eastAsia="bg-BG"/>
        </w:rPr>
      </w:pPr>
      <w:r w:rsidRPr="00C44D55">
        <w:rPr>
          <w:rFonts w:eastAsia="Times New Roman"/>
          <w:u w:val="single"/>
          <w:lang w:eastAsia="bg-BG"/>
        </w:rPr>
        <w:t>Абсорбция</w:t>
      </w:r>
    </w:p>
    <w:p w14:paraId="430A115C" w14:textId="77777777" w:rsidR="00C44D55" w:rsidRPr="00C44D55" w:rsidRDefault="00C44D55" w:rsidP="00C44D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55">
        <w:rPr>
          <w:rFonts w:eastAsia="Times New Roman" w:cs="Arial"/>
          <w:color w:val="000000"/>
          <w:lang w:eastAsia="bg-BG"/>
        </w:rPr>
        <w:t>След вагинално приложение на Гиназол се абсорбира средно 1,7% от дозата.</w:t>
      </w:r>
    </w:p>
    <w:p w14:paraId="77F12514" w14:textId="77777777" w:rsidR="00C44D55" w:rsidRPr="00C44D55" w:rsidRDefault="00C44D55" w:rsidP="00C44D5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448CB9D" w14:textId="057BC2E9" w:rsidR="00C44D55" w:rsidRPr="00C44D55" w:rsidRDefault="00C44D55" w:rsidP="00C44D55">
      <w:pPr>
        <w:pStyle w:val="Heading3"/>
        <w:rPr>
          <w:rFonts w:eastAsia="Times New Roman"/>
          <w:u w:val="single"/>
          <w:lang w:eastAsia="bg-BG"/>
        </w:rPr>
      </w:pPr>
      <w:r w:rsidRPr="00C44D55">
        <w:rPr>
          <w:rFonts w:eastAsia="Times New Roman"/>
          <w:u w:val="single"/>
          <w:lang w:eastAsia="bg-BG"/>
        </w:rPr>
        <w:t>Разпределение и биотрансформация</w:t>
      </w:r>
    </w:p>
    <w:p w14:paraId="27B83408" w14:textId="77777777" w:rsidR="00C44D55" w:rsidRPr="00C44D55" w:rsidRDefault="00C44D55" w:rsidP="00C44D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55">
        <w:rPr>
          <w:rFonts w:eastAsia="Times New Roman" w:cs="Arial"/>
          <w:color w:val="000000"/>
          <w:lang w:eastAsia="bg-BG"/>
        </w:rPr>
        <w:t>След вагинално приложение максималните стойности на бутоконазол и неговите метаболити в плазмата се достигат за 13 часа.</w:t>
      </w:r>
    </w:p>
    <w:p w14:paraId="60B0E342" w14:textId="77777777" w:rsidR="00C44D55" w:rsidRPr="00C44D55" w:rsidRDefault="00C44D55" w:rsidP="00C44D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55">
        <w:rPr>
          <w:rFonts w:eastAsia="Times New Roman" w:cs="Arial"/>
          <w:color w:val="000000"/>
          <w:lang w:eastAsia="bg-BG"/>
        </w:rPr>
        <w:t>Бутоконазол се метаболизира в голяма степен.</w:t>
      </w:r>
    </w:p>
    <w:p w14:paraId="20A5EF60" w14:textId="77777777" w:rsidR="00C44D55" w:rsidRPr="00C44D55" w:rsidRDefault="00C44D55" w:rsidP="00C44D5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D0B3855" w14:textId="7928788F" w:rsidR="00C44D55" w:rsidRPr="00C44D55" w:rsidRDefault="00C44D55" w:rsidP="00C44D55">
      <w:pPr>
        <w:pStyle w:val="Heading3"/>
        <w:rPr>
          <w:rFonts w:eastAsia="Times New Roman"/>
          <w:u w:val="single"/>
          <w:lang w:eastAsia="bg-BG"/>
        </w:rPr>
      </w:pPr>
      <w:r w:rsidRPr="00C44D55">
        <w:rPr>
          <w:rFonts w:eastAsia="Times New Roman"/>
          <w:u w:val="single"/>
          <w:lang w:eastAsia="bg-BG"/>
        </w:rPr>
        <w:t>Елиминиране</w:t>
      </w:r>
    </w:p>
    <w:p w14:paraId="45551830" w14:textId="327D2185" w:rsidR="007A2185" w:rsidRPr="00C44D55" w:rsidRDefault="00C44D55" w:rsidP="00C44D55">
      <w:pPr>
        <w:rPr>
          <w:rFonts w:cs="Arial"/>
        </w:rPr>
      </w:pPr>
      <w:r w:rsidRPr="00C44D55">
        <w:rPr>
          <w:rFonts w:eastAsia="Times New Roman" w:cs="Arial"/>
          <w:color w:val="000000"/>
          <w:lang w:eastAsia="bg-BG"/>
        </w:rPr>
        <w:t>Бутоконазол се екскретира частично чрез урината, отчасти чрез фецеса.</w:t>
      </w:r>
    </w:p>
    <w:p w14:paraId="4EE1BB0B" w14:textId="77777777" w:rsidR="0091385D" w:rsidRPr="0091385D" w:rsidRDefault="0091385D" w:rsidP="0091385D"/>
    <w:p w14:paraId="648E39DA" w14:textId="44D16CBD" w:rsidR="00CF77F7" w:rsidRDefault="002C50EE" w:rsidP="004A448E">
      <w:pPr>
        <w:pStyle w:val="Heading2"/>
      </w:pPr>
      <w:r>
        <w:t>5.3. Предклинични данни за безопасност</w:t>
      </w:r>
    </w:p>
    <w:p w14:paraId="20E967BE" w14:textId="751DCF54" w:rsidR="0091385D" w:rsidRDefault="0091385D" w:rsidP="0091385D"/>
    <w:p w14:paraId="2DAA9C33" w14:textId="77777777" w:rsidR="00C44D55" w:rsidRPr="00C44D55" w:rsidRDefault="00C44D55" w:rsidP="00C44D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55">
        <w:rPr>
          <w:rFonts w:eastAsia="Times New Roman" w:cs="Arial"/>
          <w:color w:val="000000"/>
          <w:u w:val="single"/>
          <w:lang w:eastAsia="bg-BG"/>
        </w:rPr>
        <w:t>Карциногенност</w:t>
      </w:r>
    </w:p>
    <w:p w14:paraId="053723A0" w14:textId="77777777" w:rsidR="00C44D55" w:rsidRPr="00C44D55" w:rsidRDefault="00C44D55" w:rsidP="00C44D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55">
        <w:rPr>
          <w:rFonts w:eastAsia="Times New Roman" w:cs="Arial"/>
          <w:color w:val="000000"/>
          <w:lang w:eastAsia="bg-BG"/>
        </w:rPr>
        <w:t>Не са извършвани продължителни проучвания при животни за оценка на карциногенния потенциал на бутоконазола.</w:t>
      </w:r>
    </w:p>
    <w:p w14:paraId="0A9E003C" w14:textId="77777777" w:rsidR="00C44D55" w:rsidRPr="00C44D55" w:rsidRDefault="00C44D55" w:rsidP="00C44D5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F5E7576" w14:textId="34004D30" w:rsidR="00C44D55" w:rsidRPr="00C44D55" w:rsidRDefault="00C44D55" w:rsidP="00C44D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55">
        <w:rPr>
          <w:rFonts w:eastAsia="Times New Roman" w:cs="Arial"/>
          <w:color w:val="000000"/>
          <w:u w:val="single"/>
          <w:lang w:eastAsia="bg-BG"/>
        </w:rPr>
        <w:t>Мутагенност</w:t>
      </w:r>
    </w:p>
    <w:p w14:paraId="13A7B62A" w14:textId="55CCFC85" w:rsidR="007A2185" w:rsidRPr="00C44D55" w:rsidRDefault="00C44D55" w:rsidP="00C44D55">
      <w:pPr>
        <w:rPr>
          <w:rFonts w:cs="Arial"/>
        </w:rPr>
      </w:pPr>
      <w:r w:rsidRPr="00C44D55">
        <w:rPr>
          <w:rFonts w:eastAsia="Times New Roman" w:cs="Arial"/>
          <w:color w:val="000000"/>
          <w:lang w:eastAsia="bg-BG"/>
        </w:rPr>
        <w:t>Бутоконазол нитрат не е показал мутагенни свойства при изследване на микробиални индикаторни организми.</w:t>
      </w:r>
    </w:p>
    <w:p w14:paraId="12FFA9B2" w14:textId="12F02908" w:rsidR="007A2185" w:rsidRPr="00C44D55" w:rsidRDefault="007A2185" w:rsidP="0091385D">
      <w:pPr>
        <w:rPr>
          <w:rFonts w:cs="Arial"/>
        </w:rPr>
      </w:pPr>
    </w:p>
    <w:p w14:paraId="539788BB" w14:textId="77777777" w:rsidR="00C44D55" w:rsidRPr="00C44D55" w:rsidRDefault="00C44D55" w:rsidP="00C44D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55">
        <w:rPr>
          <w:rFonts w:eastAsia="Times New Roman" w:cs="Arial"/>
          <w:color w:val="000000"/>
          <w:u w:val="single"/>
          <w:lang w:eastAsia="bg-BG"/>
        </w:rPr>
        <w:t>Фертилитет</w:t>
      </w:r>
    </w:p>
    <w:p w14:paraId="77653E07" w14:textId="77777777" w:rsidR="00C44D55" w:rsidRPr="00C44D55" w:rsidRDefault="00C44D55" w:rsidP="00C44D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55">
        <w:rPr>
          <w:rFonts w:eastAsia="Times New Roman" w:cs="Arial"/>
          <w:color w:val="000000"/>
          <w:lang w:eastAsia="bg-BG"/>
        </w:rPr>
        <w:t xml:space="preserve">Не е наблюдавано увреждане на фертилитета при зайци или плъхове при прилагане на бутоконазол в орални дози съответно до 30 </w:t>
      </w:r>
      <w:r w:rsidRPr="00C44D55">
        <w:rPr>
          <w:rFonts w:eastAsia="Times New Roman" w:cs="Arial"/>
          <w:color w:val="000000"/>
          <w:lang w:val="en-US"/>
        </w:rPr>
        <w:t xml:space="preserve">mg/kg </w:t>
      </w:r>
      <w:r w:rsidRPr="00C44D55">
        <w:rPr>
          <w:rFonts w:eastAsia="Times New Roman" w:cs="Arial"/>
          <w:color w:val="000000"/>
          <w:lang w:eastAsia="bg-BG"/>
        </w:rPr>
        <w:t xml:space="preserve">дневно или 100 </w:t>
      </w:r>
      <w:r w:rsidRPr="00C44D55">
        <w:rPr>
          <w:rFonts w:eastAsia="Times New Roman" w:cs="Arial"/>
          <w:color w:val="000000"/>
          <w:lang w:val="en-US"/>
        </w:rPr>
        <w:t xml:space="preserve">mg/kg </w:t>
      </w:r>
      <w:r w:rsidRPr="00C44D55">
        <w:rPr>
          <w:rFonts w:eastAsia="Times New Roman" w:cs="Arial"/>
          <w:color w:val="000000"/>
          <w:lang w:eastAsia="bg-BG"/>
        </w:rPr>
        <w:t>дневно.</w:t>
      </w:r>
    </w:p>
    <w:p w14:paraId="55F388E5" w14:textId="77777777" w:rsidR="00C44D55" w:rsidRPr="00C44D55" w:rsidRDefault="00C44D55" w:rsidP="00C44D5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209996B" w14:textId="6ECD52EF" w:rsidR="00C44D55" w:rsidRPr="00C44D55" w:rsidRDefault="00C44D55" w:rsidP="00C44D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55">
        <w:rPr>
          <w:rFonts w:eastAsia="Times New Roman" w:cs="Arial"/>
          <w:color w:val="000000"/>
          <w:u w:val="single"/>
          <w:lang w:eastAsia="bg-BG"/>
        </w:rPr>
        <w:t>Бременност</w:t>
      </w:r>
    </w:p>
    <w:p w14:paraId="454F4F8C" w14:textId="77777777" w:rsidR="00C44D55" w:rsidRPr="00C44D55" w:rsidRDefault="00C44D55" w:rsidP="00C44D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55">
        <w:rPr>
          <w:rFonts w:eastAsia="Times New Roman" w:cs="Arial"/>
          <w:color w:val="000000"/>
          <w:lang w:eastAsia="bg-BG"/>
        </w:rPr>
        <w:t xml:space="preserve">При интравагинално приложение на бутоконазол нитрат при бременни плъхове през периода на органогенезата в доза 6 </w:t>
      </w:r>
      <w:r w:rsidRPr="00C44D55">
        <w:rPr>
          <w:rFonts w:eastAsia="Times New Roman" w:cs="Arial"/>
          <w:color w:val="000000"/>
          <w:lang w:val="en-US"/>
        </w:rPr>
        <w:t xml:space="preserve">mg/kg </w:t>
      </w:r>
      <w:r w:rsidRPr="00C44D55">
        <w:rPr>
          <w:rFonts w:eastAsia="Times New Roman" w:cs="Arial"/>
          <w:color w:val="000000"/>
          <w:lang w:eastAsia="bg-BG"/>
        </w:rPr>
        <w:t>(3-7 пъти от дозата при човек), е наблюдавана увеличена степен на резорбция и намаление на котилото, но не и тератогенност.</w:t>
      </w:r>
    </w:p>
    <w:p w14:paraId="3A3936B3" w14:textId="77777777" w:rsidR="00C44D55" w:rsidRPr="00C44D55" w:rsidRDefault="00C44D55" w:rsidP="00C44D5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EAB981D" w14:textId="7AD78C95" w:rsidR="00C44D55" w:rsidRPr="00C44D55" w:rsidRDefault="00C44D55" w:rsidP="00C44D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55">
        <w:rPr>
          <w:rFonts w:eastAsia="Times New Roman" w:cs="Arial"/>
          <w:color w:val="000000"/>
          <w:lang w:eastAsia="bg-BG"/>
        </w:rPr>
        <w:t xml:space="preserve">Бутоконазол нитрат няма явен нежелан ефект, приложен орално при бременни плъхове през органогенезата, при дозови стойности до 50 </w:t>
      </w:r>
      <w:r w:rsidRPr="00C44D55">
        <w:rPr>
          <w:rFonts w:eastAsia="Times New Roman" w:cs="Arial"/>
          <w:color w:val="000000"/>
          <w:lang w:val="en-US"/>
        </w:rPr>
        <w:t xml:space="preserve">mg/kg </w:t>
      </w:r>
      <w:r w:rsidRPr="00C44D55">
        <w:rPr>
          <w:rFonts w:eastAsia="Times New Roman" w:cs="Arial"/>
          <w:color w:val="000000"/>
          <w:lang w:eastAsia="bg-BG"/>
        </w:rPr>
        <w:t>дневно.</w:t>
      </w:r>
    </w:p>
    <w:p w14:paraId="1B366952" w14:textId="77777777" w:rsidR="00C44D55" w:rsidRPr="00C44D55" w:rsidRDefault="00C44D55" w:rsidP="00C44D5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7F74A61" w14:textId="3FF4538F" w:rsidR="00C44D55" w:rsidRPr="00C44D55" w:rsidRDefault="00C44D55" w:rsidP="00C44D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55">
        <w:rPr>
          <w:rFonts w:eastAsia="Times New Roman" w:cs="Arial"/>
          <w:color w:val="000000"/>
          <w:lang w:eastAsia="bg-BG"/>
        </w:rPr>
        <w:t xml:space="preserve">Дневни орални дози от 100,200,300 или 750 </w:t>
      </w:r>
      <w:r w:rsidRPr="00C44D55">
        <w:rPr>
          <w:rFonts w:eastAsia="Times New Roman" w:cs="Arial"/>
          <w:color w:val="000000"/>
          <w:lang w:val="en-US"/>
        </w:rPr>
        <w:t xml:space="preserve">mg/kg </w:t>
      </w:r>
      <w:r w:rsidRPr="00C44D55">
        <w:rPr>
          <w:rFonts w:eastAsia="Times New Roman" w:cs="Arial"/>
          <w:color w:val="000000"/>
          <w:lang w:eastAsia="bg-BG"/>
        </w:rPr>
        <w:t xml:space="preserve">са довели до фетални малформации, като при тези високи дози е доказан майчин стрес. Не са наблюдавани нежелани реакции върху поколението на зайци, получавали перорално бутоконазол нитрат, дори при дози, водещи до майчин стрес (напр. 150 </w:t>
      </w:r>
      <w:r w:rsidRPr="00C44D55">
        <w:rPr>
          <w:rFonts w:eastAsia="Times New Roman" w:cs="Arial"/>
          <w:color w:val="000000"/>
          <w:lang w:val="en-US"/>
        </w:rPr>
        <w:t>mg/kg).</w:t>
      </w:r>
    </w:p>
    <w:p w14:paraId="0BFE7976" w14:textId="77777777" w:rsidR="00C44D55" w:rsidRPr="00C44D55" w:rsidRDefault="00C44D55" w:rsidP="00C44D55">
      <w:pPr>
        <w:rPr>
          <w:rFonts w:eastAsia="Times New Roman" w:cs="Arial"/>
          <w:color w:val="000000"/>
          <w:lang w:eastAsia="bg-BG"/>
        </w:rPr>
      </w:pPr>
    </w:p>
    <w:p w14:paraId="2262DB45" w14:textId="11733680" w:rsidR="00C44D55" w:rsidRPr="00C44D55" w:rsidRDefault="00C44D55" w:rsidP="00C44D55">
      <w:pPr>
        <w:rPr>
          <w:rFonts w:cs="Arial"/>
        </w:rPr>
      </w:pPr>
      <w:r w:rsidRPr="00C44D55">
        <w:rPr>
          <w:rFonts w:eastAsia="Times New Roman" w:cs="Arial"/>
          <w:color w:val="000000"/>
          <w:lang w:eastAsia="bg-BG"/>
        </w:rPr>
        <w:lastRenderedPageBreak/>
        <w:t xml:space="preserve">Бутоконазол нитрат, подобно на други азолови антимикотични средства, предизвиква дистоция при плъхове, когато третирането продължава по време на раждането. Този ефект обаче не е изявен при зайци, третирани с орални дози от 100 </w:t>
      </w:r>
      <w:r w:rsidRPr="00C44D55">
        <w:rPr>
          <w:rFonts w:eastAsia="Times New Roman" w:cs="Arial"/>
          <w:color w:val="000000"/>
          <w:lang w:val="en-US"/>
        </w:rPr>
        <w:t xml:space="preserve">mg/kg </w:t>
      </w:r>
      <w:r w:rsidRPr="00C44D55">
        <w:rPr>
          <w:rFonts w:eastAsia="Times New Roman" w:cs="Arial"/>
          <w:color w:val="000000"/>
          <w:lang w:eastAsia="bg-BG"/>
        </w:rPr>
        <w:t>дневно.</w:t>
      </w:r>
    </w:p>
    <w:p w14:paraId="3FFB47A4" w14:textId="77777777" w:rsidR="00C44D55" w:rsidRPr="0091385D" w:rsidRDefault="00C44D55" w:rsidP="0091385D"/>
    <w:p w14:paraId="6A7820AB" w14:textId="353DB6D2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1B9B651E" w14:textId="24042B6C" w:rsidR="0091385D" w:rsidRDefault="0091385D" w:rsidP="0091385D"/>
    <w:p w14:paraId="42032640" w14:textId="77777777" w:rsidR="00C44D55" w:rsidRPr="00C44D55" w:rsidRDefault="00C44D55" w:rsidP="00C44D55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proofErr w:type="spellStart"/>
      <w:r w:rsidRPr="00C44D55">
        <w:rPr>
          <w:rFonts w:eastAsia="Times New Roman" w:cs="Arial"/>
          <w:color w:val="000000"/>
          <w:lang w:val="en-US"/>
        </w:rPr>
        <w:t>Gedeon</w:t>
      </w:r>
      <w:proofErr w:type="spellEnd"/>
      <w:r w:rsidRPr="00C44D55">
        <w:rPr>
          <w:rFonts w:eastAsia="Times New Roman" w:cs="Arial"/>
          <w:color w:val="000000"/>
          <w:lang w:val="en-US"/>
        </w:rPr>
        <w:t xml:space="preserve"> Richter Plc.</w:t>
      </w:r>
    </w:p>
    <w:p w14:paraId="0DDF399F" w14:textId="77777777" w:rsidR="00C44D55" w:rsidRPr="00C44D55" w:rsidRDefault="00C44D55" w:rsidP="00C44D55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C44D55">
        <w:rPr>
          <w:rFonts w:eastAsia="Times New Roman" w:cs="Arial"/>
          <w:color w:val="000000"/>
          <w:lang w:eastAsia="bg-BG"/>
        </w:rPr>
        <w:t xml:space="preserve">1103 </w:t>
      </w:r>
      <w:r w:rsidRPr="00C44D55">
        <w:rPr>
          <w:rFonts w:eastAsia="Times New Roman" w:cs="Arial"/>
          <w:color w:val="000000"/>
          <w:lang w:val="en-US"/>
        </w:rPr>
        <w:t>Budapest,</w:t>
      </w:r>
    </w:p>
    <w:p w14:paraId="47B25078" w14:textId="77777777" w:rsidR="00C44D55" w:rsidRPr="00C44D55" w:rsidRDefault="00C44D55" w:rsidP="00C44D55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C44D55">
        <w:rPr>
          <w:rFonts w:eastAsia="Times New Roman" w:cs="Arial"/>
          <w:color w:val="000000"/>
          <w:lang w:eastAsia="bg-BG"/>
        </w:rPr>
        <w:t>Gyömrői út</w:t>
      </w:r>
      <w:r w:rsidRPr="00C44D55">
        <w:rPr>
          <w:rFonts w:eastAsia="Times New Roman" w:cs="Arial"/>
          <w:color w:val="000000"/>
          <w:lang w:val="en-US"/>
        </w:rPr>
        <w:t xml:space="preserve"> 19-21.,</w:t>
      </w:r>
    </w:p>
    <w:p w14:paraId="4F02909F" w14:textId="1EC5DEEB" w:rsidR="007A2185" w:rsidRPr="00C44D55" w:rsidRDefault="00C44D55" w:rsidP="00C44D55">
      <w:pPr>
        <w:rPr>
          <w:rFonts w:cs="Arial"/>
        </w:rPr>
      </w:pPr>
      <w:r w:rsidRPr="00C44D55">
        <w:rPr>
          <w:rFonts w:eastAsia="Times New Roman" w:cs="Arial"/>
          <w:color w:val="000000"/>
          <w:lang w:eastAsia="bg-BG"/>
        </w:rPr>
        <w:t>Унгария</w:t>
      </w:r>
    </w:p>
    <w:p w14:paraId="129C7566" w14:textId="77777777" w:rsidR="0091385D" w:rsidRPr="0091385D" w:rsidRDefault="0091385D" w:rsidP="0091385D"/>
    <w:p w14:paraId="7BA1BA64" w14:textId="17509450" w:rsidR="00CF77F7" w:rsidRDefault="002C50EE" w:rsidP="004A448E">
      <w:pPr>
        <w:pStyle w:val="Heading1"/>
      </w:pPr>
      <w:r>
        <w:t>8. НОМЕР НА РАЗРЕШЕНИЕТО ЗА УПОТРЕБА</w:t>
      </w:r>
    </w:p>
    <w:p w14:paraId="095674C4" w14:textId="3072FB0E" w:rsidR="0091385D" w:rsidRDefault="0091385D" w:rsidP="0091385D"/>
    <w:p w14:paraId="46161304" w14:textId="3440C608" w:rsidR="007A2185" w:rsidRPr="00C44D55" w:rsidRDefault="00C44D55" w:rsidP="0091385D">
      <w:pPr>
        <w:rPr>
          <w:rFonts w:cs="Arial"/>
        </w:rPr>
      </w:pPr>
      <w:r w:rsidRPr="00C44D55">
        <w:rPr>
          <w:rFonts w:cs="Arial"/>
        </w:rPr>
        <w:t>Pe</w:t>
      </w:r>
      <w:r w:rsidRPr="00C44D55">
        <w:rPr>
          <w:rFonts w:cs="Arial"/>
          <w:lang w:eastAsia="bg-BG"/>
        </w:rPr>
        <w:t>г</w:t>
      </w:r>
      <w:r w:rsidRPr="00C44D55">
        <w:rPr>
          <w:rFonts w:cs="Arial"/>
        </w:rPr>
        <w:t>. № 20050049</w:t>
      </w:r>
    </w:p>
    <w:p w14:paraId="62EF7F8B" w14:textId="77777777" w:rsidR="0091385D" w:rsidRPr="0091385D" w:rsidRDefault="0091385D" w:rsidP="0091385D"/>
    <w:p w14:paraId="2CCB5832" w14:textId="18FCD95B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372B3414" w14:textId="57E44C81" w:rsidR="0091385D" w:rsidRDefault="0091385D" w:rsidP="0091385D"/>
    <w:p w14:paraId="60E91CD9" w14:textId="77777777" w:rsidR="00C44D55" w:rsidRPr="00C44D55" w:rsidRDefault="00C44D55" w:rsidP="00C44D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55">
        <w:rPr>
          <w:rFonts w:eastAsia="Times New Roman" w:cs="Arial"/>
          <w:color w:val="000000"/>
          <w:lang w:eastAsia="bg-BG"/>
        </w:rPr>
        <w:t>Дата на първо разрешаване: 2 февруари 2005.</w:t>
      </w:r>
    </w:p>
    <w:p w14:paraId="6C57D8B6" w14:textId="6A049D40" w:rsidR="007A2185" w:rsidRPr="00C44D55" w:rsidRDefault="00C44D55" w:rsidP="00C44D55">
      <w:pPr>
        <w:rPr>
          <w:rFonts w:cs="Arial"/>
        </w:rPr>
      </w:pPr>
      <w:r w:rsidRPr="00C44D55">
        <w:rPr>
          <w:rFonts w:eastAsia="Times New Roman" w:cs="Arial"/>
          <w:color w:val="000000"/>
          <w:lang w:eastAsia="bg-BG"/>
        </w:rPr>
        <w:t>Дата на последно подновяване: 11 май 2010.</w:t>
      </w:r>
    </w:p>
    <w:p w14:paraId="0A56E09D" w14:textId="77777777" w:rsidR="0091385D" w:rsidRPr="0091385D" w:rsidRDefault="0091385D" w:rsidP="0091385D"/>
    <w:p w14:paraId="0E9D0119" w14:textId="1FEC128A" w:rsidR="002C50EE" w:rsidRDefault="002C50EE" w:rsidP="002C50EE">
      <w:pPr>
        <w:pStyle w:val="Heading1"/>
      </w:pPr>
      <w:r>
        <w:t>10. ДАТА НА АКТУАЛИЗИРАНЕ НА ТЕКСТА</w:t>
      </w:r>
    </w:p>
    <w:p w14:paraId="3E8FFCC4" w14:textId="0121B4E2" w:rsidR="0091385D" w:rsidRDefault="0091385D" w:rsidP="0091385D"/>
    <w:p w14:paraId="0524F1D6" w14:textId="77777777" w:rsidR="007A2185" w:rsidRDefault="007A2185" w:rsidP="0091385D"/>
    <w:p w14:paraId="6B00148E" w14:textId="77777777" w:rsidR="0091385D" w:rsidRPr="0091385D" w:rsidRDefault="0091385D" w:rsidP="0091385D"/>
    <w:bookmarkEnd w:id="0"/>
    <w:p w14:paraId="43FB38A2" w14:textId="5500C507" w:rsidR="007C605B" w:rsidRPr="003E3126" w:rsidRDefault="007C605B" w:rsidP="00CF77F7"/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5FF1DE4"/>
    <w:multiLevelType w:val="hybridMultilevel"/>
    <w:tmpl w:val="DADA5E80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A6795"/>
    <w:multiLevelType w:val="hybridMultilevel"/>
    <w:tmpl w:val="0540A0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8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17"/>
  </w:num>
  <w:num w:numId="7">
    <w:abstractNumId w:val="11"/>
  </w:num>
  <w:num w:numId="8">
    <w:abstractNumId w:val="16"/>
  </w:num>
  <w:num w:numId="9">
    <w:abstractNumId w:val="2"/>
  </w:num>
  <w:num w:numId="10">
    <w:abstractNumId w:val="4"/>
  </w:num>
  <w:num w:numId="11">
    <w:abstractNumId w:val="31"/>
  </w:num>
  <w:num w:numId="12">
    <w:abstractNumId w:val="15"/>
  </w:num>
  <w:num w:numId="13">
    <w:abstractNumId w:val="20"/>
  </w:num>
  <w:num w:numId="14">
    <w:abstractNumId w:val="12"/>
  </w:num>
  <w:num w:numId="15">
    <w:abstractNumId w:val="30"/>
  </w:num>
  <w:num w:numId="16">
    <w:abstractNumId w:val="10"/>
  </w:num>
  <w:num w:numId="17">
    <w:abstractNumId w:val="25"/>
  </w:num>
  <w:num w:numId="18">
    <w:abstractNumId w:val="8"/>
  </w:num>
  <w:num w:numId="19">
    <w:abstractNumId w:val="27"/>
  </w:num>
  <w:num w:numId="20">
    <w:abstractNumId w:val="24"/>
  </w:num>
  <w:num w:numId="21">
    <w:abstractNumId w:val="18"/>
  </w:num>
  <w:num w:numId="22">
    <w:abstractNumId w:val="26"/>
  </w:num>
  <w:num w:numId="23">
    <w:abstractNumId w:val="19"/>
  </w:num>
  <w:num w:numId="24">
    <w:abstractNumId w:val="9"/>
  </w:num>
  <w:num w:numId="25">
    <w:abstractNumId w:val="23"/>
  </w:num>
  <w:num w:numId="26">
    <w:abstractNumId w:val="22"/>
  </w:num>
  <w:num w:numId="27">
    <w:abstractNumId w:val="32"/>
  </w:num>
  <w:num w:numId="28">
    <w:abstractNumId w:val="6"/>
  </w:num>
  <w:num w:numId="29">
    <w:abstractNumId w:val="21"/>
  </w:num>
  <w:num w:numId="30">
    <w:abstractNumId w:val="35"/>
  </w:num>
  <w:num w:numId="31">
    <w:abstractNumId w:val="5"/>
  </w:num>
  <w:num w:numId="32">
    <w:abstractNumId w:val="34"/>
  </w:num>
  <w:num w:numId="33">
    <w:abstractNumId w:val="29"/>
  </w:num>
  <w:num w:numId="34">
    <w:abstractNumId w:val="33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93A00"/>
    <w:rsid w:val="005A66D9"/>
    <w:rsid w:val="005B0F27"/>
    <w:rsid w:val="00605BCA"/>
    <w:rsid w:val="006158A1"/>
    <w:rsid w:val="00617B1F"/>
    <w:rsid w:val="00672487"/>
    <w:rsid w:val="00672600"/>
    <w:rsid w:val="00681D4A"/>
    <w:rsid w:val="00682341"/>
    <w:rsid w:val="00685882"/>
    <w:rsid w:val="0075649D"/>
    <w:rsid w:val="007A2185"/>
    <w:rsid w:val="007C605B"/>
    <w:rsid w:val="008134C8"/>
    <w:rsid w:val="00814073"/>
    <w:rsid w:val="00826F0D"/>
    <w:rsid w:val="00893B92"/>
    <w:rsid w:val="008A6AF2"/>
    <w:rsid w:val="008C70A2"/>
    <w:rsid w:val="008F1AF3"/>
    <w:rsid w:val="0091385D"/>
    <w:rsid w:val="009773E4"/>
    <w:rsid w:val="009B171C"/>
    <w:rsid w:val="009F1313"/>
    <w:rsid w:val="00A20351"/>
    <w:rsid w:val="00A65A81"/>
    <w:rsid w:val="00A73575"/>
    <w:rsid w:val="00AA23EC"/>
    <w:rsid w:val="00AC63CE"/>
    <w:rsid w:val="00AE2107"/>
    <w:rsid w:val="00B275A8"/>
    <w:rsid w:val="00BB3B9C"/>
    <w:rsid w:val="00BF2600"/>
    <w:rsid w:val="00C0049F"/>
    <w:rsid w:val="00C07B84"/>
    <w:rsid w:val="00C33464"/>
    <w:rsid w:val="00C40420"/>
    <w:rsid w:val="00C44D55"/>
    <w:rsid w:val="00C809A7"/>
    <w:rsid w:val="00C83063"/>
    <w:rsid w:val="00C87E90"/>
    <w:rsid w:val="00CA1B57"/>
    <w:rsid w:val="00CF77F7"/>
    <w:rsid w:val="00D86297"/>
    <w:rsid w:val="00DD466D"/>
    <w:rsid w:val="00EB6364"/>
    <w:rsid w:val="00EC41ED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1494</Words>
  <Characters>8516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Потребител на Windows</cp:lastModifiedBy>
  <cp:revision>2</cp:revision>
  <dcterms:created xsi:type="dcterms:W3CDTF">2023-03-03T13:10:00Z</dcterms:created>
  <dcterms:modified xsi:type="dcterms:W3CDTF">2023-03-03T13:10:00Z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