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67B72588" w14:textId="77777777" w:rsidR="00E34839" w:rsidRPr="00E34839" w:rsidRDefault="00E34839" w:rsidP="00E34839">
      <w:pPr>
        <w:spacing w:line="240" w:lineRule="auto"/>
        <w:rPr>
          <w:rFonts w:eastAsia="Times New Roman" w:cs="Arial"/>
          <w:lang w:val="en-US" w:eastAsia="bg-BG"/>
        </w:rPr>
      </w:pPr>
      <w:r w:rsidRPr="00E34839">
        <w:rPr>
          <w:rFonts w:eastAsia="Times New Roman" w:cs="Arial"/>
          <w:color w:val="000000"/>
          <w:lang w:eastAsia="bg-BG"/>
        </w:rPr>
        <w:t xml:space="preserve">ИМОДИУМ 2 </w:t>
      </w:r>
      <w:r w:rsidRPr="00E34839">
        <w:rPr>
          <w:rFonts w:eastAsia="Times New Roman" w:cs="Arial"/>
          <w:color w:val="000000"/>
          <w:lang w:val="en-US"/>
        </w:rPr>
        <w:t xml:space="preserve">mg </w:t>
      </w:r>
      <w:r w:rsidRPr="00E34839">
        <w:rPr>
          <w:rFonts w:eastAsia="Times New Roman" w:cs="Arial"/>
          <w:color w:val="000000"/>
          <w:lang w:eastAsia="bg-BG"/>
        </w:rPr>
        <w:t>твърди капсули</w:t>
      </w:r>
    </w:p>
    <w:p w14:paraId="69AC8148" w14:textId="7827B04A" w:rsidR="00EC41ED" w:rsidRPr="00E34839" w:rsidRDefault="00E34839" w:rsidP="00E34839">
      <w:pPr>
        <w:rPr>
          <w:rFonts w:cs="Arial"/>
        </w:rPr>
      </w:pPr>
      <w:r w:rsidRPr="00E34839">
        <w:rPr>
          <w:rFonts w:eastAsia="Times New Roman" w:cs="Arial"/>
          <w:color w:val="000000"/>
          <w:lang w:val="en-US"/>
        </w:rPr>
        <w:t xml:space="preserve">IMODIUM </w:t>
      </w:r>
      <w:r w:rsidRPr="00E34839">
        <w:rPr>
          <w:rFonts w:eastAsia="Times New Roman" w:cs="Arial"/>
          <w:color w:val="000000"/>
          <w:lang w:eastAsia="bg-BG"/>
        </w:rPr>
        <w:t xml:space="preserve">2 </w:t>
      </w:r>
      <w:r w:rsidRPr="00E34839">
        <w:rPr>
          <w:rFonts w:eastAsia="Times New Roman" w:cs="Arial"/>
          <w:color w:val="000000"/>
          <w:lang w:val="en-US"/>
        </w:rPr>
        <w:t>mg capsules, hard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03D2C818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 xml:space="preserve">Всяка капсула съдържа 2 </w:t>
      </w:r>
      <w:r w:rsidRPr="00E34839">
        <w:rPr>
          <w:rFonts w:eastAsia="Times New Roman" w:cs="Arial"/>
          <w:color w:val="000000"/>
          <w:lang w:val="en-US"/>
        </w:rPr>
        <w:t xml:space="preserve">mg </w:t>
      </w:r>
      <w:r w:rsidRPr="00E34839">
        <w:rPr>
          <w:rFonts w:eastAsia="Times New Roman" w:cs="Arial"/>
          <w:color w:val="000000"/>
          <w:lang w:eastAsia="bg-BG"/>
        </w:rPr>
        <w:t xml:space="preserve">лоперамидов хидрохлорид </w:t>
      </w:r>
      <w:r w:rsidRPr="00E34839">
        <w:rPr>
          <w:rFonts w:eastAsia="Times New Roman" w:cs="Arial"/>
          <w:color w:val="000000"/>
          <w:lang w:val="en-US"/>
        </w:rPr>
        <w:t>(</w:t>
      </w:r>
      <w:proofErr w:type="spellStart"/>
      <w:r w:rsidRPr="00E34839">
        <w:rPr>
          <w:rFonts w:eastAsia="Times New Roman" w:cs="Arial"/>
          <w:color w:val="000000"/>
          <w:lang w:val="en-US"/>
        </w:rPr>
        <w:t>loperamide</w:t>
      </w:r>
      <w:proofErr w:type="spellEnd"/>
      <w:r w:rsidRPr="00E34839">
        <w:rPr>
          <w:rFonts w:eastAsia="Times New Roman" w:cs="Arial"/>
          <w:color w:val="000000"/>
          <w:lang w:val="en-US"/>
        </w:rPr>
        <w:t xml:space="preserve"> hydrochloride).</w:t>
      </w:r>
    </w:p>
    <w:p w14:paraId="54632B43" w14:textId="4852F2C5" w:rsidR="00EC41ED" w:rsidRPr="00E34839" w:rsidRDefault="00E34839" w:rsidP="00E34839">
      <w:pPr>
        <w:rPr>
          <w:rFonts w:cs="Arial"/>
        </w:rPr>
      </w:pPr>
      <w:r w:rsidRPr="00E34839">
        <w:rPr>
          <w:rFonts w:eastAsia="Times New Roman" w:cs="Arial"/>
          <w:color w:val="000000"/>
          <w:lang w:eastAsia="bg-BG"/>
        </w:rPr>
        <w:t>За пълния списък на помощните вещества,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0D9B1D67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Твърда капсула</w:t>
      </w:r>
    </w:p>
    <w:p w14:paraId="743244F0" w14:textId="12C3A621" w:rsidR="00EC41ED" w:rsidRDefault="00E34839" w:rsidP="00E34839">
      <w:r w:rsidRPr="00E34839">
        <w:rPr>
          <w:rFonts w:eastAsia="Times New Roman" w:cs="Arial"/>
          <w:color w:val="000000"/>
          <w:lang w:eastAsia="bg-BG"/>
        </w:rPr>
        <w:t>Капсулите съдържат бял прах и представляват тъмносиво тяло със зелена капачка.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6DFA4B9D" w14:textId="0834F494" w:rsidR="0091385D" w:rsidRPr="00E34839" w:rsidRDefault="00E34839" w:rsidP="0091385D">
      <w:pPr>
        <w:rPr>
          <w:rFonts w:cs="Arial"/>
        </w:rPr>
      </w:pPr>
      <w:r w:rsidRPr="00E34839">
        <w:rPr>
          <w:rFonts w:cs="Arial"/>
        </w:rPr>
        <w:t>ИМОДИУМ се предписва за симптоматичен контрол на остра и хронична диария. При пациенти с илеостомия ИМОДИУМ може да се прилага за намаляване броя на изхожданията и количеството на изпражненията и за втвърдяване на консистенцията им.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23C0A5A8" w14:textId="2877A176" w:rsidR="00E34839" w:rsidRPr="00C3364E" w:rsidRDefault="00E34839" w:rsidP="00C3364E">
      <w:pPr>
        <w:pStyle w:val="Heading3"/>
        <w:rPr>
          <w:rFonts w:eastAsia="Times New Roman"/>
          <w:u w:val="single"/>
          <w:lang w:eastAsia="bg-BG"/>
        </w:rPr>
      </w:pPr>
      <w:r w:rsidRPr="00C3364E">
        <w:rPr>
          <w:rFonts w:eastAsia="Times New Roman"/>
          <w:u w:val="single"/>
          <w:lang w:eastAsia="bg-BG"/>
        </w:rPr>
        <w:t>Дозировка</w:t>
      </w:r>
    </w:p>
    <w:p w14:paraId="29FB2CB9" w14:textId="77777777" w:rsidR="00E34839" w:rsidRPr="00E34839" w:rsidRDefault="00E34839" w:rsidP="00E34839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09FEFA1" w14:textId="1FE4DCE6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i/>
          <w:iCs/>
          <w:color w:val="000000"/>
          <w:u w:val="single"/>
          <w:lang w:eastAsia="bg-BG"/>
        </w:rPr>
        <w:t>Възрастни и деца над 6-годишна възраст</w:t>
      </w:r>
      <w:r w:rsidRPr="00E34839">
        <w:rPr>
          <w:rFonts w:eastAsia="Times New Roman" w:cs="Arial"/>
          <w:i/>
          <w:iCs/>
          <w:color w:val="000000"/>
          <w:lang w:eastAsia="bg-BG"/>
        </w:rPr>
        <w:t>:</w:t>
      </w:r>
    </w:p>
    <w:p w14:paraId="13758E68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2B8C5EA" w14:textId="27D78E29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u w:val="single"/>
          <w:lang w:eastAsia="bg-BG"/>
        </w:rPr>
        <w:t>Остра диария</w:t>
      </w:r>
      <w:r w:rsidRPr="00E34839">
        <w:rPr>
          <w:rFonts w:eastAsia="Times New Roman" w:cs="Arial"/>
          <w:color w:val="000000"/>
          <w:lang w:eastAsia="bg-BG"/>
        </w:rPr>
        <w:t xml:space="preserve">: началната доза е 2 капсули (4 </w:t>
      </w:r>
      <w:r w:rsidRPr="00E34839">
        <w:rPr>
          <w:rFonts w:eastAsia="Times New Roman" w:cs="Arial"/>
          <w:color w:val="000000"/>
          <w:lang w:val="en-US"/>
        </w:rPr>
        <w:t xml:space="preserve">mg) </w:t>
      </w:r>
      <w:r w:rsidRPr="00E34839">
        <w:rPr>
          <w:rFonts w:eastAsia="Times New Roman" w:cs="Arial"/>
          <w:color w:val="000000"/>
          <w:lang w:eastAsia="bg-BG"/>
        </w:rPr>
        <w:t xml:space="preserve">при възрастни и 1 капсула (2 </w:t>
      </w:r>
      <w:r w:rsidRPr="00E34839">
        <w:rPr>
          <w:rFonts w:eastAsia="Times New Roman" w:cs="Arial"/>
          <w:color w:val="000000"/>
          <w:lang w:val="en-US"/>
        </w:rPr>
        <w:t xml:space="preserve">mg) </w:t>
      </w:r>
      <w:r w:rsidRPr="00E34839">
        <w:rPr>
          <w:rFonts w:eastAsia="Times New Roman" w:cs="Arial"/>
          <w:color w:val="000000"/>
          <w:lang w:eastAsia="bg-BG"/>
        </w:rPr>
        <w:t xml:space="preserve">при деца; лечението продължава с приемането на 1 капсула (2 </w:t>
      </w:r>
      <w:r w:rsidRPr="00E34839">
        <w:rPr>
          <w:rFonts w:eastAsia="Times New Roman" w:cs="Arial"/>
          <w:color w:val="000000"/>
          <w:lang w:val="en-US"/>
        </w:rPr>
        <w:t xml:space="preserve">mg) </w:t>
      </w:r>
      <w:r w:rsidRPr="00E34839">
        <w:rPr>
          <w:rFonts w:eastAsia="Times New Roman" w:cs="Arial"/>
          <w:color w:val="000000"/>
          <w:lang w:eastAsia="bg-BG"/>
        </w:rPr>
        <w:t>след всяко разводнено изпражнение.</w:t>
      </w:r>
    </w:p>
    <w:p w14:paraId="1598F40F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58D4DFF" w14:textId="00BE0A2C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u w:val="single"/>
          <w:lang w:eastAsia="bg-BG"/>
        </w:rPr>
        <w:t>Хронична диария</w:t>
      </w:r>
      <w:r w:rsidRPr="00E34839">
        <w:rPr>
          <w:rFonts w:eastAsia="Times New Roman" w:cs="Arial"/>
          <w:color w:val="000000"/>
          <w:lang w:eastAsia="bg-BG"/>
        </w:rPr>
        <w:t xml:space="preserve">: началната доза е 2 (4 </w:t>
      </w:r>
      <w:r w:rsidRPr="00E34839">
        <w:rPr>
          <w:rFonts w:eastAsia="Times New Roman" w:cs="Arial"/>
          <w:color w:val="000000"/>
          <w:lang w:val="en-US"/>
        </w:rPr>
        <w:t xml:space="preserve">mg) </w:t>
      </w:r>
      <w:r w:rsidRPr="00E34839">
        <w:rPr>
          <w:rFonts w:eastAsia="Times New Roman" w:cs="Arial"/>
          <w:color w:val="000000"/>
          <w:lang w:eastAsia="bg-BG"/>
        </w:rPr>
        <w:t xml:space="preserve">капсули дневно при възрастни и 1 (2 </w:t>
      </w:r>
      <w:r w:rsidRPr="00E34839">
        <w:rPr>
          <w:rFonts w:eastAsia="Times New Roman" w:cs="Arial"/>
          <w:color w:val="000000"/>
          <w:lang w:val="en-US"/>
        </w:rPr>
        <w:t xml:space="preserve">mg) </w:t>
      </w:r>
      <w:r w:rsidRPr="00E34839">
        <w:rPr>
          <w:rFonts w:eastAsia="Times New Roman" w:cs="Arial"/>
          <w:color w:val="000000"/>
          <w:lang w:eastAsia="bg-BG"/>
        </w:rPr>
        <w:t xml:space="preserve">капсула дневно при деца; тази начална доза може да бъде променена с цел постигане на 1-2 оформени изпражнения на ден, което обикновено се постига с поддържаща доза 1-6 (2-12 </w:t>
      </w:r>
      <w:r w:rsidRPr="00E34839">
        <w:rPr>
          <w:rFonts w:eastAsia="Times New Roman" w:cs="Arial"/>
          <w:color w:val="000000"/>
          <w:lang w:val="en-US"/>
        </w:rPr>
        <w:t xml:space="preserve">mg) </w:t>
      </w:r>
      <w:r w:rsidRPr="00E34839">
        <w:rPr>
          <w:rFonts w:eastAsia="Times New Roman" w:cs="Arial"/>
          <w:color w:val="000000"/>
          <w:lang w:eastAsia="bg-BG"/>
        </w:rPr>
        <w:t>капсули дневно.</w:t>
      </w:r>
    </w:p>
    <w:p w14:paraId="6B3C3B5B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F5D4A8" w14:textId="796D2548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lastRenderedPageBreak/>
        <w:t xml:space="preserve">Максималната доза при остра и хронична диария е 8 (16 </w:t>
      </w:r>
      <w:r w:rsidRPr="00E34839">
        <w:rPr>
          <w:rFonts w:eastAsia="Times New Roman" w:cs="Arial"/>
          <w:color w:val="000000"/>
          <w:lang w:val="en-US"/>
        </w:rPr>
        <w:t xml:space="preserve">mg) </w:t>
      </w:r>
      <w:r w:rsidRPr="00E34839">
        <w:rPr>
          <w:rFonts w:eastAsia="Times New Roman" w:cs="Arial"/>
          <w:color w:val="000000"/>
          <w:lang w:eastAsia="bg-BG"/>
        </w:rPr>
        <w:t xml:space="preserve">капсули дневно при възрастни; при деца дозата трябва да бъде спрямо телесното тегло (3 капсули/20 </w:t>
      </w:r>
      <w:r w:rsidRPr="00E34839">
        <w:rPr>
          <w:rFonts w:eastAsia="Times New Roman" w:cs="Arial"/>
          <w:color w:val="000000"/>
          <w:lang w:val="en-US"/>
        </w:rPr>
        <w:t xml:space="preserve">kg), </w:t>
      </w:r>
      <w:r w:rsidRPr="00E34839">
        <w:rPr>
          <w:rFonts w:eastAsia="Times New Roman" w:cs="Arial"/>
          <w:color w:val="000000"/>
          <w:lang w:eastAsia="bg-BG"/>
        </w:rPr>
        <w:t>но не трябва да превишава дозата от 8 капсули на ден.</w:t>
      </w:r>
    </w:p>
    <w:p w14:paraId="6B0351FC" w14:textId="77777777" w:rsidR="00E34839" w:rsidRPr="00E34839" w:rsidRDefault="00E34839" w:rsidP="00E34839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9EBF12A" w14:textId="2CCA614B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i/>
          <w:iCs/>
          <w:color w:val="000000"/>
          <w:u w:val="single"/>
          <w:lang w:eastAsia="bg-BG"/>
        </w:rPr>
        <w:t>Пациенти в старческа възраст</w:t>
      </w:r>
      <w:r w:rsidRPr="00E34839">
        <w:rPr>
          <w:rFonts w:eastAsia="Times New Roman" w:cs="Arial"/>
          <w:i/>
          <w:iCs/>
          <w:color w:val="000000"/>
          <w:lang w:eastAsia="bg-BG"/>
        </w:rPr>
        <w:t>:</w:t>
      </w:r>
    </w:p>
    <w:p w14:paraId="5B8F8F11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Не е необходимо коригиране на дозата за пациенти в старческа възраст.</w:t>
      </w:r>
    </w:p>
    <w:p w14:paraId="618B01A1" w14:textId="77777777" w:rsidR="00E34839" w:rsidRPr="00E34839" w:rsidRDefault="00E34839" w:rsidP="00E34839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D706737" w14:textId="1345383C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i/>
          <w:iCs/>
          <w:color w:val="000000"/>
          <w:u w:val="single"/>
          <w:lang w:eastAsia="bg-BG"/>
        </w:rPr>
        <w:t>Бъбречно увреждане</w:t>
      </w:r>
      <w:r w:rsidRPr="00E34839">
        <w:rPr>
          <w:rFonts w:eastAsia="Times New Roman" w:cs="Arial"/>
          <w:i/>
          <w:iCs/>
          <w:color w:val="000000"/>
          <w:lang w:eastAsia="bg-BG"/>
        </w:rPr>
        <w:t>:</w:t>
      </w:r>
    </w:p>
    <w:p w14:paraId="4C3477A8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Не е необходимо коригиране на дозата за пациенти с бъбречно увреждане.</w:t>
      </w:r>
    </w:p>
    <w:p w14:paraId="0F78403E" w14:textId="77777777" w:rsidR="00E34839" w:rsidRPr="00E34839" w:rsidRDefault="00E34839" w:rsidP="00E34839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3DF373C" w14:textId="19132B7E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i/>
          <w:iCs/>
          <w:color w:val="000000"/>
          <w:u w:val="single"/>
          <w:lang w:eastAsia="bg-BG"/>
        </w:rPr>
        <w:t>Чернодробно увреждане</w:t>
      </w:r>
      <w:r w:rsidRPr="00E34839">
        <w:rPr>
          <w:rFonts w:eastAsia="Times New Roman" w:cs="Arial"/>
          <w:i/>
          <w:iCs/>
          <w:color w:val="000000"/>
          <w:lang w:eastAsia="bg-BG"/>
        </w:rPr>
        <w:t>:</w:t>
      </w:r>
    </w:p>
    <w:p w14:paraId="7FBF1BCE" w14:textId="7556AC0B" w:rsidR="00EC41ED" w:rsidRPr="00E34839" w:rsidRDefault="00E34839" w:rsidP="00E34839">
      <w:pPr>
        <w:rPr>
          <w:rFonts w:cs="Arial"/>
        </w:rPr>
      </w:pPr>
      <w:r w:rsidRPr="00E34839">
        <w:rPr>
          <w:rFonts w:eastAsia="Times New Roman" w:cs="Arial"/>
          <w:color w:val="000000"/>
          <w:lang w:eastAsia="bg-BG"/>
        </w:rPr>
        <w:t>Въпреки че няма фармакокинетични данни за пациенти с чернодробно увреждане, лопарамидов хидрохлорид трябва да се използва с внимание при такива пациенти, поради редуцирания метаболизъм на първо преминаване (вж. раздел 4.4. “Специални предупреждения и предпазни мерки при употреба”).</w:t>
      </w:r>
    </w:p>
    <w:p w14:paraId="132F3111" w14:textId="1079E185" w:rsidR="005B0F27" w:rsidRPr="00E34839" w:rsidRDefault="005B0F27" w:rsidP="0091385D">
      <w:pPr>
        <w:rPr>
          <w:rFonts w:cs="Arial"/>
        </w:rPr>
      </w:pPr>
    </w:p>
    <w:p w14:paraId="5749192E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i/>
          <w:iCs/>
          <w:color w:val="000000"/>
          <w:u w:val="single"/>
          <w:lang w:eastAsia="bg-BG"/>
        </w:rPr>
        <w:t>Деца под 6 години:</w:t>
      </w:r>
    </w:p>
    <w:p w14:paraId="2A57E469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За лечение с лоперамидов хидрохлорид при деца под 6 години, трябва да се използва подходяща фармацевтична форма.</w:t>
      </w:r>
    </w:p>
    <w:p w14:paraId="48C0085C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8E25CCD" w14:textId="4BA309E9" w:rsidR="00E34839" w:rsidRPr="00C3364E" w:rsidRDefault="00E34839" w:rsidP="00C3364E">
      <w:pPr>
        <w:pStyle w:val="Heading3"/>
        <w:rPr>
          <w:rFonts w:eastAsia="Times New Roman"/>
          <w:u w:val="single"/>
          <w:lang w:eastAsia="bg-BG"/>
        </w:rPr>
      </w:pPr>
      <w:r w:rsidRPr="00C3364E">
        <w:rPr>
          <w:rFonts w:eastAsia="Times New Roman"/>
          <w:u w:val="single"/>
          <w:lang w:eastAsia="bg-BG"/>
        </w:rPr>
        <w:t>Начин на приложение</w:t>
      </w:r>
    </w:p>
    <w:p w14:paraId="6F0ED0FA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Перорално приложение.</w:t>
      </w:r>
    </w:p>
    <w:p w14:paraId="2ECD60E4" w14:textId="267402FA" w:rsidR="00E34839" w:rsidRPr="00E34839" w:rsidRDefault="00E34839" w:rsidP="00E34839">
      <w:pPr>
        <w:rPr>
          <w:rFonts w:cs="Arial"/>
        </w:rPr>
      </w:pPr>
      <w:r w:rsidRPr="00E34839">
        <w:rPr>
          <w:rFonts w:eastAsia="Times New Roman" w:cs="Arial"/>
          <w:color w:val="000000"/>
          <w:lang w:eastAsia="bg-BG"/>
        </w:rPr>
        <w:t>Капсулите трябва да бъдат приемани с течност.</w:t>
      </w:r>
    </w:p>
    <w:p w14:paraId="74386E32" w14:textId="77777777" w:rsidR="00E34839" w:rsidRPr="0091385D" w:rsidRDefault="00E34839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6DDF8B51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ИМОДИУМ е противопоказан при пациенти с известна свръхчувствителност към лоперамидов хидрохлорид или някое от помощните вещества.</w:t>
      </w:r>
    </w:p>
    <w:p w14:paraId="33F08914" w14:textId="28605872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ИМОДИУМ не трябва да се използва при деца под 6-годишна възраст.</w:t>
      </w:r>
    </w:p>
    <w:p w14:paraId="611670EA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C79869" w14:textId="132DDA25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ИМОДИУМ не трябва да се използва като първоначална терапия при:</w:t>
      </w:r>
    </w:p>
    <w:p w14:paraId="5D2ECD4F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•</w:t>
      </w:r>
      <w:r w:rsidRPr="00E34839">
        <w:rPr>
          <w:rFonts w:eastAsia="Times New Roman" w:cs="Arial"/>
          <w:color w:val="000000"/>
          <w:lang w:eastAsia="bg-BG"/>
        </w:rPr>
        <w:tab/>
        <w:t>пациенти с остра дизентерия, с кръв в изпражненията и висока температура;</w:t>
      </w:r>
    </w:p>
    <w:p w14:paraId="67872F61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•</w:t>
      </w:r>
      <w:r w:rsidRPr="00E34839">
        <w:rPr>
          <w:rFonts w:eastAsia="Times New Roman" w:cs="Arial"/>
          <w:color w:val="000000"/>
          <w:lang w:eastAsia="bg-BG"/>
        </w:rPr>
        <w:tab/>
        <w:t>пациенти с остър улцерозен колит;</w:t>
      </w:r>
    </w:p>
    <w:p w14:paraId="48319AB8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•</w:t>
      </w:r>
      <w:r w:rsidRPr="00E34839">
        <w:rPr>
          <w:rFonts w:eastAsia="Times New Roman" w:cs="Arial"/>
          <w:color w:val="000000"/>
          <w:lang w:eastAsia="bg-BG"/>
        </w:rPr>
        <w:tab/>
        <w:t>пациенти с бактериален ентероколит, причинен от микроорганизми включително салмонела, шигела и кампилобактер;</w:t>
      </w:r>
    </w:p>
    <w:p w14:paraId="32094FB3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•</w:t>
      </w:r>
      <w:r w:rsidRPr="00E34839">
        <w:rPr>
          <w:rFonts w:eastAsia="Times New Roman" w:cs="Arial"/>
          <w:color w:val="000000"/>
          <w:lang w:eastAsia="bg-BG"/>
        </w:rPr>
        <w:tab/>
        <w:t>пациенти с псевдомембранозен колит, асоцииран с употребата на широкоспектърни антибиотици.</w:t>
      </w:r>
    </w:p>
    <w:p w14:paraId="4CF32477" w14:textId="77777777" w:rsidR="00E34839" w:rsidRPr="00E34839" w:rsidRDefault="00E34839" w:rsidP="00E34839">
      <w:pPr>
        <w:rPr>
          <w:rFonts w:eastAsia="Times New Roman" w:cs="Arial"/>
          <w:color w:val="000000"/>
          <w:lang w:eastAsia="bg-BG"/>
        </w:rPr>
      </w:pPr>
    </w:p>
    <w:p w14:paraId="030B6A4D" w14:textId="72A55D24" w:rsidR="00EC41ED" w:rsidRPr="00E34839" w:rsidRDefault="00E34839" w:rsidP="00E34839">
      <w:pPr>
        <w:rPr>
          <w:rFonts w:cs="Arial"/>
        </w:rPr>
      </w:pPr>
      <w:r w:rsidRPr="00E34839">
        <w:rPr>
          <w:rFonts w:eastAsia="Times New Roman" w:cs="Arial"/>
          <w:color w:val="000000"/>
          <w:lang w:eastAsia="bg-BG"/>
        </w:rPr>
        <w:t>Лоперамидов хидрохлорид не трябва да се използва, когато е необходимо да се избегне потискане на перисталтиката, поради сериозен риск от значими последици, включващи чревна непроходимост, мегаколон и токсичен мегаколон. Приемът на лоперамидов хидрохлорид трябва да се преустанови незабавно, в случай че се развие констипация, подуване на корема или чревна непроходимост.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0CB1534F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lastRenderedPageBreak/>
        <w:t>Лечението на диария с лоперамидов хидрохлорид е само симптоматично. Винаги, когато е възможно да се установи основната етиология, трябва да се предписва специфична и подходяща (по показания) за нея терапия.</w:t>
      </w:r>
    </w:p>
    <w:p w14:paraId="0AAB7E93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D5B214" w14:textId="6CDD8E5D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При пациенти с диария, особено при деца, може да настъпи водно-електролитен дефицит. В такива случаи прилагането на подходяща водно-електролитна заместителна терапия е най- важната мярка. Лоперамидов хидрохлорид не трябва да бъде даван на деца на възраст 2-6 години без лекарско предписание и наблюдение.</w:t>
      </w:r>
    </w:p>
    <w:p w14:paraId="47DFB989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1D5B77" w14:textId="1F34CE6C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При остра диария, ако не се наблюдава клинично подобрение в рамките на 48 часа, прилагането на лоперамидов хидрохлорид трябва да бъде прекратено и на пациентите се препоръчва консултация с лекуващия лекар.</w:t>
      </w:r>
    </w:p>
    <w:p w14:paraId="661DC5A9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F4AD8E6" w14:textId="7096D95D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При пациенти със СПИН, лекувани от диария с лоперамидов хидрохлорид, терапията трябва да се преустанови при най-ранни симптоми на подуване на корема. Съобщават се изолирани случаи на запек с повишен риск от токсичен мегаколон при пациенти, болни от СПИН с инфекциозен колит, предизвикан от вирусни или бактериални патогени, лекувани с лоперамидов хидрохлорид.</w:t>
      </w:r>
    </w:p>
    <w:p w14:paraId="0EA5255B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6F9BEA" w14:textId="1AECEF4D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Въпреки че няма фармакокинетични данни за пациенти с чернодробно увреждане, лоперамидов хидрохлорид трябва да се използва с внимание при такива пациенти, поради редуцирания метаболизъм на първо преминаване. Това лекарство трябва да се прилага внимателно при пациенти с чернодробно увреждане, тъй като то може да предизвика относително предозиране водещо до токсичност на ЦНС.</w:t>
      </w:r>
    </w:p>
    <w:p w14:paraId="6A60B42C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5BD27DD" w14:textId="6EFFE77E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Злоупотреба и неправилна употреба, като опиат-заместител, са описани при хора с наркотично</w:t>
      </w:r>
    </w:p>
    <w:p w14:paraId="0E28BBDE" w14:textId="24AF2A8B" w:rsidR="007A2185" w:rsidRPr="00E34839" w:rsidRDefault="00E34839" w:rsidP="00E34839">
      <w:pPr>
        <w:rPr>
          <w:rFonts w:cs="Arial"/>
        </w:rPr>
      </w:pPr>
      <w:r w:rsidRPr="00E34839">
        <w:rPr>
          <w:rFonts w:eastAsia="Times New Roman" w:cs="Arial"/>
          <w:color w:val="000000"/>
          <w:lang w:eastAsia="bg-BG"/>
        </w:rPr>
        <w:t>пристрастяване (вижте т. 4.9 Предозиране).</w:t>
      </w:r>
    </w:p>
    <w:p w14:paraId="24E3E82F" w14:textId="70237962" w:rsidR="0091385D" w:rsidRPr="00E34839" w:rsidRDefault="0091385D" w:rsidP="0091385D">
      <w:pPr>
        <w:rPr>
          <w:rFonts w:cs="Arial"/>
        </w:rPr>
      </w:pPr>
    </w:p>
    <w:p w14:paraId="7579D602" w14:textId="777777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 xml:space="preserve">Предозирането може да демаскира съществуващ синдром на </w:t>
      </w:r>
      <w:proofErr w:type="spellStart"/>
      <w:r w:rsidRPr="00E34839">
        <w:rPr>
          <w:rFonts w:eastAsia="Times New Roman" w:cs="Arial"/>
          <w:color w:val="000000"/>
          <w:lang w:val="en-US"/>
        </w:rPr>
        <w:t>Brugada</w:t>
      </w:r>
      <w:proofErr w:type="spellEnd"/>
      <w:r w:rsidRPr="00E34839">
        <w:rPr>
          <w:rFonts w:eastAsia="Times New Roman" w:cs="Arial"/>
          <w:color w:val="000000"/>
          <w:lang w:val="en-US"/>
        </w:rPr>
        <w:t>.</w:t>
      </w:r>
    </w:p>
    <w:p w14:paraId="13AF7B60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140E4D" w14:textId="2F9574D2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 xml:space="preserve">Във връзка с предозиране са съобщавани сърдечни събития, включващи удължаване на </w:t>
      </w:r>
      <w:r w:rsidRPr="00E34839">
        <w:rPr>
          <w:rFonts w:eastAsia="Times New Roman" w:cs="Arial"/>
          <w:color w:val="000000"/>
          <w:lang w:val="en-US"/>
        </w:rPr>
        <w:t xml:space="preserve">QT- </w:t>
      </w:r>
      <w:r w:rsidRPr="00E34839">
        <w:rPr>
          <w:rFonts w:eastAsia="Times New Roman" w:cs="Arial"/>
          <w:color w:val="000000"/>
          <w:lang w:eastAsia="bg-BG"/>
        </w:rPr>
        <w:t xml:space="preserve">интервала и </w:t>
      </w:r>
      <w:r w:rsidRPr="00E34839">
        <w:rPr>
          <w:rFonts w:eastAsia="Times New Roman" w:cs="Arial"/>
          <w:color w:val="000000"/>
          <w:lang w:val="en-US"/>
        </w:rPr>
        <w:t>QRS</w:t>
      </w:r>
      <w:r w:rsidRPr="00E34839">
        <w:rPr>
          <w:rFonts w:eastAsia="Times New Roman" w:cs="Arial"/>
          <w:color w:val="000000"/>
          <w:lang w:eastAsia="bg-BG"/>
        </w:rPr>
        <w:t xml:space="preserve">-комплекса, </w:t>
      </w:r>
      <w:r w:rsidRPr="00E34839">
        <w:rPr>
          <w:rFonts w:eastAsia="Times New Roman" w:cs="Arial"/>
          <w:i/>
          <w:iCs/>
          <w:color w:val="000000"/>
          <w:lang w:val="en-US"/>
        </w:rPr>
        <w:t>torsade de pointes.</w:t>
      </w:r>
      <w:r w:rsidRPr="00E34839">
        <w:rPr>
          <w:rFonts w:eastAsia="Times New Roman" w:cs="Arial"/>
          <w:color w:val="000000"/>
          <w:lang w:val="en-US"/>
        </w:rPr>
        <w:t xml:space="preserve"> </w:t>
      </w:r>
      <w:r w:rsidRPr="00E34839">
        <w:rPr>
          <w:rFonts w:eastAsia="Times New Roman" w:cs="Arial"/>
          <w:color w:val="000000"/>
          <w:lang w:eastAsia="bg-BG"/>
        </w:rPr>
        <w:t>Някои от случаите са имали летален изход (вж. точка 4,9 Предозиране). Пациентите не трябва да надвишават препоръчителната доза и/или препоръчаната продължителност на лечение.</w:t>
      </w:r>
    </w:p>
    <w:p w14:paraId="43AE9E21" w14:textId="77777777" w:rsidR="00E34839" w:rsidRPr="00E34839" w:rsidRDefault="00E34839" w:rsidP="00E34839">
      <w:pPr>
        <w:rPr>
          <w:rFonts w:eastAsia="Times New Roman" w:cs="Arial"/>
          <w:color w:val="000000"/>
          <w:lang w:eastAsia="bg-BG"/>
        </w:rPr>
      </w:pPr>
    </w:p>
    <w:p w14:paraId="1BF49658" w14:textId="4E1CD89B" w:rsidR="00E34839" w:rsidRPr="00E34839" w:rsidRDefault="00E34839" w:rsidP="00E34839">
      <w:pPr>
        <w:rPr>
          <w:rFonts w:cs="Arial"/>
        </w:rPr>
      </w:pPr>
      <w:r w:rsidRPr="00E34839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E34839">
        <w:rPr>
          <w:rFonts w:eastAsia="Times New Roman" w:cs="Arial"/>
          <w:color w:val="000000"/>
          <w:lang w:val="en-US"/>
        </w:rPr>
        <w:t>mmol</w:t>
      </w:r>
      <w:proofErr w:type="spellEnd"/>
      <w:r w:rsidRPr="00E34839">
        <w:rPr>
          <w:rFonts w:eastAsia="Times New Roman" w:cs="Arial"/>
          <w:color w:val="000000"/>
          <w:lang w:val="en-US"/>
        </w:rPr>
        <w:t xml:space="preserve"> </w:t>
      </w:r>
      <w:r w:rsidRPr="00E34839">
        <w:rPr>
          <w:rFonts w:eastAsia="Times New Roman" w:cs="Arial"/>
          <w:color w:val="000000"/>
          <w:lang w:eastAsia="bg-BG"/>
        </w:rPr>
        <w:t xml:space="preserve">(23 </w:t>
      </w:r>
      <w:r w:rsidRPr="00E34839">
        <w:rPr>
          <w:rFonts w:eastAsia="Times New Roman" w:cs="Arial"/>
          <w:color w:val="000000"/>
          <w:lang w:val="en-US"/>
        </w:rPr>
        <w:t xml:space="preserve">mg) </w:t>
      </w:r>
      <w:r w:rsidRPr="00E34839">
        <w:rPr>
          <w:rFonts w:eastAsia="Times New Roman" w:cs="Arial"/>
          <w:color w:val="000000"/>
          <w:lang w:eastAsia="bg-BG"/>
        </w:rPr>
        <w:t>на капсула, т.е. по същество е „без натрий“.</w:t>
      </w:r>
    </w:p>
    <w:p w14:paraId="3F37F376" w14:textId="77777777" w:rsidR="00E34839" w:rsidRPr="0091385D" w:rsidRDefault="00E34839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38AA23EF" w14:textId="1AD2A6C5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 xml:space="preserve">Неклинични данни показват, че лоперамид представлява Р-гликопротеинов субстрат. Едновременното приложение на лоперамид (единична доза от 16 </w:t>
      </w:r>
      <w:r w:rsidRPr="00E34839">
        <w:rPr>
          <w:rFonts w:eastAsia="Times New Roman" w:cs="Arial"/>
          <w:color w:val="000000"/>
          <w:lang w:val="en-US"/>
        </w:rPr>
        <w:t xml:space="preserve">mg) </w:t>
      </w:r>
      <w:r w:rsidRPr="00E34839">
        <w:rPr>
          <w:rFonts w:eastAsia="Times New Roman" w:cs="Arial"/>
          <w:color w:val="000000"/>
          <w:lang w:eastAsia="bg-BG"/>
        </w:rPr>
        <w:t>с квинидин или ритонавир, които са Р-гликопротеинови инхибитори води до 2 до 3-кратно повишаване на плазмените нива на лоперамид. Клиничното значение на тези фа</w:t>
      </w:r>
      <w:r w:rsidR="00C3364E">
        <w:rPr>
          <w:rFonts w:eastAsia="Times New Roman" w:cs="Arial"/>
          <w:color w:val="000000"/>
          <w:lang w:eastAsia="bg-BG"/>
        </w:rPr>
        <w:t xml:space="preserve">рмакокинетични взаимодействия с </w:t>
      </w:r>
      <w:r w:rsidRPr="00E34839">
        <w:rPr>
          <w:rFonts w:eastAsia="Times New Roman" w:cs="Arial"/>
          <w:color w:val="000000"/>
          <w:lang w:eastAsia="bg-BG"/>
        </w:rPr>
        <w:t>Р-гликопротеиновите инхибитори, когато лоперамид е приложен в препоръчителните дози, не е известно.</w:t>
      </w:r>
    </w:p>
    <w:p w14:paraId="3968665A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315A18" w14:textId="1E54A192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lastRenderedPageBreak/>
        <w:t xml:space="preserve">Едновременното приложение на лоперамид (4 </w:t>
      </w:r>
      <w:r w:rsidRPr="00E34839">
        <w:rPr>
          <w:rFonts w:eastAsia="Times New Roman" w:cs="Arial"/>
          <w:color w:val="000000"/>
          <w:lang w:val="en-US"/>
        </w:rPr>
        <w:t xml:space="preserve">mg </w:t>
      </w:r>
      <w:r w:rsidRPr="00E34839">
        <w:rPr>
          <w:rFonts w:eastAsia="Times New Roman" w:cs="Arial"/>
          <w:color w:val="000000"/>
          <w:lang w:eastAsia="bg-BG"/>
        </w:rPr>
        <w:t xml:space="preserve">единична доза) и итраконазол, инхибитор на </w:t>
      </w:r>
      <w:r w:rsidRPr="00E34839">
        <w:rPr>
          <w:rFonts w:eastAsia="Times New Roman" w:cs="Arial"/>
          <w:color w:val="000000"/>
          <w:lang w:val="en-US"/>
        </w:rPr>
        <w:t xml:space="preserve">CYP3A4 </w:t>
      </w:r>
      <w:r w:rsidRPr="00E34839">
        <w:rPr>
          <w:rFonts w:eastAsia="Times New Roman" w:cs="Arial"/>
          <w:color w:val="000000"/>
          <w:lang w:eastAsia="bg-BG"/>
        </w:rPr>
        <w:t xml:space="preserve">и Ргликопротеина, води до 3 до 4кратно увеличение на плазмените концентрации на лоперамид. В същото клинично изпитване гемфиброзил, </w:t>
      </w:r>
      <w:r w:rsidRPr="00E34839">
        <w:rPr>
          <w:rFonts w:eastAsia="Times New Roman" w:cs="Arial"/>
          <w:color w:val="000000"/>
          <w:lang w:val="en-US"/>
        </w:rPr>
        <w:t xml:space="preserve">CYP2C8 </w:t>
      </w:r>
      <w:r w:rsidRPr="00E34839">
        <w:rPr>
          <w:rFonts w:eastAsia="Times New Roman" w:cs="Arial"/>
          <w:color w:val="000000"/>
          <w:lang w:eastAsia="bg-BG"/>
        </w:rPr>
        <w:t>инхибитор, повишава лоперамид приблизително 2кратно. Комбинацията на итраконазол и гемфиброзил води до 4</w:t>
      </w:r>
      <w:r w:rsidR="00C3364E">
        <w:rPr>
          <w:rFonts w:eastAsia="Times New Roman" w:cs="Arial"/>
          <w:color w:val="000000"/>
          <w:lang w:eastAsia="bg-BG"/>
        </w:rPr>
        <w:t>-</w:t>
      </w:r>
      <w:r w:rsidRPr="00E34839">
        <w:rPr>
          <w:rFonts w:eastAsia="Times New Roman" w:cs="Arial"/>
          <w:color w:val="000000"/>
          <w:lang w:eastAsia="bg-BG"/>
        </w:rPr>
        <w:t xml:space="preserve">кратно увеличение на максималните плазмени нива на лоперамид и до 13-кратно увеличение на общата плазмена експозиция. Тези увеличения не са свързани с ефекти от страна на централната нервна система (ЦНС), измерени чрез психомоторни тестове (т.е. субективна сънливост и </w:t>
      </w:r>
      <w:r w:rsidRPr="00E34839">
        <w:rPr>
          <w:rFonts w:eastAsia="Times New Roman" w:cs="Arial"/>
          <w:color w:val="000000"/>
          <w:lang w:val="en-US"/>
        </w:rPr>
        <w:t>Digit Symbol Substitution Test).</w:t>
      </w:r>
    </w:p>
    <w:p w14:paraId="335DF597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5A357D" w14:textId="5208B6E9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 xml:space="preserve">Едновременното приложение на лоперамид (16 </w:t>
      </w:r>
      <w:r w:rsidRPr="00E34839">
        <w:rPr>
          <w:rFonts w:eastAsia="Times New Roman" w:cs="Arial"/>
          <w:color w:val="000000"/>
          <w:lang w:val="en-US"/>
        </w:rPr>
        <w:t xml:space="preserve">mg </w:t>
      </w:r>
      <w:r w:rsidRPr="00E34839">
        <w:rPr>
          <w:rFonts w:eastAsia="Times New Roman" w:cs="Arial"/>
          <w:color w:val="000000"/>
          <w:lang w:eastAsia="bg-BG"/>
        </w:rPr>
        <w:t xml:space="preserve">единична доза) и кетоконазол, инхибитор на </w:t>
      </w:r>
      <w:r w:rsidRPr="00E34839">
        <w:rPr>
          <w:rFonts w:eastAsia="Times New Roman" w:cs="Arial"/>
          <w:color w:val="000000"/>
          <w:lang w:val="en-US"/>
        </w:rPr>
        <w:t xml:space="preserve">CYP3A4 </w:t>
      </w:r>
      <w:r w:rsidRPr="00E34839">
        <w:rPr>
          <w:rFonts w:eastAsia="Times New Roman" w:cs="Arial"/>
          <w:color w:val="000000"/>
          <w:lang w:eastAsia="bg-BG"/>
        </w:rPr>
        <w:t>и Р-гликопротеина, води до 5кратно увеличение на плазмените концентрации на лоперамид. Това увеличение не е свързано с повишени фармакодинамични ефекти, измерени чрез пупилометрия.</w:t>
      </w:r>
    </w:p>
    <w:p w14:paraId="2F57B007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C2F678" w14:textId="1EC2B99E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Едновременното лечение с перорален дезмопресин води до Зкратно увеличение на плазмените концентрации на дезмопресин, дължащи се вероятно на забавения стомашно-чревен мотилитет.</w:t>
      </w:r>
    </w:p>
    <w:p w14:paraId="574C220A" w14:textId="77777777" w:rsidR="00E34839" w:rsidRPr="00E34839" w:rsidRDefault="00E34839" w:rsidP="00E34839">
      <w:pPr>
        <w:rPr>
          <w:rFonts w:eastAsia="Times New Roman" w:cs="Arial"/>
          <w:color w:val="000000"/>
          <w:lang w:eastAsia="bg-BG"/>
        </w:rPr>
      </w:pPr>
    </w:p>
    <w:p w14:paraId="5B2761C5" w14:textId="0401E21D" w:rsidR="0091385D" w:rsidRPr="00E34839" w:rsidRDefault="00E34839" w:rsidP="00E34839">
      <w:pPr>
        <w:rPr>
          <w:rFonts w:cs="Arial"/>
        </w:rPr>
      </w:pPr>
      <w:r w:rsidRPr="00E34839">
        <w:rPr>
          <w:rFonts w:eastAsia="Times New Roman" w:cs="Arial"/>
          <w:color w:val="000000"/>
          <w:lang w:eastAsia="bg-BG"/>
        </w:rPr>
        <w:t>Очаква се, че лекарства с подобни фармакологични свойства може да потенцират ефекта на лоперамид и че лекарства, които ускоряват стомашно-чревното преминаване, може да намалят ефекта му.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102F0D07" w14:textId="751FE81F" w:rsidR="007A2185" w:rsidRDefault="00E34839" w:rsidP="0091385D">
      <w:r>
        <w:t>Не се препоръчва приложението на това лекарство по време на бременност. Поради това, бременните или кърмещи жени трябва да се консултират със своя лекар относно подходящото лечение.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670833F6" w:rsidR="007A2185" w:rsidRDefault="00E34839" w:rsidP="0091385D">
      <w:r>
        <w:t>По време на лечението с лоперамидов хидрохлорид може да се наблюдават умора, виене на свят или сънливост, наред с другите диарийни синдроми. Поради това е препоръчително повишено внимание при шофиране или работа с машини.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14E6ADD3" w14:textId="00B8C517" w:rsidR="00E34839" w:rsidRPr="00E34839" w:rsidRDefault="00E34839" w:rsidP="00C3364E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В този раздел са представени нежеланите реакции. Нежеланите реакции са нежелани събития, които се смятат за свързани с използването на лоперамидов хидрохлорид, на база на цялостна</w:t>
      </w:r>
      <w:r w:rsidR="00C3364E">
        <w:rPr>
          <w:rFonts w:eastAsia="Times New Roman" w:cs="Arial"/>
          <w:lang w:eastAsia="bg-BG"/>
        </w:rPr>
        <w:t xml:space="preserve"> </w:t>
      </w:r>
      <w:r w:rsidRPr="00E34839">
        <w:rPr>
          <w:rFonts w:eastAsia="Times New Roman" w:cs="Arial"/>
          <w:color w:val="000000"/>
          <w:lang w:eastAsia="bg-BG"/>
        </w:rPr>
        <w:t>оценка на наличната информация за нежеланите събития. В отделни случаи причинно-следствена връзка с лоперамидов хидрохлорид не може да бъде надеждно установена. Освен това, клиничните проучвания се провеждат при различни условия, честотите на наблюдаваните нежелани реакции в клиничните проучвания на едно лекарство не могат да бъдат пряко сравнени с честотите при клинични проучвания на друго лекарство и може да не отразяват честотите, наблюдавани в клиничната практика.</w:t>
      </w:r>
    </w:p>
    <w:p w14:paraId="3B51091C" w14:textId="77777777" w:rsidR="00E34839" w:rsidRPr="00E34839" w:rsidRDefault="00E34839" w:rsidP="00E34839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70A73B3C" w14:textId="699CB177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b/>
          <w:bCs/>
          <w:color w:val="000000"/>
          <w:lang w:eastAsia="bg-BG"/>
        </w:rPr>
        <w:t>Данни от клинични проучвания</w:t>
      </w:r>
      <w:bookmarkEnd w:id="1"/>
    </w:p>
    <w:p w14:paraId="11CDB9FC" w14:textId="77777777" w:rsidR="00E34839" w:rsidRPr="00E34839" w:rsidRDefault="00E34839" w:rsidP="00E34839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A9866DB" w14:textId="2ED739B6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i/>
          <w:iCs/>
          <w:color w:val="000000"/>
          <w:u w:val="single"/>
          <w:lang w:eastAsia="bg-BG"/>
        </w:rPr>
        <w:lastRenderedPageBreak/>
        <w:t>Възрастни и деца на 12 и повече години</w:t>
      </w:r>
    </w:p>
    <w:p w14:paraId="5F6FB999" w14:textId="77777777" w:rsidR="00E34839" w:rsidRPr="00E34839" w:rsidRDefault="00E34839" w:rsidP="00E3483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3AEB55B" w14:textId="1C64BB3C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i/>
          <w:iCs/>
          <w:color w:val="000000"/>
          <w:lang w:eastAsia="bg-BG"/>
        </w:rPr>
        <w:t>Остра диария</w:t>
      </w:r>
    </w:p>
    <w:p w14:paraId="38FEE0E1" w14:textId="77777777" w:rsidR="00E34839" w:rsidRPr="00E34839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07016B7" w14:textId="5C300363" w:rsidR="00E34839" w:rsidRPr="00E34839" w:rsidRDefault="00E34839" w:rsidP="00E34839">
      <w:pPr>
        <w:spacing w:line="240" w:lineRule="auto"/>
        <w:rPr>
          <w:rFonts w:eastAsia="Times New Roman" w:cs="Arial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Безопасността на лоперамидов хидрохлорид е оценявана при 2755 възрастни и деца на 12 и повече години, участвали в 26 контролирани и неконтролирани клинични изпитвания на лоперамидов хидрохлорид, прилаган за лечение на остра диария.</w:t>
      </w:r>
    </w:p>
    <w:p w14:paraId="700EAC90" w14:textId="77777777" w:rsidR="00E34839" w:rsidRDefault="00E34839" w:rsidP="00E34839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72415DD" w14:textId="2505F181" w:rsidR="00E34839" w:rsidRPr="00E34839" w:rsidRDefault="00E34839" w:rsidP="00E3483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Нежеланите реакции съобщени от ≥1% от пациенти, лекувани с лоперамидов хидрохлорид са представени в таблица 1.</w:t>
      </w:r>
    </w:p>
    <w:p w14:paraId="3DB6434A" w14:textId="77777777" w:rsidR="00E34839" w:rsidRPr="00C3364E" w:rsidRDefault="00E34839" w:rsidP="00E34839">
      <w:pPr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0254AACC" w14:textId="14403D3C" w:rsidR="007A2185" w:rsidRPr="00C3364E" w:rsidRDefault="00E34839" w:rsidP="00E34839">
      <w:pPr>
        <w:rPr>
          <w:rFonts w:eastAsia="Times New Roman" w:cs="Arial"/>
          <w:b/>
          <w:bCs/>
          <w:color w:val="000000"/>
          <w:lang w:eastAsia="bg-BG"/>
        </w:rPr>
      </w:pPr>
      <w:r w:rsidRPr="00C3364E">
        <w:rPr>
          <w:rFonts w:eastAsia="Times New Roman" w:cs="Arial"/>
          <w:b/>
          <w:bCs/>
          <w:color w:val="000000"/>
          <w:lang w:eastAsia="bg-BG"/>
        </w:rPr>
        <w:t xml:space="preserve">Таблица 1: Нежелани реакции, съобщени от </w:t>
      </w:r>
      <w:bookmarkEnd w:id="2"/>
      <w:r w:rsidRPr="00C3364E">
        <w:rPr>
          <w:rFonts w:eastAsia="Times New Roman" w:cs="Arial"/>
          <w:b/>
          <w:bCs/>
          <w:color w:val="000000"/>
          <w:lang w:eastAsia="bg-BG"/>
        </w:rPr>
        <w:t>≥1% от пациенти лекувани с лоперамидов хидрохлорид, в 26 клинични изпитвания при остра диария</w:t>
      </w:r>
    </w:p>
    <w:p w14:paraId="7F79E7FB" w14:textId="02C58970" w:rsidR="00E34839" w:rsidRDefault="00E34839" w:rsidP="00E34839">
      <w:pPr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4839" w14:paraId="53C90EAD" w14:textId="77777777" w:rsidTr="00E34839">
        <w:tc>
          <w:tcPr>
            <w:tcW w:w="4675" w:type="dxa"/>
          </w:tcPr>
          <w:p w14:paraId="620582C7" w14:textId="77777777" w:rsidR="00E34839" w:rsidRDefault="00E34839" w:rsidP="00E34839">
            <w:r>
              <w:rPr>
                <w:b/>
                <w:bCs/>
              </w:rPr>
              <w:t>Системо-органна класификация</w:t>
            </w:r>
          </w:p>
          <w:p w14:paraId="1F0C2CD6" w14:textId="0876E623" w:rsidR="00E34839" w:rsidRDefault="00E34839" w:rsidP="00E34839">
            <w:r>
              <w:t>Нежелана реакция</w:t>
            </w:r>
          </w:p>
        </w:tc>
        <w:tc>
          <w:tcPr>
            <w:tcW w:w="4675" w:type="dxa"/>
          </w:tcPr>
          <w:p w14:paraId="3120D646" w14:textId="54677806" w:rsidR="00E34839" w:rsidRDefault="00E34839" w:rsidP="00E34839">
            <w:r>
              <w:rPr>
                <w:b/>
                <w:bCs/>
              </w:rPr>
              <w:t xml:space="preserve">Лоперамидов хидрохлорид % </w:t>
            </w:r>
            <w:r>
              <w:rPr>
                <w:b/>
                <w:bCs/>
                <w:lang w:val="en-US"/>
              </w:rPr>
              <w:t>(N=2755)</w:t>
            </w:r>
          </w:p>
        </w:tc>
      </w:tr>
      <w:tr w:rsidR="00E34839" w14:paraId="335BFC1B" w14:textId="77777777" w:rsidTr="00E34839">
        <w:tc>
          <w:tcPr>
            <w:tcW w:w="4675" w:type="dxa"/>
          </w:tcPr>
          <w:p w14:paraId="20745792" w14:textId="77777777" w:rsidR="00E34839" w:rsidRDefault="00E34839" w:rsidP="00E34839">
            <w:r>
              <w:rPr>
                <w:b/>
                <w:bCs/>
              </w:rPr>
              <w:t>Нарушения на нервната система</w:t>
            </w:r>
          </w:p>
          <w:p w14:paraId="6344D51E" w14:textId="2A504A44" w:rsidR="00E34839" w:rsidRDefault="00E34839" w:rsidP="00E34839">
            <w:r>
              <w:t>Главоболие</w:t>
            </w:r>
          </w:p>
        </w:tc>
        <w:tc>
          <w:tcPr>
            <w:tcW w:w="4675" w:type="dxa"/>
          </w:tcPr>
          <w:p w14:paraId="62B0CAAB" w14:textId="653DDE74" w:rsidR="00E34839" w:rsidRDefault="00E34839" w:rsidP="00E34839">
            <w:r>
              <w:t>1,2</w:t>
            </w:r>
          </w:p>
        </w:tc>
      </w:tr>
      <w:tr w:rsidR="00E34839" w14:paraId="75751E8A" w14:textId="77777777" w:rsidTr="00E34839">
        <w:tc>
          <w:tcPr>
            <w:tcW w:w="4675" w:type="dxa"/>
          </w:tcPr>
          <w:p w14:paraId="118BFA7C" w14:textId="77777777" w:rsidR="00E34839" w:rsidRDefault="00E34839" w:rsidP="00E34839">
            <w:r>
              <w:rPr>
                <w:b/>
                <w:bCs/>
              </w:rPr>
              <w:t>Стомашно-чревни нарушения</w:t>
            </w:r>
          </w:p>
          <w:p w14:paraId="42152191" w14:textId="77777777" w:rsidR="00E34839" w:rsidRDefault="00E34839" w:rsidP="00E34839">
            <w:r>
              <w:t>Запек</w:t>
            </w:r>
          </w:p>
          <w:p w14:paraId="3FB58C32" w14:textId="77777777" w:rsidR="00E34839" w:rsidRDefault="00E34839" w:rsidP="00E34839">
            <w:r>
              <w:t>Метеоризъм</w:t>
            </w:r>
          </w:p>
          <w:p w14:paraId="6AE3668E" w14:textId="32D02FCF" w:rsidR="00E34839" w:rsidRDefault="00E34839" w:rsidP="00E34839">
            <w:r>
              <w:t>Гадене</w:t>
            </w:r>
          </w:p>
        </w:tc>
        <w:tc>
          <w:tcPr>
            <w:tcW w:w="4675" w:type="dxa"/>
          </w:tcPr>
          <w:p w14:paraId="19A0D7E0" w14:textId="77777777" w:rsidR="00C3364E" w:rsidRDefault="00C3364E" w:rsidP="00E34839"/>
          <w:p w14:paraId="77C6E346" w14:textId="269412C5" w:rsidR="00E34839" w:rsidRDefault="00E34839" w:rsidP="00E34839">
            <w:r>
              <w:t>2,7</w:t>
            </w:r>
          </w:p>
          <w:p w14:paraId="4C424D16" w14:textId="77777777" w:rsidR="00C3364E" w:rsidRDefault="00E34839" w:rsidP="00E34839">
            <w:r>
              <w:t xml:space="preserve">1,7 </w:t>
            </w:r>
          </w:p>
          <w:p w14:paraId="30E2521E" w14:textId="4B6DBEEC" w:rsidR="00E34839" w:rsidRDefault="00E34839" w:rsidP="00E34839">
            <w:r>
              <w:t>1,1</w:t>
            </w:r>
          </w:p>
        </w:tc>
      </w:tr>
    </w:tbl>
    <w:p w14:paraId="6F364DE6" w14:textId="77777777" w:rsidR="00E34839" w:rsidRDefault="00E34839" w:rsidP="00E34839"/>
    <w:p w14:paraId="7509D41B" w14:textId="77777777" w:rsidR="00E34839" w:rsidRPr="00E34839" w:rsidRDefault="00E34839" w:rsidP="00E3483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 xml:space="preserve">Нежеланите реакции, съобщени от &lt;1% от пациентите лекувани с лоперамидов хидрохлорид </w:t>
      </w:r>
      <w:r w:rsidRPr="00E34839">
        <w:rPr>
          <w:rFonts w:eastAsia="Times New Roman" w:cs="Arial"/>
          <w:color w:val="000000"/>
          <w:lang w:val="en-US"/>
        </w:rPr>
        <w:t xml:space="preserve">(N=2755), </w:t>
      </w:r>
      <w:r w:rsidRPr="00E34839">
        <w:rPr>
          <w:rFonts w:eastAsia="Times New Roman" w:cs="Arial"/>
          <w:color w:val="000000"/>
          <w:lang w:eastAsia="bg-BG"/>
        </w:rPr>
        <w:t>са представени в таблица 2.</w:t>
      </w:r>
    </w:p>
    <w:p w14:paraId="67F3FE3A" w14:textId="77777777" w:rsidR="00E34839" w:rsidRPr="00C3364E" w:rsidRDefault="00E34839" w:rsidP="00E34839">
      <w:pPr>
        <w:rPr>
          <w:rFonts w:eastAsia="Times New Roman" w:cs="Arial"/>
          <w:b/>
          <w:bCs/>
          <w:color w:val="000000"/>
          <w:lang w:eastAsia="bg-BG"/>
        </w:rPr>
      </w:pPr>
    </w:p>
    <w:p w14:paraId="443BC107" w14:textId="166CDC27" w:rsidR="005B0F27" w:rsidRPr="00C3364E" w:rsidRDefault="00E34839" w:rsidP="00E34839">
      <w:pPr>
        <w:rPr>
          <w:rFonts w:eastAsia="Times New Roman" w:cs="Arial"/>
          <w:b/>
          <w:bCs/>
          <w:color w:val="000000"/>
          <w:lang w:eastAsia="bg-BG"/>
        </w:rPr>
      </w:pPr>
      <w:r w:rsidRPr="00C3364E">
        <w:rPr>
          <w:rFonts w:eastAsia="Times New Roman" w:cs="Arial"/>
          <w:b/>
          <w:bCs/>
          <w:color w:val="000000"/>
          <w:lang w:eastAsia="bg-BG"/>
        </w:rPr>
        <w:t>Таблица 2: Нежелани реакции, съобщени от &lt;1% от пациенти, лекувани с лоперамидов хидрохлорид, в 26 клинични изпитвания при остра диария</w:t>
      </w:r>
    </w:p>
    <w:p w14:paraId="694678EA" w14:textId="4F99A46A" w:rsidR="00E34839" w:rsidRDefault="00E34839" w:rsidP="00E34839">
      <w:pPr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4839" w14:paraId="3A98E3A0" w14:textId="77777777" w:rsidTr="00E34839">
        <w:tc>
          <w:tcPr>
            <w:tcW w:w="9350" w:type="dxa"/>
          </w:tcPr>
          <w:p w14:paraId="597288AF" w14:textId="77777777" w:rsidR="00E34839" w:rsidRDefault="00E34839" w:rsidP="00E34839">
            <w:r>
              <w:rPr>
                <w:b/>
                <w:bCs/>
              </w:rPr>
              <w:t>Системо-органна класификация</w:t>
            </w:r>
          </w:p>
          <w:p w14:paraId="01B93E55" w14:textId="19F289A7" w:rsidR="00E34839" w:rsidRDefault="00E34839" w:rsidP="00E34839">
            <w:r>
              <w:t>Нежелана реакция</w:t>
            </w:r>
          </w:p>
        </w:tc>
      </w:tr>
      <w:tr w:rsidR="00E34839" w14:paraId="29F0D7A9" w14:textId="77777777" w:rsidTr="00E34839">
        <w:tc>
          <w:tcPr>
            <w:tcW w:w="9350" w:type="dxa"/>
          </w:tcPr>
          <w:p w14:paraId="08978A9D" w14:textId="77777777" w:rsidR="00E34839" w:rsidRDefault="00E34839" w:rsidP="00E34839">
            <w:r>
              <w:rPr>
                <w:b/>
                <w:bCs/>
              </w:rPr>
              <w:t>Нарушения на нервната система</w:t>
            </w:r>
          </w:p>
          <w:p w14:paraId="16613311" w14:textId="38AD4C54" w:rsidR="00E34839" w:rsidRDefault="00E34839" w:rsidP="00E34839">
            <w:r>
              <w:t>Замаяност</w:t>
            </w:r>
          </w:p>
        </w:tc>
      </w:tr>
      <w:tr w:rsidR="00E34839" w14:paraId="4892B62D" w14:textId="77777777" w:rsidTr="00E34839">
        <w:tc>
          <w:tcPr>
            <w:tcW w:w="9350" w:type="dxa"/>
          </w:tcPr>
          <w:p w14:paraId="6B55FB32" w14:textId="77777777" w:rsidR="00E34839" w:rsidRDefault="00E34839" w:rsidP="00E34839">
            <w:r>
              <w:rPr>
                <w:b/>
                <w:bCs/>
              </w:rPr>
              <w:t>Стомашно-чревни нарушения</w:t>
            </w:r>
          </w:p>
          <w:p w14:paraId="5C928E58" w14:textId="77777777" w:rsidR="00E34839" w:rsidRDefault="00E34839" w:rsidP="00E34839">
            <w:r>
              <w:t>Сухота в устата</w:t>
            </w:r>
          </w:p>
          <w:p w14:paraId="7D6BB66F" w14:textId="77777777" w:rsidR="00E34839" w:rsidRDefault="00E34839" w:rsidP="00E34839">
            <w:r>
              <w:t>Болка в корема</w:t>
            </w:r>
          </w:p>
          <w:p w14:paraId="2842B2D1" w14:textId="77777777" w:rsidR="00E34839" w:rsidRDefault="00E34839" w:rsidP="00E34839">
            <w:r>
              <w:t>Повръщане</w:t>
            </w:r>
          </w:p>
          <w:p w14:paraId="21D2C462" w14:textId="77777777" w:rsidR="00E34839" w:rsidRDefault="00E34839" w:rsidP="00E34839">
            <w:r>
              <w:t>Коремен дискомфорт</w:t>
            </w:r>
          </w:p>
          <w:p w14:paraId="2DC4AFE1" w14:textId="77777777" w:rsidR="00E34839" w:rsidRDefault="00E34839" w:rsidP="00E34839">
            <w:r>
              <w:t>Болка в горната част на корема</w:t>
            </w:r>
          </w:p>
          <w:p w14:paraId="6D9C2121" w14:textId="77777777" w:rsidR="00E34839" w:rsidRDefault="00E34839" w:rsidP="00E34839">
            <w:r>
              <w:t>Подуване на корема</w:t>
            </w:r>
          </w:p>
          <w:p w14:paraId="19AFD964" w14:textId="77777777" w:rsidR="00E34839" w:rsidRDefault="00E34839" w:rsidP="00E34839">
            <w:r>
              <w:rPr>
                <w:b/>
                <w:bCs/>
              </w:rPr>
              <w:t>Нарушения на кожата и подкожната тъкан</w:t>
            </w:r>
          </w:p>
          <w:p w14:paraId="178E48FC" w14:textId="0A33821C" w:rsidR="00E34839" w:rsidRDefault="00E34839" w:rsidP="00E34839">
            <w:r>
              <w:t>Обрив</w:t>
            </w:r>
          </w:p>
        </w:tc>
      </w:tr>
    </w:tbl>
    <w:p w14:paraId="54455691" w14:textId="7F40813C" w:rsidR="00E34839" w:rsidRDefault="00E34839" w:rsidP="00E34839"/>
    <w:p w14:paraId="47B22F1D" w14:textId="77777777" w:rsidR="00E34839" w:rsidRPr="00E34839" w:rsidRDefault="00E34839" w:rsidP="00E3483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E34839">
        <w:rPr>
          <w:rFonts w:eastAsia="Times New Roman" w:cs="Arial"/>
          <w:i/>
          <w:iCs/>
          <w:color w:val="000000"/>
          <w:lang w:eastAsia="bg-BG"/>
        </w:rPr>
        <w:t>Хронична диария</w:t>
      </w:r>
    </w:p>
    <w:p w14:paraId="19C640CE" w14:textId="77777777" w:rsidR="00E34839" w:rsidRPr="00E34839" w:rsidRDefault="00E34839" w:rsidP="00E3483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Безопасността на лоперамидов хидрохлорид е оценявана при 321 възрастни, участвали в 5 контролирани и неконтролирани клинични изпитвания на лоперамидов хидрохлорид, прилаган за лечение на хронична диария. Периодът на лечение е варирал между 1 седмица и 52 месеца.</w:t>
      </w:r>
    </w:p>
    <w:p w14:paraId="22307A1C" w14:textId="77777777" w:rsidR="00E34839" w:rsidRPr="00C3364E" w:rsidRDefault="00E34839" w:rsidP="00E34839">
      <w:pPr>
        <w:rPr>
          <w:rFonts w:eastAsia="Times New Roman" w:cs="Arial"/>
          <w:b/>
          <w:bCs/>
          <w:color w:val="000000"/>
          <w:lang w:eastAsia="bg-BG"/>
        </w:rPr>
      </w:pPr>
    </w:p>
    <w:p w14:paraId="68AAE590" w14:textId="38C94091" w:rsidR="00E34839" w:rsidRPr="00C3364E" w:rsidRDefault="00E34839" w:rsidP="00E34839">
      <w:pPr>
        <w:rPr>
          <w:rFonts w:eastAsia="Times New Roman" w:cs="Arial"/>
          <w:b/>
          <w:bCs/>
          <w:color w:val="000000"/>
          <w:lang w:eastAsia="bg-BG"/>
        </w:rPr>
      </w:pPr>
      <w:r w:rsidRPr="00C3364E">
        <w:rPr>
          <w:rFonts w:eastAsia="Times New Roman" w:cs="Arial"/>
          <w:b/>
          <w:bCs/>
          <w:color w:val="000000"/>
          <w:lang w:eastAsia="bg-BG"/>
        </w:rPr>
        <w:t xml:space="preserve">Таблица 3: Нежелани реакции, съобщени от ≥1% </w:t>
      </w:r>
      <w:r w:rsidRPr="00C3364E">
        <w:rPr>
          <w:rFonts w:eastAsia="Times New Roman" w:cs="Arial"/>
          <w:b/>
          <w:iCs/>
          <w:color w:val="000000"/>
          <w:lang w:eastAsia="bg-BG"/>
        </w:rPr>
        <w:t>от</w:t>
      </w:r>
      <w:r w:rsidRPr="00C3364E">
        <w:rPr>
          <w:rFonts w:eastAsia="Times New Roman" w:cs="Arial"/>
          <w:b/>
          <w:bCs/>
          <w:color w:val="000000"/>
          <w:lang w:eastAsia="bg-BG"/>
        </w:rPr>
        <w:t xml:space="preserve"> пациенти лекувани с лоперамидов</w:t>
      </w:r>
      <w:r w:rsidRPr="00C3364E">
        <w:rPr>
          <w:rFonts w:eastAsia="Times New Roman" w:cs="Arial"/>
          <w:b/>
          <w:bCs/>
          <w:color w:val="000000"/>
          <w:vertAlign w:val="superscript"/>
          <w:lang w:eastAsia="bg-BG"/>
        </w:rPr>
        <w:t xml:space="preserve"> </w:t>
      </w:r>
      <w:r w:rsidRPr="00C3364E">
        <w:rPr>
          <w:rFonts w:eastAsia="Times New Roman" w:cs="Arial"/>
          <w:b/>
          <w:bCs/>
          <w:color w:val="000000"/>
          <w:lang w:eastAsia="bg-BG"/>
        </w:rPr>
        <w:t>хидрохлорид, в 5 клинични изпитвания при хронична диария</w:t>
      </w:r>
    </w:p>
    <w:p w14:paraId="1BBEBD97" w14:textId="7F7C0532" w:rsidR="00E34839" w:rsidRDefault="00E34839" w:rsidP="00E34839">
      <w:pPr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4839" w14:paraId="3E1777FD" w14:textId="77777777" w:rsidTr="00E34839">
        <w:tc>
          <w:tcPr>
            <w:tcW w:w="4675" w:type="dxa"/>
          </w:tcPr>
          <w:p w14:paraId="303A9B3E" w14:textId="77777777" w:rsidR="00E34839" w:rsidRDefault="00E34839" w:rsidP="00E34839">
            <w:r>
              <w:rPr>
                <w:b/>
                <w:bCs/>
              </w:rPr>
              <w:t>Системо-органна класификация</w:t>
            </w:r>
          </w:p>
          <w:p w14:paraId="1BFC39D2" w14:textId="53626D24" w:rsidR="00E34839" w:rsidRDefault="00E34839" w:rsidP="00E34839">
            <w:r>
              <w:t>Нежелана реакция</w:t>
            </w:r>
          </w:p>
        </w:tc>
        <w:tc>
          <w:tcPr>
            <w:tcW w:w="4675" w:type="dxa"/>
          </w:tcPr>
          <w:p w14:paraId="3642DCA5" w14:textId="0201F332" w:rsidR="00E34839" w:rsidRDefault="00E34839" w:rsidP="00E34839">
            <w:r>
              <w:rPr>
                <w:b/>
                <w:bCs/>
              </w:rPr>
              <w:t xml:space="preserve">Лоперамидов хидрохлорид % </w:t>
            </w:r>
            <w:r>
              <w:rPr>
                <w:b/>
                <w:bCs/>
                <w:lang w:val="en-US"/>
              </w:rPr>
              <w:t>(N=321)</w:t>
            </w:r>
          </w:p>
        </w:tc>
      </w:tr>
      <w:tr w:rsidR="00E34839" w14:paraId="434E656B" w14:textId="77777777" w:rsidTr="00E34839">
        <w:tc>
          <w:tcPr>
            <w:tcW w:w="4675" w:type="dxa"/>
          </w:tcPr>
          <w:p w14:paraId="1FDB74F8" w14:textId="77777777" w:rsidR="00E34839" w:rsidRDefault="00E34839" w:rsidP="00E34839">
            <w:r>
              <w:rPr>
                <w:b/>
                <w:bCs/>
              </w:rPr>
              <w:t>Нарушения на нервната система</w:t>
            </w:r>
          </w:p>
          <w:p w14:paraId="2562FAC8" w14:textId="41232397" w:rsidR="00E34839" w:rsidRDefault="00E34839" w:rsidP="00E34839">
            <w:r>
              <w:t>Замаяност</w:t>
            </w:r>
          </w:p>
        </w:tc>
        <w:tc>
          <w:tcPr>
            <w:tcW w:w="4675" w:type="dxa"/>
          </w:tcPr>
          <w:p w14:paraId="613B8446" w14:textId="7C192BFF" w:rsidR="00E34839" w:rsidRDefault="00E34839" w:rsidP="00E34839">
            <w:r>
              <w:t>1,2</w:t>
            </w:r>
          </w:p>
        </w:tc>
      </w:tr>
      <w:tr w:rsidR="00E34839" w14:paraId="166AF2B7" w14:textId="77777777" w:rsidTr="00E34839">
        <w:tc>
          <w:tcPr>
            <w:tcW w:w="4675" w:type="dxa"/>
          </w:tcPr>
          <w:p w14:paraId="6CB9D52A" w14:textId="77777777" w:rsidR="00E34839" w:rsidRDefault="00E34839" w:rsidP="00E34839">
            <w:r>
              <w:rPr>
                <w:b/>
                <w:bCs/>
              </w:rPr>
              <w:t>Стомашно-чревни нарушения</w:t>
            </w:r>
          </w:p>
          <w:p w14:paraId="31959A9B" w14:textId="30338C18" w:rsidR="00E34839" w:rsidRDefault="00E34839" w:rsidP="00E34839">
            <w:r>
              <w:t>Запек</w:t>
            </w:r>
          </w:p>
        </w:tc>
        <w:tc>
          <w:tcPr>
            <w:tcW w:w="4675" w:type="dxa"/>
          </w:tcPr>
          <w:p w14:paraId="5358F2E4" w14:textId="4492347C" w:rsidR="00E34839" w:rsidRDefault="00E34839" w:rsidP="00E34839">
            <w:r>
              <w:t>2,8</w:t>
            </w:r>
          </w:p>
        </w:tc>
      </w:tr>
      <w:tr w:rsidR="00E34839" w14:paraId="3DC367E4" w14:textId="77777777" w:rsidTr="00E34839">
        <w:tc>
          <w:tcPr>
            <w:tcW w:w="4675" w:type="dxa"/>
          </w:tcPr>
          <w:p w14:paraId="1FEE20D0" w14:textId="37F442A1" w:rsidR="00E34839" w:rsidRDefault="00E34839" w:rsidP="00E34839">
            <w:r>
              <w:t>Метеоризъм</w:t>
            </w:r>
          </w:p>
        </w:tc>
        <w:tc>
          <w:tcPr>
            <w:tcW w:w="4675" w:type="dxa"/>
          </w:tcPr>
          <w:p w14:paraId="0D6D863C" w14:textId="30ACDC34" w:rsidR="00E34839" w:rsidRDefault="00E34839" w:rsidP="00E34839">
            <w:r>
              <w:t>2,2</w:t>
            </w:r>
          </w:p>
        </w:tc>
      </w:tr>
      <w:tr w:rsidR="00E34839" w14:paraId="7766CF48" w14:textId="77777777" w:rsidTr="00E34839">
        <w:tc>
          <w:tcPr>
            <w:tcW w:w="4675" w:type="dxa"/>
          </w:tcPr>
          <w:p w14:paraId="0C75633C" w14:textId="728875D4" w:rsidR="00E34839" w:rsidRDefault="00E34839" w:rsidP="00E34839">
            <w:r>
              <w:t>Гадене</w:t>
            </w:r>
          </w:p>
        </w:tc>
        <w:tc>
          <w:tcPr>
            <w:tcW w:w="4675" w:type="dxa"/>
          </w:tcPr>
          <w:p w14:paraId="0E6C9A44" w14:textId="781D3608" w:rsidR="00E34839" w:rsidRDefault="00E34839" w:rsidP="00E34839">
            <w:r>
              <w:t>1,2</w:t>
            </w:r>
          </w:p>
        </w:tc>
      </w:tr>
    </w:tbl>
    <w:p w14:paraId="53E049F8" w14:textId="3E2B0048" w:rsidR="00E34839" w:rsidRDefault="00E34839" w:rsidP="00E34839"/>
    <w:p w14:paraId="12B69F34" w14:textId="4BFED15C" w:rsidR="00E34839" w:rsidRDefault="00E34839" w:rsidP="00E34839">
      <w:pPr>
        <w:rPr>
          <w:b/>
          <w:bCs/>
        </w:rPr>
      </w:pPr>
      <w:r>
        <w:rPr>
          <w:b/>
          <w:bCs/>
        </w:rPr>
        <w:t>Таблица 4: Нежелани реакции, съобщени от &lt;1% от пациенти, лекувани с лоперамидов хидрохлорид, в 5 клинични изпитвания при хронична диария</w:t>
      </w:r>
    </w:p>
    <w:p w14:paraId="09B28207" w14:textId="20330496" w:rsidR="00E34839" w:rsidRDefault="00E34839" w:rsidP="00E3483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4839" w14:paraId="7A1E2A99" w14:textId="77777777" w:rsidTr="00E34839">
        <w:tc>
          <w:tcPr>
            <w:tcW w:w="9350" w:type="dxa"/>
          </w:tcPr>
          <w:p w14:paraId="534E495C" w14:textId="32D52536" w:rsidR="00E34839" w:rsidRDefault="00C3364E" w:rsidP="00E34839">
            <w:r>
              <w:rPr>
                <w:b/>
                <w:bCs/>
              </w:rPr>
              <w:t>Системо-органн</w:t>
            </w:r>
            <w:r w:rsidR="00E34839">
              <w:rPr>
                <w:b/>
                <w:bCs/>
              </w:rPr>
              <w:t>а класификация</w:t>
            </w:r>
          </w:p>
          <w:p w14:paraId="4E56FC69" w14:textId="7D61287B" w:rsidR="00E34839" w:rsidRDefault="00E34839" w:rsidP="00E34839">
            <w:r>
              <w:t>Нежелана реакция</w:t>
            </w:r>
          </w:p>
        </w:tc>
      </w:tr>
      <w:tr w:rsidR="00E34839" w14:paraId="4739D93C" w14:textId="77777777" w:rsidTr="00E34839">
        <w:tc>
          <w:tcPr>
            <w:tcW w:w="9350" w:type="dxa"/>
          </w:tcPr>
          <w:p w14:paraId="135B03A0" w14:textId="77777777" w:rsidR="00E34839" w:rsidRDefault="00E34839" w:rsidP="00E34839">
            <w:r>
              <w:rPr>
                <w:b/>
                <w:bCs/>
              </w:rPr>
              <w:t>Нарушения на нервната система</w:t>
            </w:r>
          </w:p>
          <w:p w14:paraId="72552358" w14:textId="25A6DE3A" w:rsidR="00E34839" w:rsidRDefault="00E34839" w:rsidP="00E34839">
            <w:r>
              <w:t>Главоболие</w:t>
            </w:r>
          </w:p>
        </w:tc>
      </w:tr>
      <w:tr w:rsidR="00E34839" w14:paraId="38A47AA1" w14:textId="77777777" w:rsidTr="00E34839">
        <w:tc>
          <w:tcPr>
            <w:tcW w:w="9350" w:type="dxa"/>
          </w:tcPr>
          <w:p w14:paraId="0DA82D64" w14:textId="77777777" w:rsidR="00E34839" w:rsidRDefault="00E34839" w:rsidP="00E34839">
            <w:r>
              <w:rPr>
                <w:b/>
                <w:bCs/>
              </w:rPr>
              <w:t>Стомашно-чревни нарушения</w:t>
            </w:r>
          </w:p>
          <w:p w14:paraId="07E21266" w14:textId="77777777" w:rsidR="00E34839" w:rsidRDefault="00E34839" w:rsidP="00E34839">
            <w:r>
              <w:t>Болка в корема</w:t>
            </w:r>
          </w:p>
          <w:p w14:paraId="06E887F5" w14:textId="77777777" w:rsidR="00E34839" w:rsidRDefault="00E34839" w:rsidP="00E34839">
            <w:r>
              <w:t>Сухота в устата</w:t>
            </w:r>
          </w:p>
          <w:p w14:paraId="21B47EA0" w14:textId="77777777" w:rsidR="00E34839" w:rsidRDefault="00E34839" w:rsidP="00E34839">
            <w:r>
              <w:t>Коремен дискомфорт</w:t>
            </w:r>
          </w:p>
          <w:p w14:paraId="114FACCA" w14:textId="246A7194" w:rsidR="00E34839" w:rsidRDefault="00E34839" w:rsidP="00E34839">
            <w:r>
              <w:t>Диспепсия</w:t>
            </w:r>
          </w:p>
        </w:tc>
      </w:tr>
    </w:tbl>
    <w:p w14:paraId="6043B140" w14:textId="77777777" w:rsidR="00E34839" w:rsidRDefault="00E34839" w:rsidP="00E34839"/>
    <w:p w14:paraId="198B665F" w14:textId="77777777" w:rsidR="00E34839" w:rsidRPr="00E34839" w:rsidRDefault="00E34839" w:rsidP="00E3483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E34839">
        <w:rPr>
          <w:rFonts w:eastAsia="Times New Roman" w:cs="Arial"/>
          <w:i/>
          <w:iCs/>
          <w:color w:val="000000"/>
          <w:lang w:eastAsia="bg-BG"/>
        </w:rPr>
        <w:t>Педиатрична популация (под 12 години)</w:t>
      </w:r>
    </w:p>
    <w:p w14:paraId="41090753" w14:textId="77777777" w:rsidR="00E34839" w:rsidRPr="00C3364E" w:rsidRDefault="00E34839" w:rsidP="00E3483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56BDD9D" w14:textId="77777777" w:rsidR="00E34839" w:rsidRPr="00C3364E" w:rsidRDefault="00E34839" w:rsidP="00E3483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3E2F9F2" w14:textId="126AC748" w:rsidR="00E34839" w:rsidRPr="00E34839" w:rsidRDefault="00E34839" w:rsidP="00E3483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E34839">
        <w:rPr>
          <w:rFonts w:eastAsia="Times New Roman" w:cs="Arial"/>
          <w:i/>
          <w:iCs/>
          <w:color w:val="000000"/>
          <w:lang w:eastAsia="bg-BG"/>
        </w:rPr>
        <w:t>Остра диария</w:t>
      </w:r>
    </w:p>
    <w:p w14:paraId="42767F74" w14:textId="77777777" w:rsidR="00E34839" w:rsidRPr="00C3364E" w:rsidRDefault="00E34839" w:rsidP="00E3483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59B6B92" w14:textId="36219C50" w:rsidR="00E34839" w:rsidRPr="00E34839" w:rsidRDefault="00E34839" w:rsidP="00E3483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E34839">
        <w:rPr>
          <w:rFonts w:eastAsia="Times New Roman" w:cs="Arial"/>
          <w:color w:val="000000"/>
          <w:lang w:eastAsia="bg-BG"/>
        </w:rPr>
        <w:t>Безопасността на лоперамидов хидрохлорид е оценена при 607 пациенти на възраст от 10 дни до 13 години, които са участвали в 13 контролирани и неконтролирани клинични изпитвания на лоперамидов хидрохлорид, използван за лечение на остра диария. Нежеланите реакции, съобщени за пациенти ≥1% лекувани с лоперамидов хидрохлорид са показани в Таблица 5.</w:t>
      </w:r>
    </w:p>
    <w:p w14:paraId="6037D846" w14:textId="77777777" w:rsidR="00E34839" w:rsidRPr="00C3364E" w:rsidRDefault="00E34839" w:rsidP="00E34839">
      <w:pPr>
        <w:rPr>
          <w:rFonts w:eastAsia="Times New Roman" w:cs="Arial"/>
          <w:b/>
          <w:bCs/>
          <w:color w:val="000000"/>
          <w:lang w:eastAsia="bg-BG"/>
        </w:rPr>
      </w:pPr>
    </w:p>
    <w:p w14:paraId="060E328C" w14:textId="5970D8C9" w:rsidR="00E34839" w:rsidRPr="00C3364E" w:rsidRDefault="00E34839" w:rsidP="00E34839">
      <w:pPr>
        <w:rPr>
          <w:rFonts w:eastAsia="Times New Roman" w:cs="Arial"/>
          <w:b/>
          <w:bCs/>
          <w:color w:val="000000"/>
          <w:lang w:eastAsia="bg-BG"/>
        </w:rPr>
      </w:pPr>
      <w:r w:rsidRPr="00C3364E">
        <w:rPr>
          <w:rFonts w:eastAsia="Times New Roman" w:cs="Arial"/>
          <w:b/>
          <w:bCs/>
          <w:color w:val="000000"/>
          <w:lang w:eastAsia="bg-BG"/>
        </w:rPr>
        <w:t xml:space="preserve">Таблица 5: Нежелани реакции, съобщени за </w:t>
      </w:r>
      <w:r w:rsidRPr="00C3364E">
        <w:rPr>
          <w:rFonts w:eastAsia="Times New Roman" w:cs="Arial"/>
          <w:b/>
          <w:bCs/>
          <w:i/>
          <w:iCs/>
          <w:color w:val="000000"/>
          <w:lang w:eastAsia="bg-BG"/>
        </w:rPr>
        <w:t>≥1%</w:t>
      </w:r>
      <w:r w:rsidRPr="00C3364E">
        <w:rPr>
          <w:rFonts w:eastAsia="Times New Roman" w:cs="Arial"/>
          <w:b/>
          <w:bCs/>
          <w:color w:val="000000"/>
          <w:lang w:eastAsia="bg-BG"/>
        </w:rPr>
        <w:t xml:space="preserve"> пациенти на възраст &lt;12 години лекувани с лоперамидов хидрохлорид в 13 клинични изпитвания при остра диария</w:t>
      </w:r>
    </w:p>
    <w:p w14:paraId="59396B50" w14:textId="0AD6C32B" w:rsidR="00E34839" w:rsidRDefault="00E34839" w:rsidP="00E348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4839" w14:paraId="4E58DDE4" w14:textId="77777777" w:rsidTr="00E34839">
        <w:tc>
          <w:tcPr>
            <w:tcW w:w="4675" w:type="dxa"/>
          </w:tcPr>
          <w:p w14:paraId="41288F62" w14:textId="77777777" w:rsidR="00E34839" w:rsidRDefault="00E34839" w:rsidP="00E34839">
            <w:r>
              <w:rPr>
                <w:b/>
                <w:bCs/>
              </w:rPr>
              <w:t>Системо-органна класификация</w:t>
            </w:r>
          </w:p>
          <w:p w14:paraId="37A11FE8" w14:textId="4C117ADE" w:rsidR="00E34839" w:rsidRDefault="00E34839" w:rsidP="00E34839">
            <w:r>
              <w:t>Нежелана реакция</w:t>
            </w:r>
          </w:p>
        </w:tc>
        <w:tc>
          <w:tcPr>
            <w:tcW w:w="4675" w:type="dxa"/>
          </w:tcPr>
          <w:p w14:paraId="3B51DB5A" w14:textId="55A36F70" w:rsidR="00E34839" w:rsidRDefault="00E34839" w:rsidP="00E34839">
            <w:r>
              <w:rPr>
                <w:b/>
                <w:bCs/>
              </w:rPr>
              <w:t xml:space="preserve">Лоперамидов хидрохлорид % </w:t>
            </w:r>
            <w:r>
              <w:rPr>
                <w:b/>
                <w:bCs/>
                <w:lang w:val="en-US"/>
              </w:rPr>
              <w:t>(N=607)</w:t>
            </w:r>
          </w:p>
        </w:tc>
      </w:tr>
      <w:tr w:rsidR="00E34839" w14:paraId="1CBFCA99" w14:textId="77777777" w:rsidTr="00E34839">
        <w:tc>
          <w:tcPr>
            <w:tcW w:w="4675" w:type="dxa"/>
          </w:tcPr>
          <w:p w14:paraId="79F6FEE4" w14:textId="77777777" w:rsidR="00E34839" w:rsidRDefault="00E34839" w:rsidP="00E34839">
            <w:r>
              <w:rPr>
                <w:b/>
                <w:bCs/>
              </w:rPr>
              <w:t>Стомашно-чревни нарушения</w:t>
            </w:r>
          </w:p>
          <w:p w14:paraId="424557A2" w14:textId="139D5D8D" w:rsidR="00E34839" w:rsidRDefault="00E34839" w:rsidP="00E34839">
            <w:r>
              <w:t>Повръщане</w:t>
            </w:r>
          </w:p>
        </w:tc>
        <w:tc>
          <w:tcPr>
            <w:tcW w:w="4675" w:type="dxa"/>
          </w:tcPr>
          <w:p w14:paraId="793FB997" w14:textId="171AB348" w:rsidR="00E34839" w:rsidRDefault="00E34839" w:rsidP="00E34839">
            <w:r>
              <w:t>1,2</w:t>
            </w:r>
          </w:p>
        </w:tc>
      </w:tr>
    </w:tbl>
    <w:p w14:paraId="6C09F9B2" w14:textId="04CC0310" w:rsidR="00E34839" w:rsidRDefault="00E34839" w:rsidP="00E34839"/>
    <w:p w14:paraId="219E2820" w14:textId="39036825" w:rsidR="00E34839" w:rsidRDefault="00E34839" w:rsidP="00E34839">
      <w:pPr>
        <w:rPr>
          <w:b/>
          <w:bCs/>
        </w:rPr>
      </w:pPr>
      <w:r>
        <w:rPr>
          <w:b/>
          <w:bCs/>
        </w:rPr>
        <w:t>Таблица 6: Нежелани реакции, съобщени при &lt;1% при употребата на лоперамидов хидрохлорид от 13 клинични проучвания при пациенти на възраст ≥ 12 години (</w:t>
      </w:r>
      <w:r>
        <w:rPr>
          <w:b/>
          <w:bCs/>
          <w:lang w:val="en-US"/>
        </w:rPr>
        <w:t>N=607</w:t>
      </w:r>
      <w:r>
        <w:rPr>
          <w:b/>
          <w:bCs/>
        </w:rPr>
        <w:t>)</w:t>
      </w:r>
    </w:p>
    <w:p w14:paraId="52BF215E" w14:textId="096FE965" w:rsidR="00E34839" w:rsidRDefault="00E34839" w:rsidP="00E3483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4839" w14:paraId="2AD7B257" w14:textId="77777777" w:rsidTr="00E34839">
        <w:tc>
          <w:tcPr>
            <w:tcW w:w="9350" w:type="dxa"/>
          </w:tcPr>
          <w:p w14:paraId="015B68FF" w14:textId="4BF5ACDB" w:rsidR="00E34839" w:rsidRDefault="00E34839" w:rsidP="00E34839">
            <w:r>
              <w:rPr>
                <w:b/>
                <w:bCs/>
              </w:rPr>
              <w:t>Системо-органна класификация</w:t>
            </w:r>
          </w:p>
        </w:tc>
      </w:tr>
      <w:tr w:rsidR="00E34839" w14:paraId="772517D0" w14:textId="77777777" w:rsidTr="00E34839">
        <w:tc>
          <w:tcPr>
            <w:tcW w:w="9350" w:type="dxa"/>
          </w:tcPr>
          <w:p w14:paraId="2FE173D2" w14:textId="2AF52527" w:rsidR="00E34839" w:rsidRDefault="00E34839" w:rsidP="00E34839">
            <w:r>
              <w:t>Нежелана лекарствена реакция</w:t>
            </w:r>
          </w:p>
        </w:tc>
      </w:tr>
      <w:tr w:rsidR="00E34839" w14:paraId="205167D0" w14:textId="77777777" w:rsidTr="00E34839">
        <w:tc>
          <w:tcPr>
            <w:tcW w:w="9350" w:type="dxa"/>
          </w:tcPr>
          <w:p w14:paraId="650F8AEC" w14:textId="199F099C" w:rsidR="00E34839" w:rsidRDefault="00E34839" w:rsidP="00E34839">
            <w:r>
              <w:rPr>
                <w:b/>
                <w:bCs/>
              </w:rPr>
              <w:t>Нарушения на нервната система</w:t>
            </w:r>
          </w:p>
        </w:tc>
      </w:tr>
      <w:tr w:rsidR="00C3364E" w14:paraId="45A78220" w14:textId="77777777" w:rsidTr="00E34839">
        <w:tc>
          <w:tcPr>
            <w:tcW w:w="9350" w:type="dxa"/>
          </w:tcPr>
          <w:p w14:paraId="5FAF123A" w14:textId="77777777" w:rsidR="00C3364E" w:rsidRDefault="00C3364E" w:rsidP="00C3364E">
            <w:r>
              <w:t>Безсъние</w:t>
            </w:r>
          </w:p>
          <w:p w14:paraId="61DF114C" w14:textId="5A5B288A" w:rsidR="00C3364E" w:rsidRDefault="00C3364E" w:rsidP="00C3364E">
            <w:pPr>
              <w:rPr>
                <w:b/>
                <w:bCs/>
              </w:rPr>
            </w:pPr>
            <w:r>
              <w:t>Замаяност Главоболие</w:t>
            </w:r>
          </w:p>
        </w:tc>
      </w:tr>
      <w:tr w:rsidR="00C3364E" w14:paraId="309827EC" w14:textId="77777777" w:rsidTr="00E34839">
        <w:tc>
          <w:tcPr>
            <w:tcW w:w="9350" w:type="dxa"/>
          </w:tcPr>
          <w:p w14:paraId="6995BD9D" w14:textId="762F1E6E" w:rsidR="00C3364E" w:rsidRDefault="00C3364E" w:rsidP="00C3364E">
            <w:pPr>
              <w:rPr>
                <w:b/>
                <w:bCs/>
              </w:rPr>
            </w:pPr>
            <w:r>
              <w:rPr>
                <w:b/>
                <w:bCs/>
              </w:rPr>
              <w:t>Стомашно-чревни нарушения</w:t>
            </w:r>
          </w:p>
        </w:tc>
      </w:tr>
      <w:tr w:rsidR="00C3364E" w14:paraId="5F060E48" w14:textId="77777777" w:rsidTr="00E34839">
        <w:tc>
          <w:tcPr>
            <w:tcW w:w="9350" w:type="dxa"/>
          </w:tcPr>
          <w:p w14:paraId="08AF5C2C" w14:textId="77777777" w:rsidR="00C3364E" w:rsidRDefault="00C3364E" w:rsidP="00C3364E">
            <w:r>
              <w:t>Гедене</w:t>
            </w:r>
          </w:p>
          <w:p w14:paraId="4A6FC15A" w14:textId="77777777" w:rsidR="00C3364E" w:rsidRDefault="00C3364E" w:rsidP="00C3364E">
            <w:r>
              <w:t>Болка в корема</w:t>
            </w:r>
          </w:p>
          <w:p w14:paraId="36EA8BE8" w14:textId="3C596A78" w:rsidR="00C3364E" w:rsidRDefault="00C3364E" w:rsidP="00C3364E">
            <w:pPr>
              <w:rPr>
                <w:b/>
                <w:bCs/>
              </w:rPr>
            </w:pPr>
            <w:r>
              <w:t>Запек</w:t>
            </w:r>
          </w:p>
        </w:tc>
      </w:tr>
      <w:tr w:rsidR="00C3364E" w14:paraId="5F92FD0E" w14:textId="77777777" w:rsidTr="00E34839">
        <w:tc>
          <w:tcPr>
            <w:tcW w:w="9350" w:type="dxa"/>
          </w:tcPr>
          <w:p w14:paraId="7FCC66DC" w14:textId="4D565017" w:rsidR="00C3364E" w:rsidRDefault="00C3364E" w:rsidP="00C3364E">
            <w:pPr>
              <w:rPr>
                <w:b/>
                <w:bCs/>
              </w:rPr>
            </w:pPr>
            <w:r>
              <w:rPr>
                <w:b/>
                <w:bCs/>
              </w:rPr>
              <w:t>Нарушения на кожата и подкожната тъкан</w:t>
            </w:r>
          </w:p>
        </w:tc>
      </w:tr>
      <w:tr w:rsidR="00C3364E" w14:paraId="6AB04578" w14:textId="77777777" w:rsidTr="00E34839">
        <w:tc>
          <w:tcPr>
            <w:tcW w:w="9350" w:type="dxa"/>
          </w:tcPr>
          <w:p w14:paraId="7E67AEF7" w14:textId="034B5BAD" w:rsidR="00C3364E" w:rsidRDefault="00C3364E" w:rsidP="00C3364E">
            <w:pPr>
              <w:rPr>
                <w:b/>
                <w:bCs/>
              </w:rPr>
            </w:pPr>
            <w:r>
              <w:t>Обрив</w:t>
            </w:r>
          </w:p>
        </w:tc>
      </w:tr>
    </w:tbl>
    <w:p w14:paraId="25597DCB" w14:textId="77777777" w:rsidR="00E34839" w:rsidRDefault="00E34839" w:rsidP="00E34839"/>
    <w:p w14:paraId="2568F790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b/>
          <w:bCs/>
          <w:color w:val="000000"/>
          <w:lang w:eastAsia="bg-BG"/>
        </w:rPr>
        <w:t>Нежелани лекарствени реакции при постмаркетингови проучвания за лоперамидов хидрохлорид</w:t>
      </w:r>
    </w:p>
    <w:p w14:paraId="0E6E5B31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EE094F" w14:textId="3F67DBF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Нежеланите реакции, първо, идентифицирани по време на постмаркетинговия опит с лоперамидов хидрохлорид са включени в таблица 7. Честотата е представена според следната конвенция: много чести (≥ 1/10); чести (≥1/100 до &lt;1/10); нечести (≥1/1000 до &lt;1/100); редки (≥1/10 000 до &lt;1/1000); много редки (&lt;1/10 000); и с неизвестна честота (от наличните данни не може да бъде направена оценка).</w:t>
      </w:r>
    </w:p>
    <w:p w14:paraId="1BCD9EE0" w14:textId="77777777" w:rsidR="00C3364E" w:rsidRPr="00C3364E" w:rsidRDefault="00C3364E" w:rsidP="00C3364E">
      <w:pPr>
        <w:rPr>
          <w:rFonts w:eastAsia="Times New Roman" w:cs="Arial"/>
          <w:b/>
          <w:bCs/>
          <w:color w:val="000000"/>
          <w:lang w:eastAsia="bg-BG"/>
        </w:rPr>
      </w:pPr>
    </w:p>
    <w:p w14:paraId="608C9330" w14:textId="3A54BB69" w:rsidR="00E34839" w:rsidRPr="00C3364E" w:rsidRDefault="00C3364E" w:rsidP="00C3364E">
      <w:pPr>
        <w:rPr>
          <w:rFonts w:eastAsia="Times New Roman" w:cs="Arial"/>
          <w:b/>
          <w:bCs/>
          <w:color w:val="000000"/>
          <w:lang w:eastAsia="bg-BG"/>
        </w:rPr>
      </w:pPr>
      <w:r w:rsidRPr="00C3364E">
        <w:rPr>
          <w:rFonts w:eastAsia="Times New Roman" w:cs="Arial"/>
          <w:b/>
          <w:bCs/>
          <w:color w:val="000000"/>
          <w:lang w:eastAsia="bg-BG"/>
        </w:rPr>
        <w:t>Таблица 7: Нежелани реакции, наблюдавани по време на постмаркетинговия опит с лоперамидов хидрохлорид по честота на съобщаване при възрастни и педиатрични пациенти</w:t>
      </w:r>
    </w:p>
    <w:p w14:paraId="5FA68249" w14:textId="11E10DE1" w:rsidR="00C3364E" w:rsidRDefault="00C3364E" w:rsidP="00C3364E">
      <w:pPr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364E" w14:paraId="48CD18AD" w14:textId="77777777" w:rsidTr="00C3364E">
        <w:tc>
          <w:tcPr>
            <w:tcW w:w="4675" w:type="dxa"/>
          </w:tcPr>
          <w:p w14:paraId="2011331F" w14:textId="77777777" w:rsidR="00C3364E" w:rsidRDefault="00C3364E" w:rsidP="00C3364E">
            <w:r>
              <w:rPr>
                <w:b/>
                <w:bCs/>
              </w:rPr>
              <w:t>Нарушения на имунната система</w:t>
            </w:r>
          </w:p>
          <w:p w14:paraId="56902FDD" w14:textId="4EE2EEA6" w:rsidR="00C3364E" w:rsidRDefault="00C3364E" w:rsidP="00C3364E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74890D38" w14:textId="72EA2D98" w:rsidR="00C3364E" w:rsidRDefault="00C3364E" w:rsidP="00C3364E">
            <w:r>
              <w:t>Реакция на свръхчувствителност, анафилактична реакция (включително анафилактичен шок) и анафилактоидна реакция</w:t>
            </w:r>
          </w:p>
        </w:tc>
      </w:tr>
      <w:tr w:rsidR="00C3364E" w14:paraId="71D4A615" w14:textId="77777777" w:rsidTr="00C3364E">
        <w:tc>
          <w:tcPr>
            <w:tcW w:w="4675" w:type="dxa"/>
          </w:tcPr>
          <w:p w14:paraId="7F387E15" w14:textId="1CE41183" w:rsidR="00C3364E" w:rsidRDefault="00C3364E" w:rsidP="00C3364E">
            <w:r>
              <w:rPr>
                <w:b/>
                <w:bCs/>
              </w:rPr>
              <w:t xml:space="preserve">Нарушения на нервната система </w:t>
            </w:r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3549F8A5" w14:textId="74809AA4" w:rsidR="00C3364E" w:rsidRDefault="00C3364E" w:rsidP="00C3364E">
            <w:r>
              <w:t>Нарушение на координацията, потиснато ниво на съзнание, хипертония, загуба на съзнание, сънливост, ступор</w:t>
            </w:r>
          </w:p>
        </w:tc>
      </w:tr>
      <w:tr w:rsidR="00C3364E" w14:paraId="30BEC6D7" w14:textId="77777777" w:rsidTr="00C3364E">
        <w:tc>
          <w:tcPr>
            <w:tcW w:w="4675" w:type="dxa"/>
          </w:tcPr>
          <w:p w14:paraId="04B96D6F" w14:textId="77777777" w:rsidR="00C3364E" w:rsidRDefault="00C3364E" w:rsidP="00C3364E">
            <w:r>
              <w:rPr>
                <w:b/>
                <w:bCs/>
              </w:rPr>
              <w:t>Нарушения на очите</w:t>
            </w:r>
          </w:p>
          <w:p w14:paraId="05F47329" w14:textId="58A7E582" w:rsidR="00C3364E" w:rsidRDefault="00C3364E" w:rsidP="00C3364E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0DF2A55E" w14:textId="3C1C902E" w:rsidR="00C3364E" w:rsidRDefault="00C3364E" w:rsidP="00C3364E">
            <w:r>
              <w:t>Ииоза</w:t>
            </w:r>
          </w:p>
        </w:tc>
      </w:tr>
      <w:tr w:rsidR="00C3364E" w14:paraId="372AF1C7" w14:textId="77777777" w:rsidTr="00C3364E">
        <w:tc>
          <w:tcPr>
            <w:tcW w:w="4675" w:type="dxa"/>
          </w:tcPr>
          <w:p w14:paraId="2ED41A64" w14:textId="77777777" w:rsidR="00C3364E" w:rsidRDefault="00C3364E" w:rsidP="00C3364E">
            <w:r>
              <w:rPr>
                <w:b/>
                <w:bCs/>
              </w:rPr>
              <w:t>Стомашно-чревни нарушения</w:t>
            </w:r>
          </w:p>
          <w:p w14:paraId="1A053477" w14:textId="77777777" w:rsidR="00C3364E" w:rsidRDefault="00C3364E" w:rsidP="00C3364E">
            <w:r>
              <w:rPr>
                <w:b/>
                <w:bCs/>
                <w:i/>
                <w:iCs/>
              </w:rPr>
              <w:t>Много редки</w:t>
            </w:r>
          </w:p>
          <w:p w14:paraId="21DEE8B8" w14:textId="54BA6D4E" w:rsidR="00C3364E" w:rsidRDefault="00C3364E" w:rsidP="00C3364E">
            <w:r>
              <w:rPr>
                <w:b/>
                <w:bCs/>
                <w:i/>
                <w:iCs/>
              </w:rPr>
              <w:t>С неизвестна честота</w:t>
            </w:r>
          </w:p>
        </w:tc>
        <w:tc>
          <w:tcPr>
            <w:tcW w:w="4675" w:type="dxa"/>
          </w:tcPr>
          <w:p w14:paraId="0F002C65" w14:textId="77777777" w:rsidR="00C3364E" w:rsidRDefault="00C3364E" w:rsidP="00C3364E">
            <w:r>
              <w:t>Илеус (включително паралитичен илеус), мегаколон* (включително токсичен мегаколон), глосодиния</w:t>
            </w:r>
            <w:r>
              <w:rPr>
                <w:vertAlign w:val="superscript"/>
                <w:lang w:val="en-US"/>
              </w:rPr>
              <w:t>b</w:t>
            </w:r>
          </w:p>
          <w:p w14:paraId="7F92A0AC" w14:textId="14B3D71E" w:rsidR="00C3364E" w:rsidRDefault="00C3364E" w:rsidP="00C3364E">
            <w:r>
              <w:t>Остър панкреатит</w:t>
            </w:r>
          </w:p>
        </w:tc>
      </w:tr>
      <w:tr w:rsidR="00C3364E" w14:paraId="27B204F1" w14:textId="77777777" w:rsidTr="00C3364E">
        <w:tc>
          <w:tcPr>
            <w:tcW w:w="4675" w:type="dxa"/>
          </w:tcPr>
          <w:p w14:paraId="525044C2" w14:textId="77777777" w:rsidR="00C3364E" w:rsidRDefault="00C3364E" w:rsidP="00C3364E">
            <w:r>
              <w:rPr>
                <w:b/>
                <w:bCs/>
              </w:rPr>
              <w:t>Нарушения на кожата и подкожната тъкан</w:t>
            </w:r>
          </w:p>
          <w:p w14:paraId="058A2C8C" w14:textId="6C6A9C6B" w:rsidR="00C3364E" w:rsidRDefault="00C3364E" w:rsidP="00C3364E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20DBB4C1" w14:textId="50FF9BD2" w:rsidR="00C3364E" w:rsidRDefault="00C3364E" w:rsidP="00C3364E">
            <w:r>
              <w:t xml:space="preserve">Ангиодем, булозен обрив (включително синдром на </w:t>
            </w:r>
            <w:r>
              <w:rPr>
                <w:lang w:val="en-US"/>
              </w:rPr>
              <w:t xml:space="preserve">Stevens Johnson, </w:t>
            </w:r>
            <w:r>
              <w:t>токсична епидермална некролиза и еритема мултиформе), сърбеж, уртикария</w:t>
            </w:r>
          </w:p>
        </w:tc>
      </w:tr>
      <w:tr w:rsidR="00C3364E" w14:paraId="7447E945" w14:textId="77777777" w:rsidTr="00C3364E">
        <w:tc>
          <w:tcPr>
            <w:tcW w:w="4675" w:type="dxa"/>
          </w:tcPr>
          <w:p w14:paraId="7909B74E" w14:textId="77777777" w:rsidR="00C3364E" w:rsidRDefault="00C3364E" w:rsidP="00C3364E">
            <w:r>
              <w:rPr>
                <w:b/>
                <w:bCs/>
              </w:rPr>
              <w:t xml:space="preserve">Нарушения </w:t>
            </w:r>
            <w:r>
              <w:rPr>
                <w:b/>
                <w:bCs/>
                <w:i/>
                <w:iCs/>
              </w:rPr>
              <w:t>на</w:t>
            </w:r>
            <w:r>
              <w:rPr>
                <w:b/>
                <w:bCs/>
              </w:rPr>
              <w:t xml:space="preserve"> бъбреците и пикочните пътища</w:t>
            </w:r>
          </w:p>
          <w:p w14:paraId="73744732" w14:textId="04CA1A62" w:rsidR="00C3364E" w:rsidRDefault="00C3364E" w:rsidP="00C3364E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5862DC92" w14:textId="77777777" w:rsidR="00C3364E" w:rsidRDefault="00C3364E" w:rsidP="00C3364E"/>
          <w:p w14:paraId="63B4A501" w14:textId="77777777" w:rsidR="00C3364E" w:rsidRDefault="00C3364E" w:rsidP="00C3364E"/>
          <w:p w14:paraId="4EDC4B77" w14:textId="242AFAA5" w:rsidR="00C3364E" w:rsidRDefault="00C3364E" w:rsidP="00C3364E">
            <w:r>
              <w:t>Задръжка на урина</w:t>
            </w:r>
            <w:r>
              <w:tab/>
            </w:r>
          </w:p>
        </w:tc>
      </w:tr>
      <w:tr w:rsidR="00C3364E" w14:paraId="0B5AA4B8" w14:textId="77777777" w:rsidTr="00C3364E">
        <w:tc>
          <w:tcPr>
            <w:tcW w:w="4675" w:type="dxa"/>
          </w:tcPr>
          <w:p w14:paraId="1FDE5945" w14:textId="77777777" w:rsidR="00C3364E" w:rsidRDefault="00C3364E" w:rsidP="00C3364E">
            <w:r>
              <w:rPr>
                <w:b/>
                <w:bCs/>
              </w:rPr>
              <w:lastRenderedPageBreak/>
              <w:t>Нарушения на имунната система</w:t>
            </w:r>
          </w:p>
          <w:p w14:paraId="05CD027E" w14:textId="301370ED" w:rsidR="00C3364E" w:rsidRDefault="00C3364E" w:rsidP="00C3364E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24E54A28" w14:textId="74E00B29" w:rsidR="00C3364E" w:rsidRDefault="00C3364E" w:rsidP="00C3364E">
            <w:r>
              <w:t>Реакция на свръхчувствителност, анафилактична реакция (включително анафилактичен шок) и анафилактоидна реакция</w:t>
            </w:r>
          </w:p>
        </w:tc>
      </w:tr>
      <w:tr w:rsidR="00C3364E" w14:paraId="47B38CDB" w14:textId="77777777" w:rsidTr="00C3364E">
        <w:tc>
          <w:tcPr>
            <w:tcW w:w="4675" w:type="dxa"/>
          </w:tcPr>
          <w:p w14:paraId="1B4DBF31" w14:textId="77777777" w:rsidR="00C3364E" w:rsidRDefault="00C3364E" w:rsidP="00C3364E">
            <w:r>
              <w:rPr>
                <w:b/>
                <w:bCs/>
              </w:rPr>
              <w:t>Общи нарушения и ефекти на мястото на приложение</w:t>
            </w:r>
          </w:p>
          <w:p w14:paraId="1B842B31" w14:textId="77777777" w:rsidR="00C3364E" w:rsidRDefault="00C3364E" w:rsidP="00C3364E">
            <w:pPr>
              <w:rPr>
                <w:b/>
                <w:bCs/>
                <w:i/>
                <w:iCs/>
              </w:rPr>
            </w:pPr>
          </w:p>
          <w:p w14:paraId="2F6DE58F" w14:textId="52E0F782" w:rsidR="00C3364E" w:rsidRDefault="00C3364E" w:rsidP="00C3364E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31A273A5" w14:textId="77777777" w:rsidR="00C3364E" w:rsidRDefault="00C3364E" w:rsidP="00C3364E"/>
          <w:p w14:paraId="3BACCF27" w14:textId="77777777" w:rsidR="00C3364E" w:rsidRDefault="00C3364E" w:rsidP="00C3364E"/>
          <w:p w14:paraId="18F321D2" w14:textId="77777777" w:rsidR="00C3364E" w:rsidRDefault="00C3364E" w:rsidP="00C3364E"/>
          <w:p w14:paraId="260C7A10" w14:textId="6F93ECDF" w:rsidR="00C3364E" w:rsidRDefault="00C3364E" w:rsidP="00C3364E">
            <w:r>
              <w:t>Умора</w:t>
            </w:r>
          </w:p>
        </w:tc>
      </w:tr>
    </w:tbl>
    <w:p w14:paraId="5EBD9C08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sz w:val="20"/>
          <w:lang w:eastAsia="bg-BG"/>
        </w:rPr>
      </w:pPr>
      <w:proofErr w:type="gramStart"/>
      <w:r w:rsidRPr="00C3364E">
        <w:rPr>
          <w:rFonts w:eastAsia="Times New Roman" w:cs="Arial"/>
          <w:color w:val="000000"/>
          <w:sz w:val="20"/>
          <w:vertAlign w:val="superscript"/>
          <w:lang w:val="en-US"/>
        </w:rPr>
        <w:t>a</w:t>
      </w:r>
      <w:r w:rsidRPr="00C3364E">
        <w:rPr>
          <w:rFonts w:eastAsia="Times New Roman" w:cs="Arial"/>
          <w:color w:val="000000"/>
          <w:sz w:val="20"/>
          <w:lang w:eastAsia="bg-BG"/>
        </w:rPr>
        <w:t>Вижте</w:t>
      </w:r>
      <w:proofErr w:type="gramEnd"/>
      <w:r w:rsidRPr="00C3364E">
        <w:rPr>
          <w:rFonts w:eastAsia="Times New Roman" w:cs="Arial"/>
          <w:color w:val="000000"/>
          <w:sz w:val="20"/>
          <w:lang w:eastAsia="bg-BG"/>
        </w:rPr>
        <w:t xml:space="preserve"> т. 4.4 Специални предупреждения и предпазни мерки при употреба </w:t>
      </w:r>
    </w:p>
    <w:p w14:paraId="0B7D66A0" w14:textId="0E549AA6" w:rsidR="00C3364E" w:rsidRPr="00C3364E" w:rsidRDefault="00C3364E" w:rsidP="00C3364E">
      <w:pPr>
        <w:spacing w:line="240" w:lineRule="auto"/>
        <w:rPr>
          <w:rFonts w:eastAsia="Times New Roman" w:cs="Arial"/>
          <w:lang w:eastAsia="bg-BG"/>
        </w:rPr>
      </w:pPr>
      <w:proofErr w:type="gramStart"/>
      <w:r w:rsidRPr="00C3364E">
        <w:rPr>
          <w:rFonts w:eastAsia="Times New Roman" w:cs="Arial"/>
          <w:color w:val="000000"/>
          <w:sz w:val="20"/>
          <w:vertAlign w:val="superscript"/>
          <w:lang w:val="en-US"/>
        </w:rPr>
        <w:t>b</w:t>
      </w:r>
      <w:r w:rsidRPr="00C3364E">
        <w:rPr>
          <w:rFonts w:eastAsia="Times New Roman" w:cs="Arial"/>
          <w:color w:val="000000"/>
          <w:sz w:val="20"/>
          <w:lang w:eastAsia="bg-BG"/>
        </w:rPr>
        <w:t>Съобщени</w:t>
      </w:r>
      <w:proofErr w:type="gramEnd"/>
      <w:r w:rsidRPr="00C3364E">
        <w:rPr>
          <w:rFonts w:eastAsia="Times New Roman" w:cs="Arial"/>
          <w:color w:val="000000"/>
          <w:sz w:val="20"/>
          <w:lang w:eastAsia="bg-BG"/>
        </w:rPr>
        <w:t xml:space="preserve"> само за таблетките, диспергиращи се в устата</w:t>
      </w:r>
    </w:p>
    <w:p w14:paraId="463AD4BB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8AF7627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4D6C09E" w14:textId="59FFE2DF" w:rsidR="00C3364E" w:rsidRPr="00C3364E" w:rsidRDefault="00C3364E" w:rsidP="00C3364E">
      <w:pPr>
        <w:spacing w:line="240" w:lineRule="auto"/>
        <w:rPr>
          <w:rFonts w:eastAsia="Times New Roman" w:cs="Arial"/>
          <w:lang w:eastAsia="bg-BG"/>
        </w:rPr>
      </w:pPr>
      <w:r w:rsidRPr="00C3364E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1DA86BF4" w14:textId="77777777" w:rsidR="00C3364E" w:rsidRPr="00C3364E" w:rsidRDefault="00C3364E" w:rsidP="00C3364E">
      <w:pPr>
        <w:spacing w:line="240" w:lineRule="auto"/>
        <w:rPr>
          <w:rFonts w:eastAsia="Times New Roman" w:cs="Arial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61424176" w14:textId="77777777" w:rsidR="00C3364E" w:rsidRPr="00C3364E" w:rsidRDefault="00C3364E" w:rsidP="00C3364E">
      <w:pPr>
        <w:spacing w:line="240" w:lineRule="auto"/>
        <w:rPr>
          <w:rFonts w:eastAsia="Times New Roman" w:cs="Arial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45D63331" w14:textId="77777777" w:rsidR="00C3364E" w:rsidRPr="00C3364E" w:rsidRDefault="00C3364E" w:rsidP="00C3364E">
      <w:pPr>
        <w:spacing w:line="240" w:lineRule="auto"/>
        <w:rPr>
          <w:rFonts w:eastAsia="Times New Roman" w:cs="Arial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ул.,Дамян Груев” № 8</w:t>
      </w:r>
    </w:p>
    <w:p w14:paraId="4576CB26" w14:textId="77777777" w:rsidR="00C3364E" w:rsidRPr="00C3364E" w:rsidRDefault="00C3364E" w:rsidP="00C3364E">
      <w:pPr>
        <w:spacing w:line="240" w:lineRule="auto"/>
        <w:rPr>
          <w:rFonts w:eastAsia="Times New Roman" w:cs="Arial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1303 София</w:t>
      </w:r>
    </w:p>
    <w:p w14:paraId="795C3D4E" w14:textId="77777777" w:rsidR="00C3364E" w:rsidRPr="00C3364E" w:rsidRDefault="00C3364E" w:rsidP="00C3364E">
      <w:pPr>
        <w:spacing w:line="240" w:lineRule="auto"/>
        <w:rPr>
          <w:rFonts w:eastAsia="Times New Roman" w:cs="Arial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Тел.:+359 2 8903417</w:t>
      </w:r>
    </w:p>
    <w:p w14:paraId="01DE1EAC" w14:textId="62A8C4A2" w:rsidR="00C3364E" w:rsidRPr="00C3364E" w:rsidRDefault="00C3364E" w:rsidP="00C3364E">
      <w:pPr>
        <w:rPr>
          <w:rFonts w:cs="Arial"/>
        </w:rPr>
      </w:pPr>
      <w:r w:rsidRPr="00C3364E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C3364E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292D6B96" w14:textId="77777777" w:rsidR="00C3364E" w:rsidRPr="0091385D" w:rsidRDefault="00C3364E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7F44623C" w14:textId="77777777" w:rsidR="00C3364E" w:rsidRPr="00C3364E" w:rsidRDefault="00C3364E" w:rsidP="00C3364E">
      <w:pPr>
        <w:pStyle w:val="Heading3"/>
        <w:rPr>
          <w:rFonts w:eastAsia="Times New Roman"/>
          <w:u w:val="single"/>
          <w:lang w:eastAsia="bg-BG"/>
        </w:rPr>
      </w:pPr>
      <w:r w:rsidRPr="00C3364E">
        <w:rPr>
          <w:rFonts w:eastAsia="Times New Roman"/>
          <w:u w:val="single"/>
          <w:lang w:eastAsia="bg-BG"/>
        </w:rPr>
        <w:t>Симптоми</w:t>
      </w:r>
    </w:p>
    <w:p w14:paraId="7D799A18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В случай на предозиране (включително и относително предозиране в резултат на чернодробна дисфункция) е възможно да настъпи потискане функцията на ЦНС (ступор, нарушена координация, сомнолентност, миоза, мускулна хипертония, респираторна депресия), задръжка на урина и илеус. Децата в сравнение с възрастните са по-чувствителни към ефектите върху ЦНС.</w:t>
      </w:r>
    </w:p>
    <w:p w14:paraId="778CE6E7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198620" w14:textId="73198ADC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 xml:space="preserve">При лица, погълнали свръхдози лоперамид, са наблюдавани сърдечни събития като удължаване на </w:t>
      </w:r>
      <w:r w:rsidRPr="00C3364E">
        <w:rPr>
          <w:rFonts w:eastAsia="Times New Roman" w:cs="Arial"/>
          <w:color w:val="000000"/>
          <w:lang w:val="en-US"/>
        </w:rPr>
        <w:t>QT</w:t>
      </w:r>
      <w:r w:rsidRPr="00C3364E">
        <w:rPr>
          <w:rFonts w:eastAsia="Times New Roman" w:cs="Arial"/>
          <w:color w:val="000000"/>
          <w:lang w:eastAsia="bg-BG"/>
        </w:rPr>
        <w:t xml:space="preserve">-интервала и </w:t>
      </w:r>
      <w:r w:rsidRPr="00C3364E">
        <w:rPr>
          <w:rFonts w:eastAsia="Times New Roman" w:cs="Arial"/>
          <w:color w:val="000000"/>
          <w:lang w:val="en-US"/>
        </w:rPr>
        <w:t>QRS</w:t>
      </w:r>
      <w:r w:rsidRPr="00C3364E">
        <w:rPr>
          <w:rFonts w:eastAsia="Times New Roman" w:cs="Arial"/>
          <w:color w:val="000000"/>
          <w:lang w:eastAsia="bg-BG"/>
        </w:rPr>
        <w:t xml:space="preserve">-комплекса, </w:t>
      </w:r>
      <w:r w:rsidRPr="00C3364E">
        <w:rPr>
          <w:rFonts w:eastAsia="Times New Roman" w:cs="Arial"/>
          <w:i/>
          <w:iCs/>
          <w:color w:val="000000"/>
          <w:lang w:val="en-US"/>
        </w:rPr>
        <w:t xml:space="preserve">torsade de pointes, </w:t>
      </w:r>
      <w:r w:rsidRPr="00C3364E">
        <w:rPr>
          <w:rFonts w:eastAsia="Times New Roman" w:cs="Arial"/>
          <w:i/>
          <w:iCs/>
          <w:color w:val="000000"/>
          <w:lang w:eastAsia="bg-BG"/>
        </w:rPr>
        <w:t>други</w:t>
      </w:r>
      <w:r w:rsidRPr="00C3364E">
        <w:rPr>
          <w:rFonts w:eastAsia="Times New Roman" w:cs="Arial"/>
          <w:color w:val="000000"/>
          <w:lang w:eastAsia="bg-BG"/>
        </w:rPr>
        <w:t xml:space="preserve"> сериозни камерни аритмии, спиране на съ</w:t>
      </w:r>
      <w:r>
        <w:rPr>
          <w:rFonts w:eastAsia="Times New Roman" w:cs="Arial"/>
          <w:color w:val="000000"/>
          <w:lang w:eastAsia="bg-BG"/>
        </w:rPr>
        <w:t>рдечната дейност и синкоп (вж. т</w:t>
      </w:r>
      <w:r w:rsidRPr="00C3364E">
        <w:rPr>
          <w:rFonts w:eastAsia="Times New Roman" w:cs="Arial"/>
          <w:color w:val="000000"/>
          <w:lang w:eastAsia="bg-BG"/>
        </w:rPr>
        <w:t xml:space="preserve">очка 4.4). Има съобщения и за случаи с летален изход. Злоупотреба, неправилна употреба и/или предозиране с прекомерно големи дози лоперамид могат да доведат до синдрома на </w:t>
      </w:r>
      <w:proofErr w:type="spellStart"/>
      <w:r w:rsidRPr="00C3364E">
        <w:rPr>
          <w:rFonts w:eastAsia="Times New Roman" w:cs="Arial"/>
          <w:color w:val="000000"/>
          <w:lang w:val="en-US"/>
        </w:rPr>
        <w:t>Bragada</w:t>
      </w:r>
      <w:proofErr w:type="spellEnd"/>
      <w:r w:rsidRPr="00C3364E">
        <w:rPr>
          <w:rFonts w:eastAsia="Times New Roman" w:cs="Arial"/>
          <w:color w:val="000000"/>
          <w:lang w:val="en-US"/>
        </w:rPr>
        <w:t>.</w:t>
      </w:r>
    </w:p>
    <w:p w14:paraId="06EAB97F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73B59C3" w14:textId="738315DD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 xml:space="preserve">Предозирането може да демаскира съществуващ синдром на </w:t>
      </w:r>
      <w:proofErr w:type="spellStart"/>
      <w:r w:rsidRPr="00C3364E">
        <w:rPr>
          <w:rFonts w:eastAsia="Times New Roman" w:cs="Arial"/>
          <w:color w:val="000000"/>
          <w:lang w:val="en-US"/>
        </w:rPr>
        <w:t>Brugada</w:t>
      </w:r>
      <w:proofErr w:type="spellEnd"/>
      <w:r w:rsidRPr="00C3364E">
        <w:rPr>
          <w:rFonts w:eastAsia="Times New Roman" w:cs="Arial"/>
          <w:color w:val="000000"/>
          <w:lang w:val="en-US"/>
        </w:rPr>
        <w:t>.</w:t>
      </w:r>
    </w:p>
    <w:p w14:paraId="38B97632" w14:textId="77777777" w:rsidR="00C3364E" w:rsidRPr="00C3364E" w:rsidRDefault="00C3364E" w:rsidP="00C3364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AEF430A" w14:textId="612DE510" w:rsidR="00C3364E" w:rsidRPr="00C3364E" w:rsidRDefault="00C3364E" w:rsidP="00C3364E">
      <w:pPr>
        <w:pStyle w:val="Heading3"/>
        <w:rPr>
          <w:rFonts w:eastAsia="Times New Roman"/>
          <w:u w:val="single"/>
          <w:lang w:eastAsia="bg-BG"/>
        </w:rPr>
      </w:pPr>
      <w:r w:rsidRPr="00C3364E">
        <w:rPr>
          <w:rFonts w:eastAsia="Times New Roman"/>
          <w:u w:val="single"/>
          <w:lang w:eastAsia="bg-BG"/>
        </w:rPr>
        <w:t>Лечение</w:t>
      </w:r>
    </w:p>
    <w:p w14:paraId="27EBAF20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В случай на поява на признаци на предозиране на ЦНС, като антидот може да се приложи налоксон. Тъй като продължителността на действие на лоперамид е по-голяма от тази на налоксон (1-3 часа), може да се приложи повторно лечение с налоксон. Ето защо пациентът следва да бъде под строг контрол най-малко 48 часа за установяване на евентуална депресия на ЦНС.</w:t>
      </w:r>
    </w:p>
    <w:p w14:paraId="7C3A3C72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7AA25F6" w14:textId="3810EBFE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lastRenderedPageBreak/>
        <w:t>Тъй като начините за справяне с предозирането непрекъснато се развиват, препоръчително е свързване с Бърза помощ.</w:t>
      </w:r>
    </w:p>
    <w:p w14:paraId="757EFED8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6A43B8F3" w14:textId="24039251" w:rsidR="007A2185" w:rsidRPr="00C3364E" w:rsidRDefault="00C3364E" w:rsidP="00C3364E">
      <w:pPr>
        <w:rPr>
          <w:rFonts w:cs="Arial"/>
        </w:rPr>
      </w:pPr>
      <w:r w:rsidRPr="00C3364E">
        <w:rPr>
          <w:rFonts w:eastAsia="Times New Roman" w:cs="Arial"/>
          <w:color w:val="000000"/>
          <w:lang w:eastAsia="bg-BG"/>
        </w:rPr>
        <w:t>При прекратяване са наблюдавани случаи на синдром на отнемане на л</w:t>
      </w:r>
      <w:r w:rsidRPr="00C3364E">
        <w:rPr>
          <w:rFonts w:eastAsia="Times New Roman" w:cs="Arial"/>
          <w:color w:val="000000"/>
          <w:lang w:val="en-US"/>
        </w:rPr>
        <w:t>e</w:t>
      </w:r>
      <w:r w:rsidRPr="00C3364E">
        <w:rPr>
          <w:rFonts w:eastAsia="Times New Roman" w:cs="Arial"/>
          <w:color w:val="000000"/>
          <w:lang w:eastAsia="bg-BG"/>
        </w:rPr>
        <w:t>карството при лица, злоупотребяващи, неправилно употребяващи или умишлено предозиращите с прекалено големи дози лоперамид.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54E7511E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 xml:space="preserve">Фармакотерапевтична група: Антипропулсиви, АТС код: А07 </w:t>
      </w:r>
      <w:r w:rsidRPr="00C3364E">
        <w:rPr>
          <w:rFonts w:eastAsia="Times New Roman" w:cs="Arial"/>
          <w:color w:val="000000"/>
          <w:lang w:val="en-US"/>
        </w:rPr>
        <w:t>DA03.</w:t>
      </w:r>
    </w:p>
    <w:p w14:paraId="4882BDC5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1FD82B" w14:textId="1863D22D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65B4D584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Лоперамид се свързва с опиатните рецептори в чревната стена, В резултат на това той инхибира отделянето на ацетилхолин и простагландини като по този начин намалява пропулсивната перисталтика и удължава транзитното време през червата. Лоперамид повишава тонуса на аналния сфинктер като така намалява неспособността за задържане и напрежението.</w:t>
      </w:r>
    </w:p>
    <w:p w14:paraId="3DB88DB3" w14:textId="77777777" w:rsidR="00C3364E" w:rsidRPr="00C3364E" w:rsidRDefault="00C3364E" w:rsidP="00C3364E">
      <w:pPr>
        <w:rPr>
          <w:rFonts w:eastAsia="Times New Roman" w:cs="Arial"/>
          <w:color w:val="000000"/>
          <w:lang w:eastAsia="bg-BG"/>
        </w:rPr>
      </w:pPr>
    </w:p>
    <w:p w14:paraId="038F692B" w14:textId="5AB71BF6" w:rsidR="007A2185" w:rsidRPr="00C3364E" w:rsidRDefault="00C3364E" w:rsidP="00C3364E">
      <w:pPr>
        <w:rPr>
          <w:rFonts w:cs="Arial"/>
        </w:rPr>
      </w:pPr>
      <w:r w:rsidRPr="00C3364E">
        <w:rPr>
          <w:rFonts w:eastAsia="Times New Roman" w:cs="Arial"/>
          <w:color w:val="000000"/>
          <w:lang w:eastAsia="bg-BG"/>
        </w:rPr>
        <w:t xml:space="preserve">В двойно-сляпо рандомизирано клинично проучване </w:t>
      </w:r>
      <w:r w:rsidRPr="00C3364E">
        <w:rPr>
          <w:rFonts w:eastAsia="Times New Roman" w:cs="Arial"/>
          <w:iCs/>
          <w:color w:val="000000"/>
          <w:lang w:eastAsia="bg-BG"/>
        </w:rPr>
        <w:t>при</w:t>
      </w:r>
      <w:r w:rsidRPr="00C3364E">
        <w:rPr>
          <w:rFonts w:eastAsia="Times New Roman" w:cs="Arial"/>
          <w:i/>
          <w:iCs/>
          <w:color w:val="000000"/>
          <w:lang w:eastAsia="bg-BG"/>
        </w:rPr>
        <w:t xml:space="preserve"> </w:t>
      </w:r>
      <w:bookmarkStart w:id="3" w:name="_GoBack"/>
      <w:r w:rsidRPr="00C3364E">
        <w:rPr>
          <w:rFonts w:eastAsia="Times New Roman" w:cs="Arial"/>
          <w:iCs/>
          <w:color w:val="000000"/>
          <w:lang w:eastAsia="bg-BG"/>
        </w:rPr>
        <w:t>56</w:t>
      </w:r>
      <w:r w:rsidRPr="00C3364E">
        <w:rPr>
          <w:rFonts w:eastAsia="Times New Roman" w:cs="Arial"/>
          <w:color w:val="000000"/>
          <w:lang w:eastAsia="bg-BG"/>
        </w:rPr>
        <w:t xml:space="preserve"> </w:t>
      </w:r>
      <w:bookmarkEnd w:id="3"/>
      <w:r w:rsidRPr="00C3364E">
        <w:rPr>
          <w:rFonts w:eastAsia="Times New Roman" w:cs="Arial"/>
          <w:color w:val="000000"/>
          <w:lang w:eastAsia="bg-BG"/>
        </w:rPr>
        <w:t xml:space="preserve">пациенти с остра диария, които приемат лоперамид, се наблюдава начало на антидиаричното действие в рамките на един час след еднократна доза от 4 </w:t>
      </w:r>
      <w:r w:rsidRPr="00C3364E">
        <w:rPr>
          <w:rFonts w:eastAsia="Times New Roman" w:cs="Arial"/>
          <w:color w:val="000000"/>
          <w:lang w:val="en-US"/>
        </w:rPr>
        <w:t>mg.</w:t>
      </w:r>
    </w:p>
    <w:p w14:paraId="36152471" w14:textId="77777777" w:rsidR="0091385D" w:rsidRPr="0091385D" w:rsidRDefault="0091385D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0B89EDEC" w14:textId="77777777" w:rsidR="00C3364E" w:rsidRPr="00C3364E" w:rsidRDefault="00C3364E" w:rsidP="00C3364E">
      <w:pPr>
        <w:pStyle w:val="Heading3"/>
        <w:rPr>
          <w:rFonts w:eastAsia="Times New Roman"/>
          <w:u w:val="single"/>
          <w:lang w:eastAsia="bg-BG"/>
        </w:rPr>
      </w:pPr>
      <w:r w:rsidRPr="00C3364E">
        <w:rPr>
          <w:rFonts w:eastAsia="Times New Roman"/>
          <w:u w:val="single"/>
          <w:lang w:eastAsia="bg-BG"/>
        </w:rPr>
        <w:t>Абсорбция</w:t>
      </w:r>
    </w:p>
    <w:p w14:paraId="45791F58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По-голяма част от погълнатия лоперамид се абсорбира от червата като в резултат на метаболизма при първо преминаване, системната бионаличност е само около 0,3%. Различните фармацевтични форми на лоперамидов хидрохлорид (твърди и меки капсули, обвити или необвити таблетки, дъвчащи или диспергиращи се в устата таблетки, перорален разтвор) са биоеквивалентни по отношение на скоростта и степента на абсорбция на лоперамид.</w:t>
      </w:r>
    </w:p>
    <w:p w14:paraId="3B6BE0E8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B45E0A" w14:textId="300E9B63" w:rsidR="00C3364E" w:rsidRPr="00C3364E" w:rsidRDefault="00C3364E" w:rsidP="00C3364E">
      <w:pPr>
        <w:pStyle w:val="Heading3"/>
        <w:rPr>
          <w:rFonts w:eastAsia="Times New Roman"/>
          <w:u w:val="single"/>
          <w:lang w:eastAsia="bg-BG"/>
        </w:rPr>
      </w:pPr>
      <w:r w:rsidRPr="00C3364E">
        <w:rPr>
          <w:rFonts w:eastAsia="Times New Roman"/>
          <w:u w:val="single"/>
          <w:lang w:eastAsia="bg-BG"/>
        </w:rPr>
        <w:t>Разпределение</w:t>
      </w:r>
    </w:p>
    <w:p w14:paraId="6C889520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Проучвания за разпределението при плъхове показват висок афинитет към чревната стена с предпочитание към свързване с рецептори на надлъжния мускулен слой. Свързването на лоперамид с плазмените протеини е 95%, предимно с албумин. Предклинични данни показват, че лоперамид е субстрат на Р-гликопротеин.</w:t>
      </w:r>
    </w:p>
    <w:p w14:paraId="494D2844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ECDD141" w14:textId="3A3CCB39" w:rsidR="00C3364E" w:rsidRPr="00C3364E" w:rsidRDefault="00C3364E" w:rsidP="00C3364E">
      <w:pPr>
        <w:pStyle w:val="Heading3"/>
        <w:rPr>
          <w:rFonts w:eastAsia="Times New Roman"/>
          <w:u w:val="single"/>
          <w:lang w:eastAsia="bg-BG"/>
        </w:rPr>
      </w:pPr>
      <w:r w:rsidRPr="00C3364E">
        <w:rPr>
          <w:rFonts w:eastAsia="Times New Roman"/>
          <w:u w:val="single"/>
          <w:lang w:eastAsia="bg-BG"/>
        </w:rPr>
        <w:t>Биотрансформация</w:t>
      </w:r>
    </w:p>
    <w:p w14:paraId="48E1825B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 xml:space="preserve">Лоперамид почти напълно се извлича от черния дроб, където главно се метаболизира, конюгира и отделя чрез жлъчката. Оксидативното </w:t>
      </w:r>
      <w:r w:rsidRPr="00C3364E">
        <w:rPr>
          <w:rFonts w:eastAsia="Times New Roman" w:cs="Arial"/>
          <w:color w:val="000000"/>
          <w:lang w:val="en-US"/>
        </w:rPr>
        <w:t>N</w:t>
      </w:r>
      <w:r w:rsidRPr="00C3364E">
        <w:rPr>
          <w:rFonts w:eastAsia="Times New Roman" w:cs="Arial"/>
          <w:color w:val="000000"/>
          <w:lang w:eastAsia="bg-BG"/>
        </w:rPr>
        <w:t xml:space="preserve">-деметилиране е главният метаболитен път за лоперамид и се осъществява основно чрез </w:t>
      </w:r>
      <w:r w:rsidRPr="00C3364E">
        <w:rPr>
          <w:rFonts w:eastAsia="Times New Roman" w:cs="Arial"/>
          <w:color w:val="000000"/>
          <w:lang w:val="en-US"/>
        </w:rPr>
        <w:t xml:space="preserve">CYP3A4 </w:t>
      </w:r>
      <w:r w:rsidRPr="00C3364E">
        <w:rPr>
          <w:rFonts w:eastAsia="Times New Roman" w:cs="Arial"/>
          <w:color w:val="000000"/>
          <w:lang w:eastAsia="bg-BG"/>
        </w:rPr>
        <w:t xml:space="preserve">и </w:t>
      </w:r>
      <w:r w:rsidRPr="00C3364E">
        <w:rPr>
          <w:rFonts w:eastAsia="Times New Roman" w:cs="Arial"/>
          <w:color w:val="000000"/>
          <w:lang w:val="en-US"/>
        </w:rPr>
        <w:t xml:space="preserve">CYP2C8. </w:t>
      </w:r>
      <w:r w:rsidRPr="00C3364E">
        <w:rPr>
          <w:rFonts w:eastAsia="Times New Roman" w:cs="Arial"/>
          <w:color w:val="000000"/>
          <w:lang w:eastAsia="bg-BG"/>
        </w:rPr>
        <w:t>Поради много високия ефект на първо преминаване, плазмените концентрации на непромененото лекарство остават изключително ниски.</w:t>
      </w:r>
    </w:p>
    <w:p w14:paraId="49937D5A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52AB70" w14:textId="578FFAC0" w:rsidR="00C3364E" w:rsidRPr="00C3364E" w:rsidRDefault="00C3364E" w:rsidP="00C3364E">
      <w:pPr>
        <w:pStyle w:val="Heading3"/>
        <w:rPr>
          <w:rFonts w:eastAsia="Times New Roman"/>
          <w:u w:val="single"/>
          <w:lang w:eastAsia="bg-BG"/>
        </w:rPr>
      </w:pPr>
      <w:r w:rsidRPr="00C3364E">
        <w:rPr>
          <w:rFonts w:eastAsia="Times New Roman"/>
          <w:u w:val="single"/>
          <w:lang w:eastAsia="bg-BG"/>
        </w:rPr>
        <w:t>Елиминиране</w:t>
      </w:r>
    </w:p>
    <w:p w14:paraId="14879B04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Времето на полуживот на лоперамид при човека е около 11 часа, с обхват 9-14 часа. Отделянето на непроменения лоперамид и неговите метаболити става главно чрез фекалиите.</w:t>
      </w:r>
    </w:p>
    <w:p w14:paraId="0498ED15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152AC31" w14:textId="4F763340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1E44FC4E" w14:textId="77777777" w:rsidR="00C3364E" w:rsidRPr="00C3364E" w:rsidRDefault="00C3364E" w:rsidP="00C3364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BA48F12" w14:textId="79CBE60A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45551830" w14:textId="03117305" w:rsidR="007A2185" w:rsidRPr="00C3364E" w:rsidRDefault="00C3364E" w:rsidP="00C3364E">
      <w:pPr>
        <w:rPr>
          <w:rFonts w:cs="Arial"/>
        </w:rPr>
      </w:pPr>
      <w:r w:rsidRPr="00C3364E">
        <w:rPr>
          <w:rFonts w:eastAsia="Times New Roman" w:cs="Arial"/>
          <w:color w:val="000000"/>
          <w:lang w:eastAsia="bg-BG"/>
        </w:rPr>
        <w:t>Няма проведени фармакокинетични проучвания при педиатрична популация. Очаква се фармакокинетичното поведение на лоперамид и лекарствените взаимодействия с лоперамид да бъдат подобни на тези при възрастни.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2FEA7909" w14:textId="77777777" w:rsidR="00C3364E" w:rsidRPr="00C3364E" w:rsidRDefault="00C3364E" w:rsidP="00C3364E">
      <w:pPr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Токсикологичните изследвания на лоперамид с продължителност 12 месеца при кучета и</w:t>
      </w:r>
      <w:r w:rsidRPr="00C3364E">
        <w:rPr>
          <w:rFonts w:eastAsia="Times New Roman" w:cs="Arial"/>
          <w:color w:val="000000"/>
          <w:vertAlign w:val="subscript"/>
          <w:lang w:eastAsia="bg-BG"/>
        </w:rPr>
        <w:t xml:space="preserve"> </w:t>
      </w:r>
      <w:r w:rsidRPr="00C3364E">
        <w:rPr>
          <w:rFonts w:eastAsia="Times New Roman" w:cs="Arial"/>
          <w:color w:val="000000"/>
          <w:lang w:eastAsia="bg-BG"/>
        </w:rPr>
        <w:t>18 месеца при плъхове не показват друг токсичен ефект, освен известно понижаване на телесното тегло или намаление на наддаването на тегло и консумацията на храна при дневни</w:t>
      </w:r>
      <w:r w:rsidRPr="00C3364E">
        <w:rPr>
          <w:rFonts w:eastAsia="Times New Roman" w:cs="Arial"/>
          <w:sz w:val="24"/>
          <w:szCs w:val="24"/>
          <w:lang w:eastAsia="bg-BG"/>
        </w:rPr>
        <w:t xml:space="preserve"> </w:t>
      </w:r>
      <w:r w:rsidRPr="00C3364E">
        <w:rPr>
          <w:rFonts w:eastAsia="Times New Roman" w:cs="Arial"/>
          <w:color w:val="000000"/>
          <w:lang w:eastAsia="bg-BG"/>
        </w:rPr>
        <w:t xml:space="preserve">дози, до 5 </w:t>
      </w:r>
      <w:r w:rsidRPr="00C3364E">
        <w:rPr>
          <w:rFonts w:eastAsia="Times New Roman" w:cs="Arial"/>
          <w:color w:val="000000"/>
          <w:lang w:val="en-US"/>
        </w:rPr>
        <w:t>mg/kg</w:t>
      </w:r>
      <w:r w:rsidRPr="00C3364E">
        <w:rPr>
          <w:rFonts w:eastAsia="Times New Roman" w:cs="Arial"/>
          <w:color w:val="000000"/>
          <w:lang w:eastAsia="bg-BG"/>
        </w:rPr>
        <w:t xml:space="preserve">/ден (8 пъти максималното ниво на употреба при хора - </w:t>
      </w:r>
      <w:r w:rsidRPr="00C3364E">
        <w:rPr>
          <w:rFonts w:eastAsia="Times New Roman" w:cs="Arial"/>
          <w:color w:val="000000"/>
          <w:lang w:val="en-US"/>
        </w:rPr>
        <w:t>MHUL 16 mg/50 kg/</w:t>
      </w:r>
      <w:r w:rsidRPr="00C3364E">
        <w:rPr>
          <w:rFonts w:eastAsia="Times New Roman" w:cs="Arial"/>
          <w:color w:val="000000"/>
          <w:lang w:eastAsia="bg-BG"/>
        </w:rPr>
        <w:t xml:space="preserve">ден) и 40 </w:t>
      </w:r>
      <w:r w:rsidRPr="00C3364E">
        <w:rPr>
          <w:rFonts w:eastAsia="Times New Roman" w:cs="Arial"/>
          <w:color w:val="000000"/>
          <w:lang w:val="en-US"/>
        </w:rPr>
        <w:t>mg/kg</w:t>
      </w:r>
      <w:r w:rsidRPr="00C3364E">
        <w:rPr>
          <w:rFonts w:eastAsia="Times New Roman" w:cs="Arial"/>
          <w:color w:val="000000"/>
          <w:lang w:eastAsia="bg-BG"/>
        </w:rPr>
        <w:t xml:space="preserve">/ден (20 пъти </w:t>
      </w:r>
      <w:r w:rsidRPr="00C3364E">
        <w:rPr>
          <w:rFonts w:eastAsia="Times New Roman" w:cs="Arial"/>
          <w:color w:val="000000"/>
          <w:lang w:val="en-US"/>
        </w:rPr>
        <w:t xml:space="preserve">MHUL) </w:t>
      </w:r>
      <w:r w:rsidRPr="00C3364E">
        <w:rPr>
          <w:rFonts w:eastAsia="Times New Roman" w:cs="Arial"/>
          <w:color w:val="000000"/>
          <w:lang w:eastAsia="bg-BG"/>
        </w:rPr>
        <w:t xml:space="preserve">съответно, въз основа на телесната повърхност, сравнявана с дозата </w:t>
      </w:r>
      <w:r w:rsidRPr="00C3364E">
        <w:rPr>
          <w:rFonts w:eastAsia="Times New Roman" w:cs="Arial"/>
          <w:color w:val="000000"/>
          <w:lang w:val="en-US"/>
        </w:rPr>
        <w:t>(mg/m</w:t>
      </w:r>
      <w:r w:rsidRPr="00C3364E">
        <w:rPr>
          <w:rFonts w:eastAsia="Times New Roman" w:cs="Arial"/>
          <w:color w:val="000000"/>
          <w:vertAlign w:val="superscript"/>
          <w:lang w:val="en-US"/>
        </w:rPr>
        <w:t>2</w:t>
      </w:r>
      <w:r w:rsidRPr="00C3364E">
        <w:rPr>
          <w:rFonts w:eastAsia="Times New Roman" w:cs="Arial"/>
          <w:color w:val="000000"/>
          <w:lang w:val="en-US"/>
        </w:rPr>
        <w:t xml:space="preserve">). </w:t>
      </w:r>
      <w:r w:rsidRPr="00C3364E">
        <w:rPr>
          <w:rFonts w:eastAsia="Times New Roman" w:cs="Arial"/>
          <w:color w:val="000000"/>
          <w:lang w:eastAsia="bg-BG"/>
        </w:rPr>
        <w:t xml:space="preserve">Нивата безтоксичен ефект </w:t>
      </w:r>
      <w:r w:rsidRPr="00C3364E">
        <w:rPr>
          <w:rFonts w:eastAsia="Times New Roman" w:cs="Arial"/>
          <w:color w:val="000000"/>
          <w:lang w:val="en-US"/>
        </w:rPr>
        <w:t xml:space="preserve">(NOAEL) </w:t>
      </w:r>
      <w:r w:rsidRPr="00C3364E">
        <w:rPr>
          <w:rFonts w:eastAsia="Times New Roman" w:cs="Arial"/>
          <w:color w:val="000000"/>
          <w:lang w:eastAsia="bg-BG"/>
        </w:rPr>
        <w:t xml:space="preserve">при тези изследвания са били 0,3 </w:t>
      </w:r>
      <w:r w:rsidRPr="00C3364E">
        <w:rPr>
          <w:rFonts w:eastAsia="Times New Roman" w:cs="Arial"/>
          <w:color w:val="000000"/>
          <w:lang w:val="en-US"/>
        </w:rPr>
        <w:t xml:space="preserve">mg/kg </w:t>
      </w:r>
      <w:r w:rsidRPr="00C3364E">
        <w:rPr>
          <w:rFonts w:eastAsia="Times New Roman" w:cs="Arial"/>
          <w:color w:val="000000"/>
          <w:lang w:eastAsia="bg-BG"/>
        </w:rPr>
        <w:t xml:space="preserve">ден (приблизително 0,5 пъти </w:t>
      </w:r>
      <w:r w:rsidRPr="00C3364E">
        <w:rPr>
          <w:rFonts w:eastAsia="Times New Roman" w:cs="Arial"/>
          <w:color w:val="000000"/>
          <w:lang w:val="en-US"/>
        </w:rPr>
        <w:t xml:space="preserve">MHUL) </w:t>
      </w:r>
      <w:r w:rsidRPr="00C3364E">
        <w:rPr>
          <w:rFonts w:eastAsia="Times New Roman" w:cs="Arial"/>
          <w:color w:val="000000"/>
          <w:lang w:eastAsia="bg-BG"/>
        </w:rPr>
        <w:t xml:space="preserve">и 2,5 </w:t>
      </w:r>
      <w:r w:rsidRPr="00C3364E">
        <w:rPr>
          <w:rFonts w:eastAsia="Times New Roman" w:cs="Arial"/>
          <w:color w:val="000000"/>
          <w:lang w:val="en-US"/>
        </w:rPr>
        <w:t>mg/kg</w:t>
      </w:r>
      <w:r w:rsidRPr="00C3364E">
        <w:rPr>
          <w:rFonts w:eastAsia="Times New Roman" w:cs="Arial"/>
          <w:color w:val="000000"/>
          <w:lang w:eastAsia="bg-BG"/>
        </w:rPr>
        <w:t xml:space="preserve">/ден (приблизително 1,3 пъти </w:t>
      </w:r>
      <w:r w:rsidRPr="00C3364E">
        <w:rPr>
          <w:rFonts w:eastAsia="Times New Roman" w:cs="Arial"/>
          <w:color w:val="000000"/>
          <w:lang w:val="en-US"/>
        </w:rPr>
        <w:t xml:space="preserve">MHUL) </w:t>
      </w:r>
      <w:r w:rsidRPr="00C3364E">
        <w:rPr>
          <w:rFonts w:eastAsia="Times New Roman" w:cs="Arial"/>
          <w:color w:val="000000"/>
          <w:lang w:eastAsia="bg-BG"/>
        </w:rPr>
        <w:t>съответно при кучета и плъхове.</w:t>
      </w:r>
    </w:p>
    <w:p w14:paraId="14E7E34B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3227F5" w14:textId="6489C8C4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 xml:space="preserve">Лоперамид няма значими електрофизиологични ефекти върху сърцето в терапевтично приложимия обхват на концентрации и при значителни, кратни на този обхват, стойности (до 47- кратни). Обаче при свръхвисоки концентрации, свързани с предозиране (вж. точка 4.4), лоперамид има електрофизиологично действие върху сърцето, състоящо се в инхибиране на калиевите </w:t>
      </w:r>
      <w:r w:rsidRPr="00C3364E">
        <w:rPr>
          <w:rFonts w:eastAsia="Times New Roman" w:cs="Arial"/>
          <w:color w:val="000000"/>
          <w:lang w:val="en-US"/>
        </w:rPr>
        <w:t>(</w:t>
      </w:r>
      <w:proofErr w:type="spellStart"/>
      <w:r w:rsidRPr="00C3364E">
        <w:rPr>
          <w:rFonts w:eastAsia="Times New Roman" w:cs="Arial"/>
          <w:color w:val="000000"/>
          <w:lang w:val="en-US"/>
        </w:rPr>
        <w:t>hERG</w:t>
      </w:r>
      <w:proofErr w:type="spellEnd"/>
      <w:r w:rsidRPr="00C3364E">
        <w:rPr>
          <w:rFonts w:eastAsia="Times New Roman" w:cs="Arial"/>
          <w:color w:val="000000"/>
          <w:lang w:val="en-US"/>
        </w:rPr>
        <w:t xml:space="preserve">) </w:t>
      </w:r>
      <w:r w:rsidRPr="00C3364E">
        <w:rPr>
          <w:rFonts w:eastAsia="Times New Roman" w:cs="Arial"/>
          <w:color w:val="000000"/>
          <w:lang w:eastAsia="bg-BG"/>
        </w:rPr>
        <w:t xml:space="preserve">и натриевите потоци и аритмии при </w:t>
      </w:r>
      <w:r w:rsidRPr="00C3364E">
        <w:rPr>
          <w:rFonts w:eastAsia="Times New Roman" w:cs="Arial"/>
          <w:i/>
          <w:iCs/>
          <w:color w:val="000000"/>
          <w:lang w:val="en-US"/>
        </w:rPr>
        <w:t>in vitro</w:t>
      </w:r>
      <w:r w:rsidRPr="00C3364E">
        <w:rPr>
          <w:rFonts w:eastAsia="Times New Roman" w:cs="Arial"/>
          <w:color w:val="000000"/>
          <w:lang w:val="en-US"/>
        </w:rPr>
        <w:t xml:space="preserve"> </w:t>
      </w:r>
      <w:r w:rsidRPr="00C3364E">
        <w:rPr>
          <w:rFonts w:eastAsia="Times New Roman" w:cs="Arial"/>
          <w:color w:val="000000"/>
          <w:lang w:eastAsia="bg-BG"/>
        </w:rPr>
        <w:t xml:space="preserve">и </w:t>
      </w:r>
      <w:r w:rsidRPr="00C3364E">
        <w:rPr>
          <w:rFonts w:eastAsia="Times New Roman" w:cs="Arial"/>
          <w:i/>
          <w:iCs/>
          <w:color w:val="000000"/>
          <w:lang w:val="en-US"/>
        </w:rPr>
        <w:t>in vivo</w:t>
      </w:r>
      <w:r w:rsidRPr="00C3364E">
        <w:rPr>
          <w:rFonts w:eastAsia="Times New Roman" w:cs="Arial"/>
          <w:color w:val="000000"/>
          <w:lang w:val="en-US"/>
        </w:rPr>
        <w:t xml:space="preserve"> </w:t>
      </w:r>
      <w:r w:rsidRPr="00C3364E">
        <w:rPr>
          <w:rFonts w:eastAsia="Times New Roman" w:cs="Arial"/>
          <w:color w:val="000000"/>
          <w:lang w:eastAsia="bg-BG"/>
        </w:rPr>
        <w:t>модели при животни.</w:t>
      </w:r>
    </w:p>
    <w:p w14:paraId="78BC22A3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C33CC1B" w14:textId="5F952BBF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u w:val="single"/>
          <w:lang w:eastAsia="bg-BG"/>
        </w:rPr>
        <w:t>Карциногенност и мутагенност</w:t>
      </w:r>
    </w:p>
    <w:p w14:paraId="3A29E314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 xml:space="preserve">Не е установен карциногенен потенциал. Резултатите от </w:t>
      </w:r>
      <w:r w:rsidRPr="00C3364E">
        <w:rPr>
          <w:rFonts w:eastAsia="Times New Roman" w:cs="Arial"/>
          <w:i/>
          <w:iCs/>
          <w:color w:val="000000"/>
          <w:lang w:val="en-US"/>
        </w:rPr>
        <w:t>in vivo</w:t>
      </w:r>
      <w:r w:rsidRPr="00C3364E">
        <w:rPr>
          <w:rFonts w:eastAsia="Times New Roman" w:cs="Arial"/>
          <w:color w:val="000000"/>
          <w:lang w:val="en-US"/>
        </w:rPr>
        <w:t xml:space="preserve"> </w:t>
      </w:r>
      <w:r w:rsidRPr="00C3364E">
        <w:rPr>
          <w:rFonts w:eastAsia="Times New Roman" w:cs="Arial"/>
          <w:color w:val="000000"/>
          <w:lang w:eastAsia="bg-BG"/>
        </w:rPr>
        <w:t xml:space="preserve">и </w:t>
      </w:r>
      <w:r w:rsidRPr="00C3364E">
        <w:rPr>
          <w:rFonts w:eastAsia="Times New Roman" w:cs="Arial"/>
          <w:i/>
          <w:iCs/>
          <w:color w:val="000000"/>
          <w:lang w:val="en-US"/>
        </w:rPr>
        <w:t>in vitro</w:t>
      </w:r>
      <w:r w:rsidRPr="00C3364E">
        <w:rPr>
          <w:rFonts w:eastAsia="Times New Roman" w:cs="Arial"/>
          <w:color w:val="000000"/>
          <w:lang w:val="en-US"/>
        </w:rPr>
        <w:t xml:space="preserve"> </w:t>
      </w:r>
      <w:r w:rsidRPr="00C3364E">
        <w:rPr>
          <w:rFonts w:eastAsia="Times New Roman" w:cs="Arial"/>
          <w:color w:val="000000"/>
          <w:lang w:eastAsia="bg-BG"/>
        </w:rPr>
        <w:t>изследвания, показват, че лоперамид не е генотоксичен.</w:t>
      </w:r>
    </w:p>
    <w:p w14:paraId="0AB5128C" w14:textId="77777777" w:rsidR="00C3364E" w:rsidRPr="00C3364E" w:rsidRDefault="00C3364E" w:rsidP="00C3364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F943BD" w14:textId="2C7B2131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u w:val="single"/>
          <w:lang w:eastAsia="bg-BG"/>
        </w:rPr>
        <w:t>Репродуктивна токсичност</w:t>
      </w:r>
    </w:p>
    <w:p w14:paraId="13A7B62A" w14:textId="3CA8A2D2" w:rsidR="007A2185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 xml:space="preserve">В репродуктивните изследвания, при които плъхове са третирани по време на бременност и/или кърмене, много високи дози лоперамид </w:t>
      </w:r>
      <w:r w:rsidRPr="00C3364E">
        <w:rPr>
          <w:rFonts w:eastAsia="Times New Roman" w:cs="Arial"/>
          <w:color w:val="000000"/>
          <w:lang w:val="en-US"/>
        </w:rPr>
        <w:t>(40</w:t>
      </w:r>
      <w:r w:rsidRPr="00C3364E">
        <w:rPr>
          <w:rFonts w:eastAsia="Times New Roman" w:cs="Arial"/>
          <w:color w:val="000000"/>
          <w:lang w:eastAsia="bg-BG"/>
        </w:rPr>
        <w:t xml:space="preserve"> </w:t>
      </w:r>
      <w:r w:rsidRPr="00C3364E">
        <w:rPr>
          <w:rFonts w:eastAsia="Times New Roman" w:cs="Arial"/>
          <w:color w:val="000000"/>
          <w:lang w:val="en-US"/>
        </w:rPr>
        <w:t xml:space="preserve">mg/kg </w:t>
      </w:r>
      <w:r w:rsidRPr="00C3364E">
        <w:rPr>
          <w:rFonts w:eastAsia="Times New Roman" w:cs="Arial"/>
          <w:color w:val="000000"/>
          <w:lang w:eastAsia="bg-BG"/>
        </w:rPr>
        <w:t xml:space="preserve">дневно - 20 пъти над </w:t>
      </w:r>
      <w:r w:rsidRPr="00C3364E">
        <w:rPr>
          <w:rFonts w:eastAsia="Times New Roman" w:cs="Arial"/>
          <w:color w:val="000000"/>
          <w:lang w:val="en-US"/>
        </w:rPr>
        <w:t xml:space="preserve">MHUL) </w:t>
      </w:r>
      <w:r w:rsidRPr="00C3364E">
        <w:rPr>
          <w:rFonts w:eastAsia="Times New Roman" w:cs="Arial"/>
          <w:color w:val="000000"/>
          <w:lang w:eastAsia="bg-BG"/>
        </w:rPr>
        <w:t xml:space="preserve">водят до токсичност на майките, увреден фертилитет и намалена преживяемост на плодовете/малките плъхчета. По-ниски дози </w:t>
      </w:r>
      <w:r w:rsidRPr="00C3364E">
        <w:rPr>
          <w:rFonts w:eastAsia="Times New Roman" w:cs="Arial"/>
          <w:color w:val="000000"/>
          <w:lang w:val="en-US"/>
        </w:rPr>
        <w:t xml:space="preserve">NOAEL </w:t>
      </w:r>
      <w:r w:rsidRPr="00C3364E">
        <w:rPr>
          <w:rFonts w:eastAsia="Times New Roman" w:cs="Arial"/>
          <w:color w:val="000000"/>
          <w:lang w:eastAsia="bg-BG"/>
        </w:rPr>
        <w:t xml:space="preserve">(≥10 </w:t>
      </w:r>
      <w:r w:rsidRPr="00C3364E">
        <w:rPr>
          <w:rFonts w:eastAsia="Times New Roman" w:cs="Arial"/>
          <w:color w:val="000000"/>
          <w:lang w:val="en-US"/>
        </w:rPr>
        <w:t xml:space="preserve">mg/kg </w:t>
      </w:r>
      <w:r w:rsidRPr="00C3364E">
        <w:rPr>
          <w:rFonts w:eastAsia="Times New Roman" w:cs="Arial"/>
          <w:color w:val="000000"/>
          <w:lang w:eastAsia="bg-BG"/>
        </w:rPr>
        <w:t xml:space="preserve">- 5 пъти </w:t>
      </w:r>
      <w:r w:rsidRPr="00C3364E">
        <w:rPr>
          <w:rFonts w:eastAsia="Times New Roman" w:cs="Arial"/>
          <w:color w:val="000000"/>
          <w:lang w:val="en-US"/>
        </w:rPr>
        <w:t xml:space="preserve">MHUL) </w:t>
      </w:r>
      <w:r w:rsidRPr="00C3364E">
        <w:rPr>
          <w:rFonts w:eastAsia="Times New Roman" w:cs="Arial"/>
          <w:color w:val="000000"/>
          <w:lang w:eastAsia="bg-BG"/>
        </w:rPr>
        <w:t>не показват ефект върху здравето на майките и плодовете и не са повлияли пери- и постнаталното развитие.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1424B4C6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C3364E">
        <w:rPr>
          <w:rFonts w:eastAsia="Times New Roman" w:cs="Arial"/>
          <w:color w:val="000000"/>
          <w:lang w:val="en-US"/>
        </w:rPr>
        <w:t>McNeil Healthcare (Ireland) Limited</w:t>
      </w:r>
    </w:p>
    <w:p w14:paraId="5F37CB0C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spellStart"/>
      <w:r w:rsidRPr="00C3364E">
        <w:rPr>
          <w:rFonts w:eastAsia="Times New Roman" w:cs="Arial"/>
          <w:color w:val="000000"/>
          <w:lang w:val="en-US"/>
        </w:rPr>
        <w:t>Airton</w:t>
      </w:r>
      <w:proofErr w:type="spellEnd"/>
      <w:r w:rsidRPr="00C3364E">
        <w:rPr>
          <w:rFonts w:eastAsia="Times New Roman" w:cs="Arial"/>
          <w:color w:val="000000"/>
          <w:lang w:val="en-US"/>
        </w:rPr>
        <w:t xml:space="preserve"> Road, </w:t>
      </w:r>
      <w:proofErr w:type="spellStart"/>
      <w:r w:rsidRPr="00C3364E">
        <w:rPr>
          <w:rFonts w:eastAsia="Times New Roman" w:cs="Arial"/>
          <w:color w:val="000000"/>
          <w:lang w:val="en-US"/>
        </w:rPr>
        <w:t>Tallaght</w:t>
      </w:r>
      <w:proofErr w:type="spellEnd"/>
      <w:r w:rsidRPr="00C3364E">
        <w:rPr>
          <w:rFonts w:eastAsia="Times New Roman" w:cs="Arial"/>
          <w:color w:val="000000"/>
          <w:lang w:val="en-US"/>
        </w:rPr>
        <w:t>, Dublin 24</w:t>
      </w:r>
    </w:p>
    <w:p w14:paraId="4F02909F" w14:textId="7A757142" w:rsidR="007A2185" w:rsidRPr="00C3364E" w:rsidRDefault="00C3364E" w:rsidP="00C3364E">
      <w:pPr>
        <w:rPr>
          <w:rFonts w:cs="Arial"/>
        </w:rPr>
      </w:pPr>
      <w:r w:rsidRPr="00C3364E">
        <w:rPr>
          <w:rFonts w:eastAsia="Times New Roman" w:cs="Arial"/>
          <w:color w:val="000000"/>
          <w:lang w:eastAsia="bg-BG"/>
        </w:rPr>
        <w:lastRenderedPageBreak/>
        <w:t>Ирландия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1B3BB842" w:rsidR="007A2185" w:rsidRPr="00C3364E" w:rsidRDefault="00C3364E" w:rsidP="0091385D">
      <w:pPr>
        <w:rPr>
          <w:rFonts w:cs="Arial"/>
        </w:rPr>
      </w:pPr>
      <w:r w:rsidRPr="00C3364E">
        <w:rPr>
          <w:rFonts w:cs="Arial"/>
          <w:lang w:val="en-US"/>
        </w:rPr>
        <w:t xml:space="preserve">Per. </w:t>
      </w:r>
      <w:r w:rsidRPr="00C3364E">
        <w:rPr>
          <w:rFonts w:cs="Arial"/>
        </w:rPr>
        <w:t>номер: 20010160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4BB17DA0" w14:textId="77777777" w:rsidR="00C3364E" w:rsidRPr="00C3364E" w:rsidRDefault="00C3364E" w:rsidP="00C3364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64E">
        <w:rPr>
          <w:rFonts w:eastAsia="Times New Roman" w:cs="Arial"/>
          <w:color w:val="000000"/>
          <w:lang w:eastAsia="bg-BG"/>
        </w:rPr>
        <w:t>Дата на първа регистрация: 19.01.2001 г.</w:t>
      </w:r>
    </w:p>
    <w:p w14:paraId="6C57D8B6" w14:textId="732D2F53" w:rsidR="007A2185" w:rsidRPr="00C3364E" w:rsidRDefault="00C3364E" w:rsidP="00C3364E">
      <w:pPr>
        <w:rPr>
          <w:rFonts w:cs="Arial"/>
        </w:rPr>
      </w:pPr>
      <w:r w:rsidRPr="00C3364E">
        <w:rPr>
          <w:rFonts w:eastAsia="Times New Roman" w:cs="Arial"/>
          <w:color w:val="000000"/>
          <w:lang w:eastAsia="bg-BG"/>
        </w:rPr>
        <w:t>Дата на подновяване: 07.06.2011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4A0A70C0" w:rsidR="007A2185" w:rsidRPr="00C3364E" w:rsidRDefault="00C3364E" w:rsidP="0091385D">
      <w:pPr>
        <w:rPr>
          <w:rFonts w:cs="Arial"/>
        </w:rPr>
      </w:pPr>
      <w:r w:rsidRPr="00C3364E">
        <w:rPr>
          <w:rFonts w:cs="Arial"/>
        </w:rPr>
        <w:t>12/2022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19"/>
  </w:num>
  <w:num w:numId="14">
    <w:abstractNumId w:val="11"/>
  </w:num>
  <w:num w:numId="15">
    <w:abstractNumId w:val="29"/>
  </w:num>
  <w:num w:numId="16">
    <w:abstractNumId w:val="9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1"/>
  </w:num>
  <w:num w:numId="28">
    <w:abstractNumId w:val="6"/>
  </w:num>
  <w:num w:numId="29">
    <w:abstractNumId w:val="20"/>
  </w:num>
  <w:num w:numId="30">
    <w:abstractNumId w:val="34"/>
  </w:num>
  <w:num w:numId="31">
    <w:abstractNumId w:val="5"/>
  </w:num>
  <w:num w:numId="32">
    <w:abstractNumId w:val="33"/>
  </w:num>
  <w:num w:numId="33">
    <w:abstractNumId w:val="28"/>
  </w:num>
  <w:num w:numId="34">
    <w:abstractNumId w:val="3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3364E"/>
    <w:rsid w:val="00C40420"/>
    <w:rsid w:val="00C809A7"/>
    <w:rsid w:val="00C83063"/>
    <w:rsid w:val="00C87E90"/>
    <w:rsid w:val="00CA1B57"/>
    <w:rsid w:val="00CF77F7"/>
    <w:rsid w:val="00D86297"/>
    <w:rsid w:val="00DD466D"/>
    <w:rsid w:val="00E34839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2941</Words>
  <Characters>16769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2023-03-04T18:29:00Z</dcterms:created>
  <dcterms:modified xsi:type="dcterms:W3CDTF">2023-03-04T18:29:00Z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