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204129FA" w:rsidR="00AA23EC" w:rsidRDefault="00DD466D" w:rsidP="00DD466D">
      <w:pPr>
        <w:pStyle w:val="Heading1"/>
      </w:pPr>
      <w:r>
        <w:t>1.ИМЕ НА ЛЕКАРСТВЕНИЯ ПРОДУКТ</w:t>
      </w:r>
    </w:p>
    <w:p w14:paraId="7EF42D0A" w14:textId="7870D4F0" w:rsidR="00495C97" w:rsidRDefault="00495C97" w:rsidP="00495C97"/>
    <w:p w14:paraId="421EEA18" w14:textId="77777777" w:rsidR="00495C97" w:rsidRPr="00495C97" w:rsidRDefault="00495C97" w:rsidP="00495C97">
      <w:pPr>
        <w:rPr>
          <w:sz w:val="24"/>
          <w:szCs w:val="24"/>
          <w:lang w:val="en-US"/>
        </w:rPr>
      </w:pPr>
      <w:proofErr w:type="spellStart"/>
      <w:r w:rsidRPr="00495C97">
        <w:rPr>
          <w:lang w:eastAsia="bg-BG"/>
        </w:rPr>
        <w:t>Кетотифен</w:t>
      </w:r>
      <w:proofErr w:type="spellEnd"/>
      <w:r w:rsidRPr="00495C97">
        <w:rPr>
          <w:lang w:eastAsia="bg-BG"/>
        </w:rPr>
        <w:t xml:space="preserve"> Актавис 0,2 </w:t>
      </w:r>
      <w:r w:rsidRPr="00495C97">
        <w:rPr>
          <w:lang w:val="en-US"/>
        </w:rPr>
        <w:t xml:space="preserve">mg/ml </w:t>
      </w:r>
      <w:r w:rsidRPr="00495C97">
        <w:rPr>
          <w:lang w:eastAsia="bg-BG"/>
        </w:rPr>
        <w:t>сироп</w:t>
      </w:r>
    </w:p>
    <w:p w14:paraId="1BA5E237" w14:textId="3707747C" w:rsidR="00495C97" w:rsidRPr="00495C97" w:rsidRDefault="00495C97" w:rsidP="00495C97">
      <w:r w:rsidRPr="00495C97">
        <w:rPr>
          <w:lang w:val="en-US"/>
        </w:rPr>
        <w:t xml:space="preserve">Ketotifen Actavis </w:t>
      </w:r>
      <w:r w:rsidRPr="00495C97">
        <w:rPr>
          <w:lang w:eastAsia="bg-BG"/>
        </w:rPr>
        <w:t xml:space="preserve">0,2 </w:t>
      </w:r>
      <w:r w:rsidRPr="00495C97">
        <w:rPr>
          <w:lang w:val="en-US"/>
        </w:rPr>
        <w:t>mg/ml syrup</w:t>
      </w:r>
    </w:p>
    <w:p w14:paraId="4D88B710" w14:textId="7EF2EA30" w:rsidR="00D86297" w:rsidRDefault="00DD466D" w:rsidP="00AA23EC">
      <w:pPr>
        <w:pStyle w:val="Heading1"/>
      </w:pPr>
      <w:r>
        <w:t>2. КАЧЕСТВЕН И КОЛИЧЕСТВЕН СЪСТАВ</w:t>
      </w:r>
    </w:p>
    <w:p w14:paraId="480F2913" w14:textId="08A79EA3" w:rsidR="00495C97" w:rsidRDefault="00495C97" w:rsidP="00495C97"/>
    <w:p w14:paraId="411BFF4B" w14:textId="2A73CDAC" w:rsidR="00495C97" w:rsidRPr="00495C97" w:rsidRDefault="00495C97" w:rsidP="00495C97">
      <w:pPr>
        <w:rPr>
          <w:sz w:val="24"/>
          <w:szCs w:val="24"/>
        </w:rPr>
      </w:pPr>
      <w:r>
        <w:rPr>
          <w:lang w:val="en-US"/>
        </w:rPr>
        <w:t>1</w:t>
      </w:r>
      <w:r w:rsidRPr="00495C97">
        <w:rPr>
          <w:lang w:val="en-US"/>
        </w:rPr>
        <w:t xml:space="preserve"> ml </w:t>
      </w:r>
      <w:r w:rsidRPr="00495C97">
        <w:rPr>
          <w:lang w:eastAsia="bg-BG"/>
        </w:rPr>
        <w:t xml:space="preserve">сироп съдържа </w:t>
      </w:r>
      <w:r w:rsidRPr="00495C97">
        <w:rPr>
          <w:lang w:val="en-US"/>
        </w:rPr>
        <w:t xml:space="preserve">0,200 mg </w:t>
      </w:r>
      <w:proofErr w:type="spellStart"/>
      <w:r w:rsidRPr="00495C97">
        <w:rPr>
          <w:lang w:eastAsia="bg-BG"/>
        </w:rPr>
        <w:t>кетотифен</w:t>
      </w:r>
      <w:proofErr w:type="spellEnd"/>
      <w:r w:rsidRPr="00495C97">
        <w:rPr>
          <w:lang w:eastAsia="bg-BG"/>
        </w:rPr>
        <w:t xml:space="preserve"> като </w:t>
      </w:r>
      <w:proofErr w:type="spellStart"/>
      <w:r w:rsidRPr="00495C97">
        <w:rPr>
          <w:lang w:eastAsia="bg-BG"/>
        </w:rPr>
        <w:t>кетотифенов</w:t>
      </w:r>
      <w:proofErr w:type="spellEnd"/>
      <w:r w:rsidRPr="00495C97">
        <w:rPr>
          <w:lang w:eastAsia="bg-BG"/>
        </w:rPr>
        <w:t xml:space="preserve"> </w:t>
      </w:r>
      <w:proofErr w:type="spellStart"/>
      <w:r w:rsidRPr="00495C97">
        <w:rPr>
          <w:lang w:eastAsia="bg-BG"/>
        </w:rPr>
        <w:t>хидрогенфумарат</w:t>
      </w:r>
      <w:proofErr w:type="spellEnd"/>
      <w:r w:rsidRPr="00495C97">
        <w:rPr>
          <w:lang w:eastAsia="bg-BG"/>
        </w:rPr>
        <w:t xml:space="preserve"> (</w:t>
      </w:r>
      <w:r w:rsidRPr="00495C97">
        <w:rPr>
          <w:i/>
          <w:iCs/>
          <w:lang w:val="en-US"/>
        </w:rPr>
        <w:t>ketotifen hydrogen fumarate).</w:t>
      </w:r>
    </w:p>
    <w:p w14:paraId="76664204" w14:textId="77777777" w:rsidR="00495C97" w:rsidRDefault="00495C97" w:rsidP="00495C97">
      <w:pPr>
        <w:rPr>
          <w:u w:val="single"/>
          <w:lang w:eastAsia="bg-BG"/>
        </w:rPr>
      </w:pPr>
    </w:p>
    <w:p w14:paraId="217D99CD" w14:textId="37A6004C" w:rsidR="00495C97" w:rsidRPr="00495C97" w:rsidRDefault="00495C97" w:rsidP="00495C97">
      <w:r w:rsidRPr="00495C97">
        <w:rPr>
          <w:u w:val="single"/>
          <w:lang w:eastAsia="bg-BG"/>
        </w:rPr>
        <w:t>Помощно вещество с известно действие</w:t>
      </w:r>
      <w:r w:rsidRPr="00495C97">
        <w:rPr>
          <w:lang w:eastAsia="bg-BG"/>
        </w:rPr>
        <w:t xml:space="preserve">: етанол и </w:t>
      </w:r>
      <w:proofErr w:type="spellStart"/>
      <w:r w:rsidRPr="00495C97">
        <w:rPr>
          <w:lang w:eastAsia="bg-BG"/>
        </w:rPr>
        <w:t>сорбитол</w:t>
      </w:r>
      <w:proofErr w:type="spellEnd"/>
      <w:r w:rsidRPr="00495C97">
        <w:rPr>
          <w:lang w:eastAsia="bg-BG"/>
        </w:rPr>
        <w:t>.</w:t>
      </w:r>
    </w:p>
    <w:p w14:paraId="5E332777" w14:textId="4BFF8E8F" w:rsidR="005A66D9" w:rsidRDefault="00DD466D" w:rsidP="00CA1B57">
      <w:pPr>
        <w:pStyle w:val="Heading1"/>
      </w:pPr>
      <w:r>
        <w:t>3. ЛЕКАРСТВЕНА ФОРМА</w:t>
      </w:r>
    </w:p>
    <w:p w14:paraId="260CEE93" w14:textId="59294316" w:rsidR="00495C97" w:rsidRDefault="00495C97" w:rsidP="00495C97"/>
    <w:p w14:paraId="1EFF79FC" w14:textId="05788FD8" w:rsidR="00495C97" w:rsidRPr="00495C97" w:rsidRDefault="00495C97" w:rsidP="00495C97">
      <w:r>
        <w:t>Сироп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1D171A12" w14:textId="7D331247" w:rsidR="003765DC" w:rsidRDefault="003765DC" w:rsidP="003765DC"/>
    <w:p w14:paraId="04562962" w14:textId="5A4C8F5B" w:rsidR="00495C97" w:rsidRPr="00495C97" w:rsidRDefault="00495C97" w:rsidP="00495C97">
      <w:pPr>
        <w:pStyle w:val="ListParagraph"/>
        <w:numPr>
          <w:ilvl w:val="0"/>
          <w:numId w:val="27"/>
        </w:numPr>
        <w:rPr>
          <w:lang w:eastAsia="bg-BG"/>
        </w:rPr>
      </w:pPr>
      <w:r w:rsidRPr="00495C97">
        <w:rPr>
          <w:lang w:eastAsia="bg-BG"/>
        </w:rPr>
        <w:t>Продължителна профилактика на алергична или смесена форма на бронхиална астма;</w:t>
      </w:r>
    </w:p>
    <w:p w14:paraId="787E5017" w14:textId="21BD7826" w:rsidR="00495C97" w:rsidRPr="00495C97" w:rsidRDefault="00495C97" w:rsidP="00495C97">
      <w:pPr>
        <w:pStyle w:val="ListParagraph"/>
        <w:numPr>
          <w:ilvl w:val="0"/>
          <w:numId w:val="27"/>
        </w:numPr>
        <w:rPr>
          <w:lang w:eastAsia="bg-BG"/>
        </w:rPr>
      </w:pPr>
      <w:r w:rsidRPr="00495C97">
        <w:rPr>
          <w:lang w:eastAsia="bg-BG"/>
        </w:rPr>
        <w:t>Алергичен ринит;</w:t>
      </w:r>
    </w:p>
    <w:p w14:paraId="20D38B1A" w14:textId="2AAA23B6" w:rsidR="00495C97" w:rsidRPr="00495C97" w:rsidRDefault="00495C97" w:rsidP="00495C97">
      <w:pPr>
        <w:pStyle w:val="ListParagraph"/>
        <w:numPr>
          <w:ilvl w:val="0"/>
          <w:numId w:val="27"/>
        </w:numPr>
        <w:rPr>
          <w:lang w:eastAsia="bg-BG"/>
        </w:rPr>
      </w:pPr>
      <w:r w:rsidRPr="00495C97">
        <w:rPr>
          <w:lang w:eastAsia="bg-BG"/>
        </w:rPr>
        <w:t xml:space="preserve">Алергични </w:t>
      </w:r>
      <w:proofErr w:type="spellStart"/>
      <w:r w:rsidRPr="00495C97">
        <w:rPr>
          <w:lang w:eastAsia="bg-BG"/>
        </w:rPr>
        <w:t>дерматози</w:t>
      </w:r>
      <w:proofErr w:type="spellEnd"/>
      <w:r w:rsidRPr="00495C97">
        <w:rPr>
          <w:lang w:eastAsia="bg-BG"/>
        </w:rPr>
        <w:t>.</w:t>
      </w:r>
    </w:p>
    <w:p w14:paraId="2B513291" w14:textId="77777777" w:rsidR="00495C97" w:rsidRPr="003765DC" w:rsidRDefault="00495C97" w:rsidP="003765DC"/>
    <w:p w14:paraId="66024DB0" w14:textId="50BD9C91" w:rsidR="003765DC" w:rsidRDefault="002C50EE" w:rsidP="002B3C38">
      <w:pPr>
        <w:pStyle w:val="Heading2"/>
      </w:pPr>
      <w:r>
        <w:t>4.2. Дозировка и начин на приложение</w:t>
      </w:r>
    </w:p>
    <w:p w14:paraId="152C3A13" w14:textId="5CBCA4BF" w:rsidR="00495C97" w:rsidRPr="00495C97" w:rsidRDefault="00495C97" w:rsidP="00495C97">
      <w:pPr>
        <w:rPr>
          <w:rFonts w:cs="Arial"/>
        </w:rPr>
      </w:pPr>
    </w:p>
    <w:p w14:paraId="20810736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t>По лекарско предписание. Приема се перорално, по време на хранене.</w:t>
      </w:r>
    </w:p>
    <w:p w14:paraId="3FECBDD4" w14:textId="77777777" w:rsidR="00495C97" w:rsidRPr="00495C97" w:rsidRDefault="00495C97" w:rsidP="00495C9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0FE75A4" w14:textId="0C875C4D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i/>
          <w:iCs/>
          <w:color w:val="000000"/>
          <w:lang w:eastAsia="bg-BG"/>
        </w:rPr>
        <w:t>Възрастни:</w:t>
      </w:r>
    </w:p>
    <w:p w14:paraId="0CF3D1F3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t xml:space="preserve">Два пъти дневно по 5 </w:t>
      </w:r>
      <w:r w:rsidRPr="00495C97">
        <w:rPr>
          <w:rFonts w:eastAsia="Times New Roman" w:cs="Arial"/>
          <w:color w:val="000000"/>
          <w:lang w:val="en-US"/>
        </w:rPr>
        <w:t xml:space="preserve">ml </w:t>
      </w:r>
      <w:r w:rsidRPr="00495C97">
        <w:rPr>
          <w:rFonts w:eastAsia="Times New Roman" w:cs="Arial"/>
          <w:color w:val="000000"/>
          <w:lang w:eastAsia="bg-BG"/>
        </w:rPr>
        <w:t xml:space="preserve">(1 </w:t>
      </w:r>
      <w:r w:rsidRPr="00495C97">
        <w:rPr>
          <w:rFonts w:eastAsia="Times New Roman" w:cs="Arial"/>
          <w:color w:val="000000"/>
          <w:lang w:val="en-US"/>
        </w:rPr>
        <w:t xml:space="preserve">mg) </w:t>
      </w:r>
      <w:r w:rsidRPr="00495C97">
        <w:rPr>
          <w:rFonts w:eastAsia="Times New Roman" w:cs="Arial"/>
          <w:color w:val="000000"/>
          <w:lang w:eastAsia="bg-BG"/>
        </w:rPr>
        <w:t xml:space="preserve">сироп. При недостатъчен терапевтичен ефект след 4-седмичен курс на лечение дозата може да бъде увеличена на два пъти дневно по 10 </w:t>
      </w:r>
      <w:r w:rsidRPr="00495C97">
        <w:rPr>
          <w:rFonts w:eastAsia="Times New Roman" w:cs="Arial"/>
          <w:color w:val="000000"/>
          <w:lang w:val="en-US"/>
        </w:rPr>
        <w:t xml:space="preserve">ml </w:t>
      </w:r>
      <w:r w:rsidRPr="00495C97">
        <w:rPr>
          <w:rFonts w:eastAsia="Times New Roman" w:cs="Arial"/>
          <w:color w:val="000000"/>
          <w:lang w:eastAsia="bg-BG"/>
        </w:rPr>
        <w:t xml:space="preserve">(2 </w:t>
      </w:r>
      <w:r w:rsidRPr="00495C97">
        <w:rPr>
          <w:rFonts w:eastAsia="Times New Roman" w:cs="Arial"/>
          <w:color w:val="000000"/>
          <w:lang w:val="en-US"/>
        </w:rPr>
        <w:t>mg).</w:t>
      </w:r>
    </w:p>
    <w:p w14:paraId="165D016E" w14:textId="77777777" w:rsidR="00495C97" w:rsidRPr="00495C97" w:rsidRDefault="00495C97" w:rsidP="00495C9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0CA01B1" w14:textId="783B4F45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60AF8F6F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i/>
          <w:iCs/>
          <w:color w:val="000000"/>
          <w:lang w:eastAsia="bg-BG"/>
        </w:rPr>
        <w:t>Деца (над 3 годишна възраст):</w:t>
      </w:r>
    </w:p>
    <w:p w14:paraId="4A1E6EA4" w14:textId="11FCC8EA" w:rsidR="00495C97" w:rsidRDefault="00495C97" w:rsidP="00495C97">
      <w:pPr>
        <w:spacing w:line="240" w:lineRule="auto"/>
        <w:rPr>
          <w:rFonts w:eastAsia="Times New Roman" w:cs="Arial"/>
          <w:color w:val="000000"/>
          <w:lang w:val="en-US"/>
        </w:rPr>
      </w:pPr>
      <w:r w:rsidRPr="00495C97">
        <w:rPr>
          <w:rFonts w:eastAsia="Times New Roman" w:cs="Arial"/>
          <w:color w:val="000000"/>
          <w:lang w:eastAsia="bg-BG"/>
        </w:rPr>
        <w:t xml:space="preserve">Прилага се по 0,025 </w:t>
      </w:r>
      <w:r w:rsidRPr="00495C97">
        <w:rPr>
          <w:rFonts w:eastAsia="Times New Roman" w:cs="Arial"/>
          <w:color w:val="000000"/>
          <w:lang w:val="en-US"/>
        </w:rPr>
        <w:t xml:space="preserve">mg/kg </w:t>
      </w:r>
      <w:r w:rsidRPr="00495C97">
        <w:rPr>
          <w:rFonts w:eastAsia="Times New Roman" w:cs="Arial"/>
          <w:color w:val="000000"/>
          <w:lang w:eastAsia="bg-BG"/>
        </w:rPr>
        <w:t xml:space="preserve">телесно тегло. В зависимост от теглото се назначават 2 пъти дневно следните дози в </w:t>
      </w:r>
      <w:r w:rsidRPr="00495C97">
        <w:rPr>
          <w:rFonts w:eastAsia="Times New Roman" w:cs="Arial"/>
          <w:color w:val="000000"/>
          <w:lang w:val="en-US"/>
        </w:rPr>
        <w:t>ml:</w:t>
      </w:r>
    </w:p>
    <w:p w14:paraId="29B47EB1" w14:textId="0C6D234C" w:rsidR="00495C97" w:rsidRDefault="00495C97" w:rsidP="00495C97">
      <w:pPr>
        <w:spacing w:line="240" w:lineRule="auto"/>
        <w:rPr>
          <w:rFonts w:eastAsia="Times New Roman" w:cs="Arial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</w:tblGrid>
      <w:tr w:rsidR="00495C97" w14:paraId="194677B2" w14:textId="77777777" w:rsidTr="00495C97">
        <w:tc>
          <w:tcPr>
            <w:tcW w:w="2376" w:type="dxa"/>
            <w:vAlign w:val="bottom"/>
          </w:tcPr>
          <w:p w14:paraId="7235A77F" w14:textId="575CFA8F" w:rsidR="00495C97" w:rsidRDefault="00495C97" w:rsidP="0049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Телесна маса в </w:t>
            </w:r>
            <w:r>
              <w:rPr>
                <w:lang w:val="en-US"/>
              </w:rPr>
              <w:t>kg</w:t>
            </w:r>
          </w:p>
        </w:tc>
        <w:tc>
          <w:tcPr>
            <w:tcW w:w="2552" w:type="dxa"/>
            <w:vAlign w:val="bottom"/>
          </w:tcPr>
          <w:p w14:paraId="0F67B990" w14:textId="25052DF2" w:rsidR="00495C97" w:rsidRDefault="00495C97" w:rsidP="0049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Количество сироп в </w:t>
            </w:r>
            <w:r>
              <w:rPr>
                <w:lang w:val="en-US"/>
              </w:rPr>
              <w:t>ml</w:t>
            </w:r>
          </w:p>
        </w:tc>
      </w:tr>
      <w:tr w:rsidR="00495C97" w14:paraId="58442DC2" w14:textId="77777777" w:rsidTr="00495C97">
        <w:tc>
          <w:tcPr>
            <w:tcW w:w="2376" w:type="dxa"/>
          </w:tcPr>
          <w:p w14:paraId="3F6AABD9" w14:textId="52C06944" w:rsidR="00495C97" w:rsidRDefault="00495C97" w:rsidP="0049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12-18</w:t>
            </w:r>
          </w:p>
        </w:tc>
        <w:tc>
          <w:tcPr>
            <w:tcW w:w="2552" w:type="dxa"/>
          </w:tcPr>
          <w:p w14:paraId="7A4F88E8" w14:textId="3A933310" w:rsidR="00495C97" w:rsidRDefault="00495C97" w:rsidP="0049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495C97" w14:paraId="04884D79" w14:textId="77777777" w:rsidTr="00495C97">
        <w:tc>
          <w:tcPr>
            <w:tcW w:w="2376" w:type="dxa"/>
            <w:vAlign w:val="bottom"/>
          </w:tcPr>
          <w:p w14:paraId="4A9C4085" w14:textId="3C1AD317" w:rsidR="00495C97" w:rsidRDefault="00495C97" w:rsidP="0049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19-25</w:t>
            </w:r>
          </w:p>
        </w:tc>
        <w:tc>
          <w:tcPr>
            <w:tcW w:w="2552" w:type="dxa"/>
            <w:vAlign w:val="bottom"/>
          </w:tcPr>
          <w:p w14:paraId="67640E5F" w14:textId="6C20F0DF" w:rsidR="00495C97" w:rsidRDefault="00495C97" w:rsidP="0049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495C97" w14:paraId="476CE30E" w14:textId="77777777" w:rsidTr="00495C97">
        <w:tc>
          <w:tcPr>
            <w:tcW w:w="2376" w:type="dxa"/>
          </w:tcPr>
          <w:p w14:paraId="7C10D134" w14:textId="46C57AD8" w:rsidR="00495C97" w:rsidRDefault="00495C97" w:rsidP="0049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26-35</w:t>
            </w:r>
          </w:p>
        </w:tc>
        <w:tc>
          <w:tcPr>
            <w:tcW w:w="2552" w:type="dxa"/>
          </w:tcPr>
          <w:p w14:paraId="2C36A536" w14:textId="21069699" w:rsidR="00495C97" w:rsidRDefault="00495C97" w:rsidP="0049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</w:tr>
      <w:tr w:rsidR="00495C97" w14:paraId="090A9183" w14:textId="77777777" w:rsidTr="00495C97">
        <w:tc>
          <w:tcPr>
            <w:tcW w:w="2376" w:type="dxa"/>
            <w:vAlign w:val="bottom"/>
          </w:tcPr>
          <w:p w14:paraId="374F7324" w14:textId="14CC352A" w:rsidR="00495C97" w:rsidRDefault="00495C97" w:rsidP="0049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&gt;35</w:t>
            </w:r>
          </w:p>
        </w:tc>
        <w:tc>
          <w:tcPr>
            <w:tcW w:w="2552" w:type="dxa"/>
            <w:vAlign w:val="bottom"/>
          </w:tcPr>
          <w:p w14:paraId="7E010ADC" w14:textId="79204DF7" w:rsidR="00495C97" w:rsidRDefault="00495C97" w:rsidP="0049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</w:tr>
    </w:tbl>
    <w:p w14:paraId="51EFC9AA" w14:textId="2D452D93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lastRenderedPageBreak/>
        <w:t>Може да са необходими няколко седмици лечение за клинична изява на</w:t>
      </w:r>
      <w:r w:rsidRPr="00495C97">
        <w:rPr>
          <w:lang w:val="en-US"/>
        </w:rPr>
        <w:t xml:space="preserve"> </w:t>
      </w:r>
      <w:r w:rsidRPr="00495C97">
        <w:rPr>
          <w:lang w:eastAsia="bg-BG"/>
        </w:rPr>
        <w:t xml:space="preserve">терапевтичния ефект. Максимален ефект обикновено се постига след около 10 седмично лечение. Терапевтичният курс продължава средно 2-3 месеца, като прекратяване на лечението с </w:t>
      </w:r>
      <w:proofErr w:type="spellStart"/>
      <w:r w:rsidRPr="00495C97">
        <w:rPr>
          <w:lang w:eastAsia="bg-BG"/>
        </w:rPr>
        <w:t>кетотифен</w:t>
      </w:r>
      <w:proofErr w:type="spellEnd"/>
      <w:r w:rsidRPr="00495C97">
        <w:rPr>
          <w:lang w:eastAsia="bg-BG"/>
        </w:rPr>
        <w:t xml:space="preserve"> трябва да става постепенно, за 2 до 4 седмици, за да не се получи рецидивиране на алергичните симптоми.</w:t>
      </w:r>
    </w:p>
    <w:p w14:paraId="4C0915EB" w14:textId="77777777" w:rsidR="00495C97" w:rsidRPr="00495C97" w:rsidRDefault="00495C97" w:rsidP="00495C97"/>
    <w:p w14:paraId="1A261012" w14:textId="51F21D65" w:rsidR="003765DC" w:rsidRDefault="002C50EE" w:rsidP="002B3C38">
      <w:pPr>
        <w:pStyle w:val="Heading2"/>
      </w:pPr>
      <w:r>
        <w:t>4.3. Противопоказания</w:t>
      </w:r>
    </w:p>
    <w:p w14:paraId="505E7FFC" w14:textId="5460CDA6" w:rsidR="00495C97" w:rsidRDefault="00495C97" w:rsidP="00495C97"/>
    <w:p w14:paraId="58FFCCF1" w14:textId="04DAF064" w:rsidR="00495C97" w:rsidRDefault="00495C97" w:rsidP="00495C97">
      <w:pPr>
        <w:pStyle w:val="ListParagraph"/>
        <w:numPr>
          <w:ilvl w:val="0"/>
          <w:numId w:val="28"/>
        </w:numPr>
      </w:pPr>
      <w:r>
        <w:t xml:space="preserve">Свръхчувствителност към </w:t>
      </w:r>
      <w:proofErr w:type="spellStart"/>
      <w:r>
        <w:t>кетотифен</w:t>
      </w:r>
      <w:proofErr w:type="spellEnd"/>
      <w:r>
        <w:t xml:space="preserve"> или към някое от помощните вещества на продукта. </w:t>
      </w:r>
    </w:p>
    <w:p w14:paraId="20BE30C0" w14:textId="134D587B" w:rsidR="00495C97" w:rsidRDefault="00495C97" w:rsidP="00495C97">
      <w:pPr>
        <w:pStyle w:val="ListParagraph"/>
        <w:numPr>
          <w:ilvl w:val="0"/>
          <w:numId w:val="28"/>
        </w:numPr>
      </w:pPr>
      <w:r>
        <w:t>Бременност и кърмене.</w:t>
      </w:r>
    </w:p>
    <w:p w14:paraId="19483570" w14:textId="77777777" w:rsidR="00495C97" w:rsidRPr="00495C97" w:rsidRDefault="00495C97" w:rsidP="00495C97"/>
    <w:p w14:paraId="5EF6E7D6" w14:textId="2E9439B8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0777164C" w14:textId="7E9F1BE6" w:rsidR="00495C97" w:rsidRDefault="00495C97" w:rsidP="00495C97"/>
    <w:p w14:paraId="55A411A7" w14:textId="77777777" w:rsidR="00495C97" w:rsidRPr="00495C97" w:rsidRDefault="00495C97" w:rsidP="00495C97">
      <w:pPr>
        <w:rPr>
          <w:sz w:val="24"/>
          <w:szCs w:val="24"/>
        </w:rPr>
      </w:pPr>
      <w:proofErr w:type="spellStart"/>
      <w:r w:rsidRPr="00495C97">
        <w:rPr>
          <w:lang w:eastAsia="bg-BG"/>
        </w:rPr>
        <w:t>Кетотифен</w:t>
      </w:r>
      <w:proofErr w:type="spellEnd"/>
      <w:r w:rsidRPr="00495C97">
        <w:rPr>
          <w:lang w:eastAsia="bg-BG"/>
        </w:rPr>
        <w:t xml:space="preserve"> не </w:t>
      </w:r>
      <w:proofErr w:type="spellStart"/>
      <w:r w:rsidRPr="00495C97">
        <w:rPr>
          <w:lang w:eastAsia="bg-BG"/>
        </w:rPr>
        <w:t>купира</w:t>
      </w:r>
      <w:proofErr w:type="spellEnd"/>
      <w:r w:rsidRPr="00495C97">
        <w:rPr>
          <w:lang w:eastAsia="bg-BG"/>
        </w:rPr>
        <w:t xml:space="preserve"> пристъпите на бронхиална астма и не следва да се прилага в тези случаи. При започване на продължително лечение с </w:t>
      </w:r>
      <w:proofErr w:type="spellStart"/>
      <w:r w:rsidRPr="00495C97">
        <w:rPr>
          <w:lang w:eastAsia="bg-BG"/>
        </w:rPr>
        <w:t>кетотифен</w:t>
      </w:r>
      <w:proofErr w:type="spellEnd"/>
      <w:r w:rsidRPr="00495C97">
        <w:rPr>
          <w:lang w:eastAsia="bg-BG"/>
        </w:rPr>
        <w:t xml:space="preserve">, не трябва да се спира </w:t>
      </w:r>
      <w:r w:rsidRPr="00495C97">
        <w:rPr>
          <w:i/>
          <w:iCs/>
          <w:lang w:eastAsia="bg-BG"/>
        </w:rPr>
        <w:t xml:space="preserve">внезапно </w:t>
      </w:r>
      <w:r w:rsidRPr="00495C97">
        <w:rPr>
          <w:lang w:eastAsia="bg-BG"/>
        </w:rPr>
        <w:t xml:space="preserve">терапията с други симптоматични и профилактични анти-астматични средства. Това се отнася особено за системните кортикостероиди, поради възможна </w:t>
      </w:r>
      <w:proofErr w:type="spellStart"/>
      <w:r w:rsidRPr="00495C97">
        <w:rPr>
          <w:lang w:eastAsia="bg-BG"/>
        </w:rPr>
        <w:t>адренокортикална</w:t>
      </w:r>
      <w:proofErr w:type="spellEnd"/>
      <w:r w:rsidRPr="00495C97">
        <w:rPr>
          <w:lang w:eastAsia="bg-BG"/>
        </w:rPr>
        <w:t xml:space="preserve"> недостатъчност при пациентите, развили </w:t>
      </w:r>
      <w:proofErr w:type="spellStart"/>
      <w:r w:rsidRPr="00495C97">
        <w:rPr>
          <w:lang w:eastAsia="bg-BG"/>
        </w:rPr>
        <w:t>стероидна</w:t>
      </w:r>
      <w:proofErr w:type="spellEnd"/>
      <w:r w:rsidRPr="00495C97">
        <w:rPr>
          <w:lang w:eastAsia="bg-BG"/>
        </w:rPr>
        <w:t xml:space="preserve"> зависимост.</w:t>
      </w:r>
    </w:p>
    <w:p w14:paraId="12461D0F" w14:textId="77777777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t xml:space="preserve">В много редки случаи по време на лечението с </w:t>
      </w:r>
      <w:proofErr w:type="spellStart"/>
      <w:r w:rsidRPr="00495C97">
        <w:rPr>
          <w:lang w:eastAsia="bg-BG"/>
        </w:rPr>
        <w:t>кетотифен</w:t>
      </w:r>
      <w:proofErr w:type="spellEnd"/>
      <w:r w:rsidRPr="00495C97">
        <w:rPr>
          <w:lang w:eastAsia="bg-BG"/>
        </w:rPr>
        <w:t xml:space="preserve"> има съобщения за поява на гърчове. Тъй като </w:t>
      </w:r>
      <w:proofErr w:type="spellStart"/>
      <w:r w:rsidRPr="00495C97">
        <w:rPr>
          <w:lang w:eastAsia="bg-BG"/>
        </w:rPr>
        <w:t>кетотифен</w:t>
      </w:r>
      <w:proofErr w:type="spellEnd"/>
      <w:r w:rsidRPr="00495C97">
        <w:rPr>
          <w:lang w:eastAsia="bg-BG"/>
        </w:rPr>
        <w:t xml:space="preserve"> може да понижи </w:t>
      </w:r>
      <w:proofErr w:type="spellStart"/>
      <w:r w:rsidRPr="00495C97">
        <w:rPr>
          <w:lang w:eastAsia="bg-BG"/>
        </w:rPr>
        <w:t>епилептогенния</w:t>
      </w:r>
      <w:proofErr w:type="spellEnd"/>
      <w:r w:rsidRPr="00495C97">
        <w:rPr>
          <w:lang w:eastAsia="bg-BG"/>
        </w:rPr>
        <w:t xml:space="preserve"> праг, той трябва да се използва внимателно при пациенти с анамнеза за епилепсия.</w:t>
      </w:r>
    </w:p>
    <w:p w14:paraId="26D57B1A" w14:textId="77777777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t xml:space="preserve">Този продукт съдържа 2.5 об. % етанол. Единична доза (5 </w:t>
      </w:r>
      <w:r w:rsidRPr="00495C97">
        <w:rPr>
          <w:lang w:val="en-US"/>
        </w:rPr>
        <w:t xml:space="preserve">ml) </w:t>
      </w:r>
      <w:r w:rsidRPr="00495C97">
        <w:rPr>
          <w:lang w:eastAsia="bg-BG"/>
        </w:rPr>
        <w:t xml:space="preserve">сироп съдържа 0.1 </w:t>
      </w:r>
      <w:r w:rsidRPr="00495C97">
        <w:rPr>
          <w:lang w:val="en-US"/>
        </w:rPr>
        <w:t xml:space="preserve">g </w:t>
      </w:r>
      <w:r w:rsidRPr="00495C97">
        <w:rPr>
          <w:lang w:eastAsia="bg-BG"/>
        </w:rPr>
        <w:t>етанол. Може да представлява опасност за страдащи от чернодробни заболявания, алкохолизъм, епилепсия, мозъчни увреждания или заболявания, както и за бременни и деца. Може да промени или засили действието на други лекарствени продукти.</w:t>
      </w:r>
    </w:p>
    <w:p w14:paraId="66E06631" w14:textId="77777777" w:rsidR="00495C97" w:rsidRPr="00495C97" w:rsidRDefault="00495C97" w:rsidP="00495C97">
      <w:pPr>
        <w:rPr>
          <w:sz w:val="24"/>
          <w:szCs w:val="24"/>
        </w:rPr>
      </w:pPr>
      <w:proofErr w:type="spellStart"/>
      <w:r w:rsidRPr="00495C97">
        <w:rPr>
          <w:lang w:eastAsia="bg-BG"/>
        </w:rPr>
        <w:t>Кетотифен</w:t>
      </w:r>
      <w:proofErr w:type="spellEnd"/>
      <w:r w:rsidRPr="00495C97">
        <w:rPr>
          <w:lang w:eastAsia="bg-BG"/>
        </w:rPr>
        <w:t xml:space="preserve"> сироп съдържа 35 </w:t>
      </w:r>
      <w:r w:rsidRPr="00495C97">
        <w:rPr>
          <w:lang w:val="en-US"/>
        </w:rPr>
        <w:t xml:space="preserve">g </w:t>
      </w:r>
      <w:proofErr w:type="spellStart"/>
      <w:r w:rsidRPr="00495C97">
        <w:rPr>
          <w:lang w:eastAsia="bg-BG"/>
        </w:rPr>
        <w:t>сорбитол</w:t>
      </w:r>
      <w:proofErr w:type="spellEnd"/>
      <w:r w:rsidRPr="00495C97">
        <w:rPr>
          <w:lang w:eastAsia="bg-BG"/>
        </w:rPr>
        <w:t xml:space="preserve"> в 100 </w:t>
      </w:r>
      <w:r w:rsidRPr="00495C97">
        <w:rPr>
          <w:lang w:val="en-US"/>
        </w:rPr>
        <w:t xml:space="preserve">ml. </w:t>
      </w:r>
      <w:r w:rsidRPr="00495C97">
        <w:rPr>
          <w:lang w:eastAsia="bg-BG"/>
        </w:rPr>
        <w:t xml:space="preserve">Когато се приема съгласно препоръките за дозиране, всяка доза (5 </w:t>
      </w:r>
      <w:r w:rsidRPr="00495C97">
        <w:rPr>
          <w:lang w:val="en-US"/>
        </w:rPr>
        <w:t xml:space="preserve">ml) </w:t>
      </w:r>
      <w:r w:rsidRPr="00495C97">
        <w:rPr>
          <w:lang w:eastAsia="bg-BG"/>
        </w:rPr>
        <w:t xml:space="preserve">съдържа 1.75 </w:t>
      </w:r>
      <w:r w:rsidRPr="00495C97">
        <w:rPr>
          <w:lang w:val="en-US"/>
        </w:rPr>
        <w:t xml:space="preserve">g </w:t>
      </w:r>
      <w:proofErr w:type="spellStart"/>
      <w:r w:rsidRPr="00495C97">
        <w:rPr>
          <w:lang w:eastAsia="bg-BG"/>
        </w:rPr>
        <w:t>сорбитол</w:t>
      </w:r>
      <w:proofErr w:type="spellEnd"/>
      <w:r w:rsidRPr="00495C97">
        <w:rPr>
          <w:lang w:eastAsia="bg-BG"/>
        </w:rPr>
        <w:t>. Неподходящ е при вродена непоносимост към фруктоза. Може да причини стомашно дразнене и диария.</w:t>
      </w:r>
    </w:p>
    <w:p w14:paraId="49BD4629" w14:textId="77777777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t xml:space="preserve">Този лекарствен продукт съдържа метил </w:t>
      </w:r>
      <w:proofErr w:type="spellStart"/>
      <w:r w:rsidRPr="00495C97">
        <w:rPr>
          <w:lang w:eastAsia="bg-BG"/>
        </w:rPr>
        <w:t>парахидроксибензоат</w:t>
      </w:r>
      <w:proofErr w:type="spellEnd"/>
      <w:r w:rsidRPr="00495C97">
        <w:rPr>
          <w:lang w:eastAsia="bg-BG"/>
        </w:rPr>
        <w:t xml:space="preserve"> и пропил </w:t>
      </w:r>
      <w:proofErr w:type="spellStart"/>
      <w:r w:rsidRPr="00495C97">
        <w:rPr>
          <w:lang w:eastAsia="bg-BG"/>
        </w:rPr>
        <w:t>парахидроксибензоат</w:t>
      </w:r>
      <w:proofErr w:type="spellEnd"/>
      <w:r w:rsidRPr="00495C97">
        <w:rPr>
          <w:lang w:eastAsia="bg-BG"/>
        </w:rPr>
        <w:t xml:space="preserve">. Те могат да предизвикат развитие на реакции на свръхчувствителност от забавен тип и в по- редки случаи такива от бърз тип, като уртикария и </w:t>
      </w:r>
      <w:proofErr w:type="spellStart"/>
      <w:r w:rsidRPr="00495C97">
        <w:rPr>
          <w:lang w:eastAsia="bg-BG"/>
        </w:rPr>
        <w:t>бронхоспазъм</w:t>
      </w:r>
      <w:proofErr w:type="spellEnd"/>
      <w:r w:rsidRPr="00495C97">
        <w:rPr>
          <w:lang w:eastAsia="bg-BG"/>
        </w:rPr>
        <w:t>.</w:t>
      </w:r>
    </w:p>
    <w:p w14:paraId="38FE52E5" w14:textId="77777777" w:rsidR="00495C97" w:rsidRPr="00495C97" w:rsidRDefault="00495C97" w:rsidP="00495C97"/>
    <w:p w14:paraId="297352C8" w14:textId="7D395CFF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53E2C20A" w14:textId="77777777" w:rsidR="00495C97" w:rsidRDefault="00495C97" w:rsidP="00495C97">
      <w:pPr>
        <w:rPr>
          <w:lang w:eastAsia="bg-BG"/>
        </w:rPr>
      </w:pPr>
    </w:p>
    <w:p w14:paraId="4F497555" w14:textId="05922D5B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t xml:space="preserve">Едновременното приложение с орални антидиабетични продукти е нежелателно поради опасност от развитие на </w:t>
      </w:r>
      <w:proofErr w:type="spellStart"/>
      <w:r w:rsidRPr="00495C97">
        <w:rPr>
          <w:lang w:eastAsia="bg-BG"/>
        </w:rPr>
        <w:t>тромбоцитопения</w:t>
      </w:r>
      <w:proofErr w:type="spellEnd"/>
      <w:r w:rsidRPr="00495C97">
        <w:rPr>
          <w:lang w:eastAsia="bg-BG"/>
        </w:rPr>
        <w:t>, която обикновено е обратима.</w:t>
      </w:r>
    </w:p>
    <w:p w14:paraId="50270FB3" w14:textId="77777777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t xml:space="preserve">Възможно е </w:t>
      </w:r>
      <w:proofErr w:type="spellStart"/>
      <w:r w:rsidRPr="00495C97">
        <w:rPr>
          <w:lang w:eastAsia="bg-BG"/>
        </w:rPr>
        <w:t>потенциране</w:t>
      </w:r>
      <w:proofErr w:type="spellEnd"/>
      <w:r w:rsidRPr="00495C97">
        <w:rPr>
          <w:lang w:eastAsia="bg-BG"/>
        </w:rPr>
        <w:t xml:space="preserve"> на ефектите на седативните и сънотворни лекарствени продукти, </w:t>
      </w:r>
      <w:proofErr w:type="spellStart"/>
      <w:r w:rsidRPr="00495C97">
        <w:rPr>
          <w:lang w:eastAsia="bg-BG"/>
        </w:rPr>
        <w:t>хипнотиците</w:t>
      </w:r>
      <w:proofErr w:type="spellEnd"/>
      <w:r w:rsidRPr="00495C97">
        <w:rPr>
          <w:lang w:eastAsia="bg-BG"/>
        </w:rPr>
        <w:t xml:space="preserve">, </w:t>
      </w:r>
      <w:proofErr w:type="spellStart"/>
      <w:r w:rsidRPr="00495C97">
        <w:rPr>
          <w:lang w:eastAsia="bg-BG"/>
        </w:rPr>
        <w:t>антихистаминовите</w:t>
      </w:r>
      <w:proofErr w:type="spellEnd"/>
      <w:r w:rsidRPr="00495C97">
        <w:rPr>
          <w:lang w:eastAsia="bg-BG"/>
        </w:rPr>
        <w:t xml:space="preserve"> продукти и алкохола, поради което подобни комбинации трябва да се избягват.</w:t>
      </w:r>
    </w:p>
    <w:p w14:paraId="1CB19521" w14:textId="77777777" w:rsidR="00495C97" w:rsidRPr="00495C97" w:rsidRDefault="00495C97" w:rsidP="00495C97"/>
    <w:p w14:paraId="20B09708" w14:textId="3D3AEC80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0BB62A29" w14:textId="77777777" w:rsidR="00495C97" w:rsidRDefault="00495C97" w:rsidP="00495C97">
      <w:pPr>
        <w:rPr>
          <w:lang w:eastAsia="bg-BG"/>
        </w:rPr>
      </w:pPr>
    </w:p>
    <w:p w14:paraId="7C91E681" w14:textId="485F5113" w:rsidR="00495C97" w:rsidRPr="00495C97" w:rsidRDefault="00495C97" w:rsidP="00495C97">
      <w:pPr>
        <w:pStyle w:val="Heading3"/>
        <w:rPr>
          <w:rFonts w:eastAsia="Times New Roman"/>
          <w:u w:val="single"/>
        </w:rPr>
      </w:pPr>
      <w:r w:rsidRPr="00495C97">
        <w:rPr>
          <w:rFonts w:eastAsia="Times New Roman"/>
          <w:u w:val="single"/>
          <w:lang w:eastAsia="bg-BG"/>
        </w:rPr>
        <w:lastRenderedPageBreak/>
        <w:t>Бременност</w:t>
      </w:r>
    </w:p>
    <w:p w14:paraId="0444D4AF" w14:textId="77777777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t xml:space="preserve">Няма данни от адекватни проучвания за влиянието на </w:t>
      </w:r>
      <w:proofErr w:type="spellStart"/>
      <w:r w:rsidRPr="00495C97">
        <w:rPr>
          <w:lang w:eastAsia="bg-BG"/>
        </w:rPr>
        <w:t>кетотифен</w:t>
      </w:r>
      <w:proofErr w:type="spellEnd"/>
      <w:r w:rsidRPr="00495C97">
        <w:rPr>
          <w:lang w:eastAsia="bg-BG"/>
        </w:rPr>
        <w:t xml:space="preserve"> върху плода при бременни жени. Поради това този продукт не се прилага по време на бременност.</w:t>
      </w:r>
    </w:p>
    <w:p w14:paraId="61384FEE" w14:textId="77777777" w:rsidR="00495C97" w:rsidRDefault="00495C97" w:rsidP="00495C97">
      <w:pPr>
        <w:rPr>
          <w:lang w:eastAsia="bg-BG"/>
        </w:rPr>
      </w:pPr>
    </w:p>
    <w:p w14:paraId="5F9FEDC0" w14:textId="24F835E5" w:rsidR="00495C97" w:rsidRPr="00495C97" w:rsidRDefault="00495C97" w:rsidP="00495C97">
      <w:pPr>
        <w:pStyle w:val="Heading3"/>
        <w:rPr>
          <w:rFonts w:eastAsia="Times New Roman"/>
          <w:u w:val="single"/>
        </w:rPr>
      </w:pPr>
      <w:r w:rsidRPr="00495C97">
        <w:rPr>
          <w:rFonts w:eastAsia="Times New Roman"/>
          <w:u w:val="single"/>
          <w:lang w:eastAsia="bg-BG"/>
        </w:rPr>
        <w:t>Кърмене</w:t>
      </w:r>
    </w:p>
    <w:p w14:paraId="1570D716" w14:textId="77777777" w:rsidR="00495C97" w:rsidRPr="00495C97" w:rsidRDefault="00495C97" w:rsidP="00495C97">
      <w:pPr>
        <w:rPr>
          <w:sz w:val="24"/>
          <w:szCs w:val="24"/>
        </w:rPr>
      </w:pPr>
      <w:proofErr w:type="spellStart"/>
      <w:r w:rsidRPr="00495C97">
        <w:rPr>
          <w:lang w:eastAsia="bg-BG"/>
        </w:rPr>
        <w:t>Кетотифен</w:t>
      </w:r>
      <w:proofErr w:type="spellEnd"/>
      <w:r w:rsidRPr="00495C97">
        <w:rPr>
          <w:lang w:eastAsia="bg-BG"/>
        </w:rPr>
        <w:t xml:space="preserve"> се излъчва в кърмата, поради което кърменето е противопоказано при майки, провеждащи лечение с него.</w:t>
      </w:r>
    </w:p>
    <w:p w14:paraId="188FAF70" w14:textId="77777777" w:rsidR="00495C97" w:rsidRPr="00495C97" w:rsidRDefault="00495C97" w:rsidP="00495C97"/>
    <w:p w14:paraId="13465597" w14:textId="667C1BB8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42403DDB" w14:textId="3591D67F" w:rsidR="00495C97" w:rsidRDefault="00495C97" w:rsidP="00495C97"/>
    <w:p w14:paraId="36DE9B1B" w14:textId="000176C5" w:rsidR="00495C97" w:rsidRDefault="00495C97" w:rsidP="00495C97">
      <w:r>
        <w:t xml:space="preserve">В началото на лечението с </w:t>
      </w:r>
      <w:proofErr w:type="spellStart"/>
      <w:r>
        <w:t>кетотифен</w:t>
      </w:r>
      <w:proofErr w:type="spellEnd"/>
      <w:r>
        <w:t xml:space="preserve"> може да бъде отслабено активното внимание и да се забавят рефлексите, което може да наруши способността за шофиране и работа с машини.</w:t>
      </w:r>
    </w:p>
    <w:p w14:paraId="53361BC3" w14:textId="77777777" w:rsidR="00495C97" w:rsidRPr="00495C97" w:rsidRDefault="00495C97" w:rsidP="00495C97"/>
    <w:p w14:paraId="5D66F04B" w14:textId="5DD3EA85" w:rsidR="003765DC" w:rsidRDefault="002C50EE" w:rsidP="002B3C38">
      <w:pPr>
        <w:pStyle w:val="Heading2"/>
      </w:pPr>
      <w:r>
        <w:t>4.8. Нежелани лекарствени реакции</w:t>
      </w:r>
    </w:p>
    <w:p w14:paraId="25D8E07C" w14:textId="0C28CBAB" w:rsidR="00495C97" w:rsidRDefault="00495C97" w:rsidP="00495C97"/>
    <w:p w14:paraId="142ADF6F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t>Нежеланите реакции са подредени по органи и системи и според честотата на тяхната поява: много чести (</w:t>
      </w:r>
      <w:r w:rsidRPr="00495C97">
        <w:rPr>
          <w:rFonts w:eastAsia="Times New Roman" w:cs="Arial"/>
          <w:color w:val="000000"/>
          <w:lang w:val="en-US"/>
        </w:rPr>
        <w:t>≥</w:t>
      </w:r>
      <w:r w:rsidRPr="00495C97">
        <w:rPr>
          <w:rFonts w:eastAsia="Times New Roman" w:cs="Arial"/>
          <w:color w:val="000000"/>
          <w:lang w:eastAsia="bg-BG"/>
        </w:rPr>
        <w:t>1/10), чести (</w:t>
      </w:r>
      <w:r w:rsidRPr="00495C97">
        <w:rPr>
          <w:rFonts w:eastAsia="Times New Roman" w:cs="Arial"/>
          <w:color w:val="000000"/>
          <w:lang w:val="en-US"/>
        </w:rPr>
        <w:t>≥</w:t>
      </w:r>
      <w:r w:rsidRPr="00495C97">
        <w:rPr>
          <w:rFonts w:eastAsia="Times New Roman" w:cs="Arial"/>
          <w:color w:val="000000"/>
          <w:lang w:eastAsia="bg-BG"/>
        </w:rPr>
        <w:t>1/100, &lt;1/10), нечести (</w:t>
      </w:r>
      <w:r w:rsidRPr="00495C97">
        <w:rPr>
          <w:rFonts w:eastAsia="Times New Roman" w:cs="Arial"/>
          <w:color w:val="000000"/>
          <w:lang w:val="en-US"/>
        </w:rPr>
        <w:t>≥</w:t>
      </w:r>
      <w:r w:rsidRPr="00495C97">
        <w:rPr>
          <w:rFonts w:eastAsia="Times New Roman" w:cs="Arial"/>
          <w:color w:val="000000"/>
          <w:lang w:eastAsia="bg-BG"/>
        </w:rPr>
        <w:t>1/1 000, &lt;1/100), редки (</w:t>
      </w:r>
      <w:r w:rsidRPr="00495C97">
        <w:rPr>
          <w:rFonts w:eastAsia="Times New Roman" w:cs="Arial"/>
          <w:color w:val="000000"/>
          <w:lang w:val="en-US"/>
        </w:rPr>
        <w:t>≥</w:t>
      </w:r>
      <w:r w:rsidRPr="00495C97">
        <w:rPr>
          <w:rFonts w:eastAsia="Times New Roman" w:cs="Arial"/>
          <w:color w:val="000000"/>
          <w:lang w:eastAsia="bg-BG"/>
        </w:rPr>
        <w:t>1/10 000, &lt;1/1 000), много редки &lt;1/10 000), включително изолирани съобщения.</w:t>
      </w:r>
    </w:p>
    <w:p w14:paraId="5267613E" w14:textId="77777777" w:rsidR="00495C97" w:rsidRPr="00495C97" w:rsidRDefault="00495C97" w:rsidP="00495C9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BCA5F51" w14:textId="77249B51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i/>
          <w:iCs/>
          <w:color w:val="000000"/>
          <w:lang w:eastAsia="bg-BG"/>
        </w:rPr>
        <w:t xml:space="preserve">Инфекции и </w:t>
      </w:r>
      <w:proofErr w:type="spellStart"/>
      <w:r w:rsidRPr="00495C97">
        <w:rPr>
          <w:rFonts w:eastAsia="Times New Roman" w:cs="Arial"/>
          <w:i/>
          <w:iCs/>
          <w:color w:val="000000"/>
          <w:lang w:eastAsia="bg-BG"/>
        </w:rPr>
        <w:t>инфестации</w:t>
      </w:r>
      <w:proofErr w:type="spellEnd"/>
      <w:r w:rsidRPr="00495C97">
        <w:rPr>
          <w:rFonts w:eastAsia="Times New Roman" w:cs="Arial"/>
          <w:i/>
          <w:iCs/>
          <w:color w:val="000000"/>
          <w:lang w:eastAsia="bg-BG"/>
        </w:rPr>
        <w:t>:</w:t>
      </w:r>
    </w:p>
    <w:p w14:paraId="2DB796E5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t>Нечести - цистит.</w:t>
      </w:r>
    </w:p>
    <w:p w14:paraId="141A11B3" w14:textId="630A7A3D" w:rsidR="00495C97" w:rsidRPr="00495C97" w:rsidRDefault="00495C97" w:rsidP="00495C97">
      <w:pPr>
        <w:rPr>
          <w:rFonts w:cs="Arial"/>
        </w:rPr>
      </w:pPr>
    </w:p>
    <w:p w14:paraId="0ECE2B05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i/>
          <w:iCs/>
          <w:color w:val="000000"/>
          <w:lang w:eastAsia="bg-BG"/>
        </w:rPr>
        <w:t>Нарушения на имунната система:</w:t>
      </w:r>
    </w:p>
    <w:p w14:paraId="16550FAC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t xml:space="preserve">Много редки - еритема </w:t>
      </w:r>
      <w:proofErr w:type="spellStart"/>
      <w:r w:rsidRPr="00495C97">
        <w:rPr>
          <w:rFonts w:eastAsia="Times New Roman" w:cs="Arial"/>
          <w:color w:val="000000"/>
          <w:lang w:eastAsia="bg-BG"/>
        </w:rPr>
        <w:t>мултиформе</w:t>
      </w:r>
      <w:proofErr w:type="spellEnd"/>
      <w:r w:rsidRPr="00495C97">
        <w:rPr>
          <w:rFonts w:eastAsia="Times New Roman" w:cs="Arial"/>
          <w:color w:val="000000"/>
          <w:lang w:eastAsia="bg-BG"/>
        </w:rPr>
        <w:t xml:space="preserve">, синдром на </w:t>
      </w:r>
      <w:r w:rsidRPr="00495C97">
        <w:rPr>
          <w:rFonts w:eastAsia="Times New Roman" w:cs="Arial"/>
          <w:color w:val="000000"/>
          <w:lang w:val="en-US"/>
        </w:rPr>
        <w:t xml:space="preserve">Stevens-Johnson, </w:t>
      </w:r>
      <w:r w:rsidRPr="00495C97">
        <w:rPr>
          <w:rFonts w:eastAsia="Times New Roman" w:cs="Arial"/>
          <w:color w:val="000000"/>
          <w:lang w:eastAsia="bg-BG"/>
        </w:rPr>
        <w:t>тежки кожни реакции.</w:t>
      </w:r>
    </w:p>
    <w:p w14:paraId="774ECBD0" w14:textId="77777777" w:rsidR="00495C97" w:rsidRPr="00495C97" w:rsidRDefault="00495C97" w:rsidP="00495C9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846FD71" w14:textId="4248A0D4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i/>
          <w:iCs/>
          <w:color w:val="000000"/>
          <w:lang w:eastAsia="bg-BG"/>
        </w:rPr>
        <w:t>Нарушения на метаболизма и храненето:</w:t>
      </w:r>
    </w:p>
    <w:p w14:paraId="3675CE97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t>Редки — Повишаване на телесното тегло.</w:t>
      </w:r>
    </w:p>
    <w:p w14:paraId="4F3899CC" w14:textId="77777777" w:rsidR="00495C97" w:rsidRPr="00495C97" w:rsidRDefault="00495C97" w:rsidP="00495C9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08337F7" w14:textId="5C129059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i/>
          <w:iCs/>
          <w:color w:val="000000"/>
          <w:lang w:eastAsia="bg-BG"/>
        </w:rPr>
        <w:t>Психични нарушения:</w:t>
      </w:r>
    </w:p>
    <w:p w14:paraId="2506F904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t>Чести - възбуда, раздразнителност, безсъние, безпокойство.</w:t>
      </w:r>
    </w:p>
    <w:p w14:paraId="2D062DAB" w14:textId="77777777" w:rsidR="00495C97" w:rsidRPr="00495C97" w:rsidRDefault="00495C97" w:rsidP="00495C9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78BD2B7" w14:textId="69AD00D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i/>
          <w:iCs/>
          <w:color w:val="000000"/>
          <w:lang w:eastAsia="bg-BG"/>
        </w:rPr>
        <w:t>Нарушения на нервната система:</w:t>
      </w:r>
    </w:p>
    <w:p w14:paraId="6A1F7C29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t>Нечести - замаяност.</w:t>
      </w:r>
    </w:p>
    <w:p w14:paraId="54EB2E40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t xml:space="preserve">Редки - </w:t>
      </w:r>
      <w:proofErr w:type="spellStart"/>
      <w:r w:rsidRPr="00495C97">
        <w:rPr>
          <w:rFonts w:eastAsia="Times New Roman" w:cs="Arial"/>
          <w:color w:val="000000"/>
          <w:lang w:eastAsia="bg-BG"/>
        </w:rPr>
        <w:t>седация</w:t>
      </w:r>
      <w:proofErr w:type="spellEnd"/>
      <w:r w:rsidRPr="00495C97">
        <w:rPr>
          <w:rFonts w:eastAsia="Times New Roman" w:cs="Arial"/>
          <w:color w:val="000000"/>
          <w:lang w:eastAsia="bg-BG"/>
        </w:rPr>
        <w:t>.</w:t>
      </w:r>
    </w:p>
    <w:p w14:paraId="2A2B596E" w14:textId="77777777" w:rsidR="00495C97" w:rsidRPr="00495C97" w:rsidRDefault="00495C97" w:rsidP="00495C9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D5A22AB" w14:textId="6112D2BC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i/>
          <w:iCs/>
          <w:color w:val="000000"/>
          <w:lang w:eastAsia="bg-BG"/>
        </w:rPr>
        <w:t>Стомашно-чревни нарушения:</w:t>
      </w:r>
    </w:p>
    <w:p w14:paraId="65F0D6A8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t>Нечести - сухота в устата.</w:t>
      </w:r>
    </w:p>
    <w:p w14:paraId="70403137" w14:textId="77777777" w:rsidR="00495C97" w:rsidRPr="00495C97" w:rsidRDefault="00495C97" w:rsidP="00495C9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367D162" w14:textId="7CE820D3" w:rsidR="00495C97" w:rsidRPr="00495C97" w:rsidRDefault="00495C97" w:rsidP="00495C97">
      <w:pPr>
        <w:spacing w:line="240" w:lineRule="auto"/>
        <w:rPr>
          <w:rFonts w:eastAsia="Times New Roman" w:cs="Arial"/>
        </w:rPr>
      </w:pPr>
      <w:proofErr w:type="spellStart"/>
      <w:r w:rsidRPr="00495C97">
        <w:rPr>
          <w:rFonts w:eastAsia="Times New Roman" w:cs="Arial"/>
          <w:i/>
          <w:iCs/>
          <w:color w:val="000000"/>
          <w:lang w:eastAsia="bg-BG"/>
        </w:rPr>
        <w:t>Хепатобилиарни</w:t>
      </w:r>
      <w:proofErr w:type="spellEnd"/>
      <w:r w:rsidRPr="00495C97">
        <w:rPr>
          <w:rFonts w:eastAsia="Times New Roman" w:cs="Arial"/>
          <w:i/>
          <w:iCs/>
          <w:color w:val="000000"/>
          <w:lang w:eastAsia="bg-BG"/>
        </w:rPr>
        <w:t xml:space="preserve"> нарушения:</w:t>
      </w:r>
    </w:p>
    <w:p w14:paraId="20D87B17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t>Много редки - хепатит, повишаване на чернодробните ензими.</w:t>
      </w:r>
    </w:p>
    <w:p w14:paraId="2BF6D6B5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t>В началото на лечението могат да се появят сухота в устата и замайване, които обикновено отзвучават спонтанно в хода на лечението. В редки случаи са наблюдавани симптоми на стимулация на ЦНС, като възбуда, раздразнителност, безсъние и безпокойство, особено при деца.</w:t>
      </w:r>
    </w:p>
    <w:p w14:paraId="578AA4FB" w14:textId="77777777" w:rsidR="00495C97" w:rsidRPr="00495C97" w:rsidRDefault="00495C97" w:rsidP="00495C9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7979DD2" w14:textId="24EDF2DC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4E8E4061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lastRenderedPageBreak/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</w:t>
      </w:r>
      <w:proofErr w:type="spellStart"/>
      <w:r w:rsidRPr="00495C97">
        <w:rPr>
          <w:rFonts w:eastAsia="Times New Roman" w:cs="Arial"/>
          <w:color w:val="000000"/>
          <w:lang w:eastAsia="bg-BG"/>
        </w:rPr>
        <w:t>ул</w:t>
      </w:r>
      <w:proofErr w:type="spellEnd"/>
      <w:r w:rsidRPr="00495C97">
        <w:rPr>
          <w:rFonts w:eastAsia="Times New Roman" w:cs="Arial"/>
          <w:color w:val="000000"/>
          <w:lang w:eastAsia="bg-BG"/>
        </w:rPr>
        <w:t xml:space="preserve">.,Дамян Груев” № 8, 1303 София, тел.: 02 8903417, уебсайт: </w:t>
      </w:r>
      <w:hyperlink r:id="rId5" w:history="1">
        <w:r w:rsidRPr="00495C97">
          <w:rPr>
            <w:rFonts w:eastAsia="Times New Roman" w:cs="Arial"/>
            <w:color w:val="000000"/>
            <w:lang w:val="en-US"/>
          </w:rPr>
          <w:t>www.bda.bg</w:t>
        </w:r>
      </w:hyperlink>
      <w:r w:rsidRPr="00495C97">
        <w:rPr>
          <w:rFonts w:eastAsia="Times New Roman" w:cs="Arial"/>
          <w:color w:val="000000"/>
          <w:lang w:val="en-US"/>
        </w:rPr>
        <w:t>.</w:t>
      </w:r>
    </w:p>
    <w:p w14:paraId="24005386" w14:textId="77777777" w:rsidR="00495C97" w:rsidRPr="00495C97" w:rsidRDefault="00495C97" w:rsidP="00495C97"/>
    <w:p w14:paraId="42DF9851" w14:textId="35504FBE" w:rsidR="003765DC" w:rsidRDefault="002C50EE" w:rsidP="002B3C38">
      <w:pPr>
        <w:pStyle w:val="Heading2"/>
      </w:pPr>
      <w:r>
        <w:t>4.9. Предозиране</w:t>
      </w:r>
    </w:p>
    <w:p w14:paraId="6510015D" w14:textId="321148B8" w:rsidR="00495C97" w:rsidRDefault="00495C97" w:rsidP="00495C97"/>
    <w:p w14:paraId="7D289915" w14:textId="77777777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t xml:space="preserve">Симптомите на предозиране включват обърканост, сънливост, дезориентация, </w:t>
      </w:r>
      <w:proofErr w:type="spellStart"/>
      <w:r w:rsidRPr="00495C97">
        <w:rPr>
          <w:lang w:eastAsia="bg-BG"/>
        </w:rPr>
        <w:t>нистагъм</w:t>
      </w:r>
      <w:proofErr w:type="spellEnd"/>
      <w:r w:rsidRPr="00495C97">
        <w:rPr>
          <w:lang w:eastAsia="bg-BG"/>
        </w:rPr>
        <w:t>, главоболие, тахикардия, артериална хипотония, обратима кома. По-често при деца могат да се наблюдават хипервъзбудимост и конвулсии. Възможно е развитие на брадикардия и потискане на дишането.</w:t>
      </w:r>
    </w:p>
    <w:p w14:paraId="1985B30B" w14:textId="77777777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t xml:space="preserve">Лечението е симптоматично. Ако лекарственият продукт е приет в рамките на един час се прилагат мерки за отстраняване на стомашното съдържимо и промивка с активен въглен. Необходимо е мониториране на респираторната и сърдечно-съдовата функция и при нужда прилагане на симптоматични средства. При изразена възбудимост и конвулсии могат да се приложат </w:t>
      </w:r>
      <w:proofErr w:type="spellStart"/>
      <w:r w:rsidRPr="00495C97">
        <w:rPr>
          <w:lang w:eastAsia="bg-BG"/>
        </w:rPr>
        <w:t>краткодействащи</w:t>
      </w:r>
      <w:proofErr w:type="spellEnd"/>
      <w:r w:rsidRPr="00495C97">
        <w:rPr>
          <w:lang w:eastAsia="bg-BG"/>
        </w:rPr>
        <w:t xml:space="preserve"> </w:t>
      </w:r>
      <w:proofErr w:type="spellStart"/>
      <w:r w:rsidRPr="00495C97">
        <w:rPr>
          <w:lang w:eastAsia="bg-BG"/>
        </w:rPr>
        <w:t>барбитурати</w:t>
      </w:r>
      <w:proofErr w:type="spellEnd"/>
      <w:r w:rsidRPr="00495C97">
        <w:rPr>
          <w:lang w:eastAsia="bg-BG"/>
        </w:rPr>
        <w:t xml:space="preserve"> или бензодиазепини.</w:t>
      </w:r>
    </w:p>
    <w:p w14:paraId="5C1F7EF4" w14:textId="77777777" w:rsidR="00495C97" w:rsidRPr="00495C97" w:rsidRDefault="00495C97" w:rsidP="00495C97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39325C94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5C165A5A" w14:textId="60951E90" w:rsidR="00495C97" w:rsidRDefault="00495C97" w:rsidP="00495C97"/>
    <w:p w14:paraId="25AD39B7" w14:textId="77777777" w:rsidR="00495C97" w:rsidRPr="00495C97" w:rsidRDefault="00495C97" w:rsidP="00495C97">
      <w:pPr>
        <w:rPr>
          <w:sz w:val="24"/>
          <w:szCs w:val="24"/>
        </w:rPr>
      </w:pPr>
      <w:proofErr w:type="spellStart"/>
      <w:r w:rsidRPr="00495C97">
        <w:rPr>
          <w:lang w:eastAsia="bg-BG"/>
        </w:rPr>
        <w:t>Фармакотерапевтична</w:t>
      </w:r>
      <w:proofErr w:type="spellEnd"/>
      <w:r w:rsidRPr="00495C97">
        <w:rPr>
          <w:lang w:eastAsia="bg-BG"/>
        </w:rPr>
        <w:t xml:space="preserve"> група: Други </w:t>
      </w:r>
      <w:proofErr w:type="spellStart"/>
      <w:r w:rsidRPr="00495C97">
        <w:rPr>
          <w:lang w:eastAsia="bg-BG"/>
        </w:rPr>
        <w:t>антихистамини</w:t>
      </w:r>
      <w:proofErr w:type="spellEnd"/>
      <w:r w:rsidRPr="00495C97">
        <w:rPr>
          <w:lang w:eastAsia="bg-BG"/>
        </w:rPr>
        <w:t xml:space="preserve"> за системно приложение, </w:t>
      </w:r>
      <w:r w:rsidRPr="00495C97">
        <w:rPr>
          <w:lang w:val="en-US"/>
        </w:rPr>
        <w:t xml:space="preserve">ATC </w:t>
      </w:r>
      <w:r w:rsidRPr="00495C97">
        <w:rPr>
          <w:lang w:eastAsia="bg-BG"/>
        </w:rPr>
        <w:t xml:space="preserve">код: </w:t>
      </w:r>
      <w:r w:rsidRPr="00495C97">
        <w:rPr>
          <w:lang w:val="en-US"/>
        </w:rPr>
        <w:t>R06AX17</w:t>
      </w:r>
    </w:p>
    <w:p w14:paraId="018BE405" w14:textId="77777777" w:rsidR="00495C97" w:rsidRPr="00495C97" w:rsidRDefault="00495C97" w:rsidP="00495C97">
      <w:pPr>
        <w:rPr>
          <w:sz w:val="24"/>
          <w:szCs w:val="24"/>
        </w:rPr>
      </w:pPr>
      <w:proofErr w:type="spellStart"/>
      <w:r w:rsidRPr="00495C97">
        <w:rPr>
          <w:lang w:eastAsia="bg-BG"/>
        </w:rPr>
        <w:t>Кетотифен</w:t>
      </w:r>
      <w:proofErr w:type="spellEnd"/>
      <w:r w:rsidRPr="00495C97">
        <w:rPr>
          <w:lang w:eastAsia="bg-BG"/>
        </w:rPr>
        <w:t xml:space="preserve"> е ефективен антиалергичен лекарствен продукт, притежаващ изразена</w:t>
      </w:r>
      <w:r w:rsidRPr="00495C97">
        <w:rPr>
          <w:vertAlign w:val="superscript"/>
          <w:lang w:eastAsia="bg-BG"/>
        </w:rPr>
        <w:t xml:space="preserve"> </w:t>
      </w:r>
      <w:proofErr w:type="spellStart"/>
      <w:r w:rsidRPr="00495C97">
        <w:rPr>
          <w:lang w:eastAsia="bg-BG"/>
        </w:rPr>
        <w:t>антихистаминова</w:t>
      </w:r>
      <w:proofErr w:type="spellEnd"/>
      <w:r w:rsidRPr="00495C97">
        <w:rPr>
          <w:lang w:eastAsia="bg-BG"/>
        </w:rPr>
        <w:t xml:space="preserve"> активност. Механизмът на действие е свързан с потискане отделянето на хистамин и други медиатори от </w:t>
      </w:r>
      <w:proofErr w:type="spellStart"/>
      <w:r w:rsidRPr="00495C97">
        <w:rPr>
          <w:lang w:eastAsia="bg-BG"/>
        </w:rPr>
        <w:t>мастоцитите</w:t>
      </w:r>
      <w:proofErr w:type="spellEnd"/>
      <w:r w:rsidRPr="00495C97">
        <w:rPr>
          <w:lang w:eastAsia="bg-BG"/>
        </w:rPr>
        <w:t xml:space="preserve">, с блокиране на </w:t>
      </w:r>
      <w:proofErr w:type="spellStart"/>
      <w:r w:rsidRPr="00495C97">
        <w:rPr>
          <w:lang w:eastAsia="bg-BG"/>
        </w:rPr>
        <w:t>хистаминовите</w:t>
      </w:r>
      <w:proofErr w:type="spellEnd"/>
      <w:r w:rsidRPr="00495C97">
        <w:rPr>
          <w:lang w:eastAsia="bg-BG"/>
        </w:rPr>
        <w:t xml:space="preserve"> </w:t>
      </w:r>
      <w:r w:rsidRPr="00495C97">
        <w:rPr>
          <w:lang w:val="en-US"/>
        </w:rPr>
        <w:t>H</w:t>
      </w:r>
      <w:r w:rsidRPr="00495C97">
        <w:rPr>
          <w:vertAlign w:val="subscript"/>
          <w:lang w:val="en-US"/>
        </w:rPr>
        <w:t>1</w:t>
      </w:r>
      <w:r w:rsidRPr="00495C97">
        <w:rPr>
          <w:lang w:val="en-US"/>
        </w:rPr>
        <w:t>-</w:t>
      </w:r>
      <w:r w:rsidRPr="00495C97">
        <w:rPr>
          <w:lang w:eastAsia="bg-BG"/>
        </w:rPr>
        <w:t xml:space="preserve">рецептори и с инхибиране на ензима циклична </w:t>
      </w:r>
      <w:proofErr w:type="spellStart"/>
      <w:r w:rsidRPr="00495C97">
        <w:rPr>
          <w:lang w:eastAsia="bg-BG"/>
        </w:rPr>
        <w:t>фосфодиестераза</w:t>
      </w:r>
      <w:proofErr w:type="spellEnd"/>
      <w:r w:rsidRPr="00495C97">
        <w:rPr>
          <w:lang w:eastAsia="bg-BG"/>
        </w:rPr>
        <w:t xml:space="preserve">. В резултат на това се повишава нивото на </w:t>
      </w:r>
      <w:proofErr w:type="spellStart"/>
      <w:r w:rsidRPr="00495C97">
        <w:rPr>
          <w:lang w:eastAsia="bg-BG"/>
        </w:rPr>
        <w:t>цАМФ</w:t>
      </w:r>
      <w:proofErr w:type="spellEnd"/>
      <w:r w:rsidRPr="00495C97">
        <w:rPr>
          <w:lang w:eastAsia="bg-BG"/>
        </w:rPr>
        <w:t xml:space="preserve"> в </w:t>
      </w:r>
      <w:proofErr w:type="spellStart"/>
      <w:r w:rsidRPr="00495C97">
        <w:rPr>
          <w:lang w:eastAsia="bg-BG"/>
        </w:rPr>
        <w:t>мастоцитите</w:t>
      </w:r>
      <w:proofErr w:type="spellEnd"/>
      <w:r w:rsidRPr="00495C97">
        <w:rPr>
          <w:lang w:eastAsia="bg-BG"/>
        </w:rPr>
        <w:t>.</w:t>
      </w:r>
    </w:p>
    <w:p w14:paraId="6EB752AE" w14:textId="77777777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t xml:space="preserve">Причинява частична </w:t>
      </w:r>
      <w:proofErr w:type="spellStart"/>
      <w:r w:rsidRPr="00495C97">
        <w:rPr>
          <w:lang w:eastAsia="bg-BG"/>
        </w:rPr>
        <w:t>деблокада</w:t>
      </w:r>
      <w:proofErr w:type="spellEnd"/>
      <w:r w:rsidRPr="00495C97">
        <w:rPr>
          <w:lang w:eastAsia="bg-BG"/>
        </w:rPr>
        <w:t xml:space="preserve"> на бета-</w:t>
      </w:r>
      <w:proofErr w:type="spellStart"/>
      <w:r w:rsidRPr="00495C97">
        <w:rPr>
          <w:lang w:eastAsia="bg-BG"/>
        </w:rPr>
        <w:t>адренорецепторите</w:t>
      </w:r>
      <w:proofErr w:type="spellEnd"/>
      <w:r w:rsidRPr="00495C97">
        <w:rPr>
          <w:lang w:eastAsia="bg-BG"/>
        </w:rPr>
        <w:t xml:space="preserve"> в бронхите.</w:t>
      </w:r>
    </w:p>
    <w:p w14:paraId="53C25B6B" w14:textId="09EBC644" w:rsidR="00495C97" w:rsidRDefault="00495C97" w:rsidP="00495C97"/>
    <w:p w14:paraId="67B16D38" w14:textId="77777777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t xml:space="preserve">Опитно е доказано, че отслабва или възпрепятства предизвикваните от антигени реакции на кожата и бронхите, което обуславя приложението му с профилактична цел. Намалява честотата, интензивността и продължителността на астматичните пристъпи без да ги </w:t>
      </w:r>
      <w:proofErr w:type="spellStart"/>
      <w:r w:rsidRPr="00495C97">
        <w:rPr>
          <w:lang w:eastAsia="bg-BG"/>
        </w:rPr>
        <w:t>купира</w:t>
      </w:r>
      <w:proofErr w:type="spellEnd"/>
      <w:r w:rsidRPr="00495C97">
        <w:rPr>
          <w:lang w:eastAsia="bg-BG"/>
        </w:rPr>
        <w:t>.</w:t>
      </w:r>
    </w:p>
    <w:p w14:paraId="3521D0AE" w14:textId="77777777" w:rsidR="00495C97" w:rsidRPr="00495C97" w:rsidRDefault="00495C97" w:rsidP="00495C97"/>
    <w:p w14:paraId="4D7DA0E3" w14:textId="1CB7FC6D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5801D03" w14:textId="77777777" w:rsidR="00495C97" w:rsidRDefault="00495C97" w:rsidP="00495C97"/>
    <w:p w14:paraId="595B9778" w14:textId="25EE6407" w:rsidR="00495C97" w:rsidRPr="00495C97" w:rsidRDefault="00495C97" w:rsidP="00495C97">
      <w:proofErr w:type="spellStart"/>
      <w:r>
        <w:t>Кетотифен</w:t>
      </w:r>
      <w:proofErr w:type="spellEnd"/>
      <w:r>
        <w:t xml:space="preserve"> се характеризира с бърза и пълна резорбция. Системната бионаличност е около 50%, което е резултат на ефекта на „първо преминаване през черния дроб”. Времето за достигане на максимални плазмени концентрации е 2-4 ч. Свързва се с плазмените протеини в приблизително 75%. Основният му метаболит е </w:t>
      </w:r>
      <w:proofErr w:type="spellStart"/>
      <w:r>
        <w:t>кетотифен</w:t>
      </w:r>
      <w:proofErr w:type="spellEnd"/>
      <w:r>
        <w:t>-</w:t>
      </w:r>
      <w:r>
        <w:rPr>
          <w:lang w:val="en-US"/>
        </w:rPr>
        <w:t>N</w:t>
      </w:r>
      <w:r>
        <w:t>-</w:t>
      </w:r>
      <w:proofErr w:type="spellStart"/>
      <w:r>
        <w:t>глюкуронид</w:t>
      </w:r>
      <w:proofErr w:type="spellEnd"/>
      <w:r>
        <w:t xml:space="preserve">. Елиминирането от организма има </w:t>
      </w:r>
      <w:proofErr w:type="spellStart"/>
      <w:r>
        <w:t>бифазен</w:t>
      </w:r>
      <w:proofErr w:type="spellEnd"/>
      <w:r>
        <w:t xml:space="preserve"> характер - първа фаза с </w:t>
      </w:r>
      <w:r>
        <w:rPr>
          <w:lang w:val="en-US"/>
        </w:rPr>
        <w:t>t</w:t>
      </w:r>
      <w:r>
        <w:rPr>
          <w:vertAlign w:val="subscript"/>
          <w:lang w:val="en-US"/>
        </w:rPr>
        <w:t>1/2</w:t>
      </w:r>
      <w:r>
        <w:rPr>
          <w:lang w:val="en-US"/>
        </w:rPr>
        <w:t>-</w:t>
      </w:r>
      <w:r>
        <w:t xml:space="preserve">3-5 ч. и втора фаза с </w:t>
      </w:r>
      <w:r>
        <w:rPr>
          <w:lang w:val="en-US"/>
        </w:rPr>
        <w:t>t</w:t>
      </w:r>
      <w:r>
        <w:rPr>
          <w:vertAlign w:val="subscript"/>
          <w:lang w:val="en-US"/>
        </w:rPr>
        <w:t xml:space="preserve">1/2 </w:t>
      </w:r>
      <w:r>
        <w:t xml:space="preserve">- 21 ч. В течение на 48 часа с урината се елиминира основната част от приетата доза - 1% в непроменен вид и 60-70% под формата на </w:t>
      </w:r>
      <w:proofErr w:type="spellStart"/>
      <w:r>
        <w:t>метаболиги</w:t>
      </w:r>
      <w:proofErr w:type="spellEnd"/>
      <w:r>
        <w:t xml:space="preserve">. Не </w:t>
      </w:r>
      <w:proofErr w:type="spellStart"/>
      <w:r>
        <w:t>кумулира</w:t>
      </w:r>
      <w:proofErr w:type="spellEnd"/>
      <w:r>
        <w:t xml:space="preserve"> в организма.</w:t>
      </w:r>
    </w:p>
    <w:p w14:paraId="1BDBE06B" w14:textId="5EE5C5F8" w:rsidR="004D4D6B" w:rsidRDefault="002C50EE" w:rsidP="002B3C38">
      <w:pPr>
        <w:pStyle w:val="Heading2"/>
      </w:pPr>
      <w:r>
        <w:lastRenderedPageBreak/>
        <w:t>5.3. Предклинични данни за безопасност</w:t>
      </w:r>
    </w:p>
    <w:p w14:paraId="2FE898AE" w14:textId="09362009" w:rsidR="00495C97" w:rsidRDefault="00495C97" w:rsidP="00495C97"/>
    <w:p w14:paraId="5195DF38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bookmarkStart w:id="1" w:name="bookmark0"/>
      <w:r w:rsidRPr="00495C97">
        <w:rPr>
          <w:rFonts w:eastAsia="Times New Roman" w:cs="Arial"/>
          <w:b/>
          <w:bCs/>
          <w:color w:val="000000"/>
          <w:lang w:eastAsia="bg-BG"/>
        </w:rPr>
        <w:t>Токсичност</w:t>
      </w:r>
      <w:bookmarkEnd w:id="1"/>
    </w:p>
    <w:p w14:paraId="7DA140E1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i/>
          <w:iCs/>
          <w:color w:val="000000"/>
          <w:lang w:eastAsia="bg-BG"/>
        </w:rPr>
        <w:t xml:space="preserve">Остра и </w:t>
      </w:r>
      <w:proofErr w:type="spellStart"/>
      <w:r w:rsidRPr="00495C97">
        <w:rPr>
          <w:rFonts w:eastAsia="Times New Roman" w:cs="Arial"/>
          <w:i/>
          <w:iCs/>
          <w:color w:val="000000"/>
          <w:lang w:eastAsia="bg-BG"/>
        </w:rPr>
        <w:t>подостра</w:t>
      </w:r>
      <w:proofErr w:type="spellEnd"/>
      <w:r w:rsidRPr="00495C97">
        <w:rPr>
          <w:rFonts w:eastAsia="Times New Roman" w:cs="Arial"/>
          <w:i/>
          <w:iCs/>
          <w:color w:val="000000"/>
          <w:lang w:eastAsia="bg-BG"/>
        </w:rPr>
        <w:t xml:space="preserve"> токсичност</w:t>
      </w:r>
    </w:p>
    <w:p w14:paraId="2E42FA44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val="en-US"/>
        </w:rPr>
        <w:t>LD</w:t>
      </w:r>
      <w:r w:rsidRPr="00495C97">
        <w:rPr>
          <w:rFonts w:eastAsia="Times New Roman" w:cs="Arial"/>
          <w:color w:val="000000"/>
          <w:vertAlign w:val="subscript"/>
          <w:lang w:val="en-US"/>
        </w:rPr>
        <w:t>50</w:t>
      </w:r>
      <w:r w:rsidRPr="00495C97">
        <w:rPr>
          <w:rFonts w:eastAsia="Times New Roman" w:cs="Arial"/>
          <w:color w:val="000000"/>
          <w:lang w:val="en-US"/>
        </w:rPr>
        <w:t xml:space="preserve"> </w:t>
      </w:r>
      <w:r w:rsidRPr="00495C97">
        <w:rPr>
          <w:rFonts w:eastAsia="Times New Roman" w:cs="Arial"/>
          <w:color w:val="000000"/>
          <w:lang w:eastAsia="bg-BG"/>
        </w:rPr>
        <w:t xml:space="preserve">- мишки, перорално - 393 (344-488) </w:t>
      </w:r>
      <w:r w:rsidRPr="00495C97">
        <w:rPr>
          <w:rFonts w:eastAsia="Times New Roman" w:cs="Arial"/>
          <w:color w:val="000000"/>
          <w:lang w:val="en-US"/>
        </w:rPr>
        <w:t xml:space="preserve">mg/kg </w:t>
      </w:r>
      <w:r w:rsidRPr="00495C97">
        <w:rPr>
          <w:rFonts w:eastAsia="Times New Roman" w:cs="Arial"/>
          <w:color w:val="000000"/>
          <w:lang w:eastAsia="bg-BG"/>
        </w:rPr>
        <w:t>т.м.</w:t>
      </w:r>
    </w:p>
    <w:p w14:paraId="5A87C65D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val="en-US"/>
        </w:rPr>
        <w:t>LD</w:t>
      </w:r>
      <w:r w:rsidRPr="00495C97">
        <w:rPr>
          <w:rFonts w:eastAsia="Times New Roman" w:cs="Arial"/>
          <w:color w:val="000000"/>
          <w:vertAlign w:val="subscript"/>
          <w:lang w:val="en-US"/>
        </w:rPr>
        <w:t>50</w:t>
      </w:r>
      <w:r w:rsidRPr="00495C97">
        <w:rPr>
          <w:rFonts w:eastAsia="Times New Roman" w:cs="Arial"/>
          <w:color w:val="000000"/>
          <w:lang w:val="en-US"/>
        </w:rPr>
        <w:t xml:space="preserve"> </w:t>
      </w:r>
      <w:r w:rsidRPr="00495C97">
        <w:rPr>
          <w:rFonts w:eastAsia="Times New Roman" w:cs="Arial"/>
          <w:color w:val="000000"/>
          <w:lang w:eastAsia="bg-BG"/>
        </w:rPr>
        <w:t xml:space="preserve">- плъхове, перорално - 147 (122-178) </w:t>
      </w:r>
      <w:r w:rsidRPr="00495C97">
        <w:rPr>
          <w:rFonts w:eastAsia="Times New Roman" w:cs="Arial"/>
          <w:color w:val="000000"/>
          <w:lang w:val="en-US"/>
        </w:rPr>
        <w:t xml:space="preserve">mg/kg </w:t>
      </w:r>
      <w:r w:rsidRPr="00495C97">
        <w:rPr>
          <w:rFonts w:eastAsia="Times New Roman" w:cs="Arial"/>
          <w:color w:val="000000"/>
          <w:lang w:eastAsia="bg-BG"/>
        </w:rPr>
        <w:t>т.м.</w:t>
      </w:r>
    </w:p>
    <w:p w14:paraId="25D1B873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val="en-US"/>
        </w:rPr>
        <w:t>LD</w:t>
      </w:r>
      <w:r w:rsidRPr="00495C97">
        <w:rPr>
          <w:rFonts w:eastAsia="Times New Roman" w:cs="Arial"/>
          <w:color w:val="000000"/>
          <w:vertAlign w:val="subscript"/>
          <w:lang w:val="en-US"/>
        </w:rPr>
        <w:t xml:space="preserve">50 </w:t>
      </w:r>
      <w:r w:rsidRPr="00495C97">
        <w:rPr>
          <w:rFonts w:eastAsia="Times New Roman" w:cs="Arial"/>
          <w:color w:val="000000"/>
          <w:lang w:eastAsia="bg-BG"/>
        </w:rPr>
        <w:t xml:space="preserve">- мишки, </w:t>
      </w:r>
      <w:proofErr w:type="spellStart"/>
      <w:r w:rsidRPr="00495C97">
        <w:rPr>
          <w:rFonts w:eastAsia="Times New Roman" w:cs="Arial"/>
          <w:color w:val="000000"/>
          <w:lang w:eastAsia="bg-BG"/>
        </w:rPr>
        <w:t>интраперитонеално</w:t>
      </w:r>
      <w:proofErr w:type="spellEnd"/>
      <w:r w:rsidRPr="00495C97">
        <w:rPr>
          <w:rFonts w:eastAsia="Times New Roman" w:cs="Arial"/>
          <w:color w:val="000000"/>
          <w:lang w:eastAsia="bg-BG"/>
        </w:rPr>
        <w:t xml:space="preserve"> - 140 </w:t>
      </w:r>
      <w:r w:rsidRPr="00495C97">
        <w:rPr>
          <w:rFonts w:eastAsia="Times New Roman" w:cs="Arial"/>
          <w:color w:val="000000"/>
          <w:lang w:val="en-US"/>
        </w:rPr>
        <w:t xml:space="preserve">mg/kg </w:t>
      </w:r>
      <w:r w:rsidRPr="00495C97">
        <w:rPr>
          <w:rFonts w:eastAsia="Times New Roman" w:cs="Arial"/>
          <w:color w:val="000000"/>
          <w:lang w:eastAsia="bg-BG"/>
        </w:rPr>
        <w:t>т.м.</w:t>
      </w:r>
    </w:p>
    <w:p w14:paraId="799DE55F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val="en-US"/>
        </w:rPr>
        <w:t>LD</w:t>
      </w:r>
      <w:r w:rsidRPr="00495C97">
        <w:rPr>
          <w:rFonts w:eastAsia="Times New Roman" w:cs="Arial"/>
          <w:color w:val="000000"/>
          <w:vertAlign w:val="subscript"/>
          <w:lang w:val="en-US"/>
        </w:rPr>
        <w:t>50</w:t>
      </w:r>
      <w:r w:rsidRPr="00495C97">
        <w:rPr>
          <w:rFonts w:eastAsia="Times New Roman" w:cs="Arial"/>
          <w:color w:val="000000"/>
          <w:lang w:val="en-US"/>
        </w:rPr>
        <w:t xml:space="preserve"> </w:t>
      </w:r>
      <w:r w:rsidRPr="00495C97">
        <w:rPr>
          <w:rFonts w:eastAsia="Times New Roman" w:cs="Arial"/>
          <w:color w:val="000000"/>
          <w:lang w:eastAsia="bg-BG"/>
        </w:rPr>
        <w:t xml:space="preserve">- плъхове, </w:t>
      </w:r>
      <w:proofErr w:type="spellStart"/>
      <w:r w:rsidRPr="00495C97">
        <w:rPr>
          <w:rFonts w:eastAsia="Times New Roman" w:cs="Arial"/>
          <w:color w:val="000000"/>
          <w:lang w:eastAsia="bg-BG"/>
        </w:rPr>
        <w:t>интраперитонеално</w:t>
      </w:r>
      <w:proofErr w:type="spellEnd"/>
      <w:r w:rsidRPr="00495C97">
        <w:rPr>
          <w:rFonts w:eastAsia="Times New Roman" w:cs="Arial"/>
          <w:color w:val="000000"/>
          <w:lang w:eastAsia="bg-BG"/>
        </w:rPr>
        <w:t xml:space="preserve"> - 47 (39-57) </w:t>
      </w:r>
      <w:r w:rsidRPr="00495C97">
        <w:rPr>
          <w:rFonts w:eastAsia="Times New Roman" w:cs="Arial"/>
          <w:color w:val="000000"/>
          <w:lang w:val="en-US"/>
        </w:rPr>
        <w:t xml:space="preserve">mg/kg </w:t>
      </w:r>
      <w:r w:rsidRPr="00495C97">
        <w:rPr>
          <w:rFonts w:eastAsia="Times New Roman" w:cs="Arial"/>
          <w:color w:val="000000"/>
          <w:lang w:eastAsia="bg-BG"/>
        </w:rPr>
        <w:t>т.м.</w:t>
      </w:r>
    </w:p>
    <w:p w14:paraId="6664A4AC" w14:textId="77777777" w:rsidR="00495C97" w:rsidRPr="00495C97" w:rsidRDefault="00495C97" w:rsidP="00495C9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75664C" w14:textId="57B2188C" w:rsidR="00495C97" w:rsidRPr="00495C97" w:rsidRDefault="00495C97" w:rsidP="00495C97">
      <w:pPr>
        <w:spacing w:line="240" w:lineRule="auto"/>
        <w:rPr>
          <w:rFonts w:eastAsia="Times New Roman" w:cs="Arial"/>
        </w:rPr>
      </w:pPr>
      <w:proofErr w:type="spellStart"/>
      <w:r w:rsidRPr="00495C97">
        <w:rPr>
          <w:rFonts w:eastAsia="Times New Roman" w:cs="Arial"/>
          <w:color w:val="000000"/>
          <w:lang w:eastAsia="bg-BG"/>
        </w:rPr>
        <w:t>Кетотифен</w:t>
      </w:r>
      <w:proofErr w:type="spellEnd"/>
      <w:r w:rsidRPr="00495C97">
        <w:rPr>
          <w:rFonts w:eastAsia="Times New Roman" w:cs="Arial"/>
          <w:color w:val="000000"/>
          <w:lang w:eastAsia="bg-BG"/>
        </w:rPr>
        <w:t xml:space="preserve"> не показва токсични ефекти след едномесечно третиране на плъхове с дози 0,3 и 0,6 </w:t>
      </w:r>
      <w:r w:rsidRPr="00495C97">
        <w:rPr>
          <w:rFonts w:eastAsia="Times New Roman" w:cs="Arial"/>
          <w:color w:val="000000"/>
          <w:lang w:val="en-US"/>
        </w:rPr>
        <w:t xml:space="preserve">mg/kg </w:t>
      </w:r>
      <w:r w:rsidRPr="00495C97">
        <w:rPr>
          <w:rFonts w:eastAsia="Times New Roman" w:cs="Arial"/>
          <w:color w:val="000000"/>
          <w:lang w:eastAsia="bg-BG"/>
        </w:rPr>
        <w:t xml:space="preserve">т.м., както и след 90-дневно третиране с дози 0,15 и 0,3 </w:t>
      </w:r>
      <w:r w:rsidRPr="00495C97">
        <w:rPr>
          <w:rFonts w:eastAsia="Times New Roman" w:cs="Arial"/>
          <w:color w:val="000000"/>
          <w:lang w:val="en-US"/>
        </w:rPr>
        <w:t xml:space="preserve">mg/kg </w:t>
      </w:r>
      <w:r w:rsidRPr="00495C97">
        <w:rPr>
          <w:rFonts w:eastAsia="Times New Roman" w:cs="Arial"/>
          <w:color w:val="000000"/>
          <w:lang w:eastAsia="bg-BG"/>
        </w:rPr>
        <w:t>т.м.</w:t>
      </w:r>
    </w:p>
    <w:p w14:paraId="67E243F4" w14:textId="42A90EAE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i/>
          <w:iCs/>
          <w:color w:val="000000"/>
          <w:lang w:eastAsia="bg-BG"/>
        </w:rPr>
        <w:t>Хронична токсичност</w:t>
      </w:r>
    </w:p>
    <w:p w14:paraId="6E55D961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r w:rsidRPr="00495C97">
        <w:rPr>
          <w:rFonts w:eastAsia="Times New Roman" w:cs="Arial"/>
          <w:color w:val="000000"/>
          <w:lang w:eastAsia="bg-BG"/>
        </w:rPr>
        <w:t xml:space="preserve">При изследване на хронична (180 дневна) токсичност на </w:t>
      </w:r>
      <w:proofErr w:type="spellStart"/>
      <w:r w:rsidRPr="00495C97">
        <w:rPr>
          <w:rFonts w:eastAsia="Times New Roman" w:cs="Arial"/>
          <w:color w:val="000000"/>
          <w:lang w:eastAsia="bg-BG"/>
        </w:rPr>
        <w:t>кетотифен</w:t>
      </w:r>
      <w:proofErr w:type="spellEnd"/>
      <w:r w:rsidRPr="00495C97">
        <w:rPr>
          <w:rFonts w:eastAsia="Times New Roman" w:cs="Arial"/>
          <w:color w:val="000000"/>
          <w:lang w:eastAsia="bg-BG"/>
        </w:rPr>
        <w:t xml:space="preserve">, при приложение върху 3 групи плъхове </w:t>
      </w:r>
      <w:r w:rsidRPr="00495C97">
        <w:rPr>
          <w:rFonts w:eastAsia="Times New Roman" w:cs="Arial"/>
          <w:color w:val="000000"/>
          <w:lang w:val="en-US"/>
        </w:rPr>
        <w:t xml:space="preserve">Wistar </w:t>
      </w:r>
      <w:r w:rsidRPr="00495C97">
        <w:rPr>
          <w:rFonts w:eastAsia="Times New Roman" w:cs="Arial"/>
          <w:color w:val="000000"/>
          <w:lang w:eastAsia="bg-BG"/>
        </w:rPr>
        <w:t xml:space="preserve">в дози 0.15 и 0.3 </w:t>
      </w:r>
      <w:r w:rsidRPr="00495C97">
        <w:rPr>
          <w:rFonts w:eastAsia="Times New Roman" w:cs="Arial"/>
          <w:color w:val="000000"/>
          <w:lang w:val="en-US"/>
        </w:rPr>
        <w:t xml:space="preserve">mg/kg </w:t>
      </w:r>
      <w:r w:rsidRPr="00495C97">
        <w:rPr>
          <w:rFonts w:eastAsia="Times New Roman" w:cs="Arial"/>
          <w:color w:val="000000"/>
          <w:lang w:eastAsia="bg-BG"/>
        </w:rPr>
        <w:t xml:space="preserve">и 2 групи кучета порода </w:t>
      </w:r>
      <w:r w:rsidRPr="00495C97">
        <w:rPr>
          <w:rFonts w:eastAsia="Times New Roman" w:cs="Arial"/>
          <w:color w:val="000000"/>
          <w:lang w:val="en-US"/>
        </w:rPr>
        <w:t xml:space="preserve">Beagle </w:t>
      </w:r>
      <w:r w:rsidRPr="00495C97">
        <w:rPr>
          <w:rFonts w:eastAsia="Times New Roman" w:cs="Arial"/>
          <w:color w:val="000000"/>
          <w:lang w:eastAsia="bg-BG"/>
        </w:rPr>
        <w:t xml:space="preserve">в доза 0.3 </w:t>
      </w:r>
      <w:r w:rsidRPr="00495C97">
        <w:rPr>
          <w:rFonts w:eastAsia="Times New Roman" w:cs="Arial"/>
          <w:color w:val="000000"/>
          <w:lang w:val="en-US"/>
        </w:rPr>
        <w:t xml:space="preserve">mg/kg, </w:t>
      </w:r>
      <w:r w:rsidRPr="00495C97">
        <w:rPr>
          <w:rFonts w:eastAsia="Times New Roman" w:cs="Arial"/>
          <w:color w:val="000000"/>
          <w:lang w:eastAsia="bg-BG"/>
        </w:rPr>
        <w:t>не са регистрирани наличието на токсични ефекти по всички изследвани показатели.</w:t>
      </w:r>
    </w:p>
    <w:p w14:paraId="6E815419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proofErr w:type="spellStart"/>
      <w:r w:rsidRPr="00495C97">
        <w:rPr>
          <w:rFonts w:eastAsia="Times New Roman" w:cs="Arial"/>
          <w:color w:val="000000"/>
          <w:lang w:eastAsia="bg-BG"/>
        </w:rPr>
        <w:t>Патоморфологичните</w:t>
      </w:r>
      <w:proofErr w:type="spellEnd"/>
      <w:r w:rsidRPr="00495C97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495C97">
        <w:rPr>
          <w:rFonts w:eastAsia="Times New Roman" w:cs="Arial"/>
          <w:color w:val="000000"/>
          <w:lang w:eastAsia="bg-BG"/>
        </w:rPr>
        <w:t>хистохимични</w:t>
      </w:r>
      <w:proofErr w:type="spellEnd"/>
      <w:r w:rsidRPr="00495C97">
        <w:rPr>
          <w:rFonts w:eastAsia="Times New Roman" w:cs="Arial"/>
          <w:color w:val="000000"/>
          <w:lang w:eastAsia="bg-BG"/>
        </w:rPr>
        <w:t xml:space="preserve"> изследвания не са показали патологични изменения във вътрешните органи на експерименталните животни.</w:t>
      </w:r>
    </w:p>
    <w:p w14:paraId="6689770D" w14:textId="77777777" w:rsidR="00495C97" w:rsidRPr="00495C97" w:rsidRDefault="00495C97" w:rsidP="00495C9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728438A4" w14:textId="05DC111F" w:rsidR="00495C97" w:rsidRPr="00495C97" w:rsidRDefault="00495C97" w:rsidP="00495C97">
      <w:pPr>
        <w:spacing w:line="240" w:lineRule="auto"/>
        <w:rPr>
          <w:rFonts w:eastAsia="Times New Roman" w:cs="Arial"/>
        </w:rPr>
      </w:pPr>
      <w:proofErr w:type="spellStart"/>
      <w:r w:rsidRPr="00495C97">
        <w:rPr>
          <w:rFonts w:eastAsia="Times New Roman" w:cs="Arial"/>
          <w:b/>
          <w:bCs/>
          <w:color w:val="000000"/>
          <w:lang w:eastAsia="bg-BG"/>
        </w:rPr>
        <w:t>Карциногенност</w:t>
      </w:r>
      <w:proofErr w:type="spellEnd"/>
      <w:r w:rsidRPr="00495C97">
        <w:rPr>
          <w:rFonts w:eastAsia="Times New Roman" w:cs="Arial"/>
          <w:b/>
          <w:bCs/>
          <w:color w:val="000000"/>
          <w:lang w:eastAsia="bg-BG"/>
        </w:rPr>
        <w:t xml:space="preserve">, </w:t>
      </w:r>
      <w:proofErr w:type="spellStart"/>
      <w:r w:rsidRPr="00495C97">
        <w:rPr>
          <w:rFonts w:eastAsia="Times New Roman" w:cs="Arial"/>
          <w:b/>
          <w:bCs/>
          <w:color w:val="000000"/>
          <w:lang w:eastAsia="bg-BG"/>
        </w:rPr>
        <w:t>Мутагенност</w:t>
      </w:r>
      <w:proofErr w:type="spellEnd"/>
      <w:r w:rsidRPr="00495C97">
        <w:rPr>
          <w:rFonts w:eastAsia="Times New Roman" w:cs="Arial"/>
          <w:b/>
          <w:bCs/>
          <w:color w:val="000000"/>
          <w:lang w:eastAsia="bg-BG"/>
        </w:rPr>
        <w:t xml:space="preserve">, Засягане на </w:t>
      </w:r>
      <w:proofErr w:type="spellStart"/>
      <w:r w:rsidRPr="00495C97">
        <w:rPr>
          <w:rFonts w:eastAsia="Times New Roman" w:cs="Arial"/>
          <w:b/>
          <w:bCs/>
          <w:color w:val="000000"/>
          <w:lang w:eastAsia="bg-BG"/>
        </w:rPr>
        <w:t>фертилитета</w:t>
      </w:r>
      <w:bookmarkEnd w:id="2"/>
      <w:proofErr w:type="spellEnd"/>
    </w:p>
    <w:p w14:paraId="557DEBA1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proofErr w:type="spellStart"/>
      <w:r w:rsidRPr="00495C97">
        <w:rPr>
          <w:rFonts w:eastAsia="Times New Roman" w:cs="Arial"/>
          <w:color w:val="000000"/>
          <w:lang w:eastAsia="bg-BG"/>
        </w:rPr>
        <w:t>Кетотифен</w:t>
      </w:r>
      <w:proofErr w:type="spellEnd"/>
      <w:r w:rsidRPr="00495C97">
        <w:rPr>
          <w:rFonts w:eastAsia="Times New Roman" w:cs="Arial"/>
          <w:color w:val="000000"/>
          <w:lang w:eastAsia="bg-BG"/>
        </w:rPr>
        <w:t xml:space="preserve"> не е показал мутагенна активност при изследвания </w:t>
      </w:r>
      <w:r w:rsidRPr="00495C97">
        <w:rPr>
          <w:rFonts w:eastAsia="Times New Roman" w:cs="Arial"/>
          <w:i/>
          <w:iCs/>
          <w:color w:val="000000"/>
          <w:lang w:val="en-US"/>
        </w:rPr>
        <w:t>in vitro</w:t>
      </w:r>
      <w:r w:rsidRPr="00495C97">
        <w:rPr>
          <w:rFonts w:eastAsia="Times New Roman" w:cs="Arial"/>
          <w:color w:val="000000"/>
          <w:lang w:val="en-US"/>
        </w:rPr>
        <w:t xml:space="preserve"> </w:t>
      </w:r>
      <w:r w:rsidRPr="00495C97">
        <w:rPr>
          <w:rFonts w:eastAsia="Times New Roman" w:cs="Arial"/>
          <w:color w:val="000000"/>
          <w:lang w:eastAsia="bg-BG"/>
        </w:rPr>
        <w:t xml:space="preserve">и </w:t>
      </w:r>
      <w:r w:rsidRPr="00495C97">
        <w:rPr>
          <w:rFonts w:eastAsia="Times New Roman" w:cs="Arial"/>
          <w:i/>
          <w:iCs/>
          <w:color w:val="000000"/>
          <w:lang w:val="en-US"/>
        </w:rPr>
        <w:t>in vivo</w:t>
      </w:r>
      <w:r w:rsidRPr="00495C97">
        <w:rPr>
          <w:rFonts w:eastAsia="Times New Roman" w:cs="Arial"/>
          <w:color w:val="000000"/>
          <w:lang w:val="en-US"/>
        </w:rPr>
        <w:t xml:space="preserve"> </w:t>
      </w:r>
      <w:r w:rsidRPr="00495C97">
        <w:rPr>
          <w:rFonts w:eastAsia="Times New Roman" w:cs="Arial"/>
          <w:color w:val="000000"/>
          <w:lang w:eastAsia="bg-BG"/>
        </w:rPr>
        <w:t xml:space="preserve">за определяне на </w:t>
      </w:r>
      <w:proofErr w:type="spellStart"/>
      <w:r w:rsidRPr="00495C97">
        <w:rPr>
          <w:rFonts w:eastAsia="Times New Roman" w:cs="Arial"/>
          <w:color w:val="000000"/>
          <w:lang w:eastAsia="bg-BG"/>
        </w:rPr>
        <w:t>мутагенността</w:t>
      </w:r>
      <w:proofErr w:type="spellEnd"/>
      <w:r w:rsidRPr="00495C97">
        <w:rPr>
          <w:rFonts w:eastAsia="Times New Roman" w:cs="Arial"/>
          <w:color w:val="000000"/>
          <w:lang w:eastAsia="bg-BG"/>
        </w:rPr>
        <w:t xml:space="preserve">, като </w:t>
      </w:r>
      <w:r w:rsidRPr="00495C97">
        <w:rPr>
          <w:rFonts w:eastAsia="Times New Roman" w:cs="Arial"/>
          <w:color w:val="000000"/>
          <w:lang w:val="en-US"/>
        </w:rPr>
        <w:t xml:space="preserve">Ames test, </w:t>
      </w:r>
      <w:r w:rsidRPr="00495C97">
        <w:rPr>
          <w:rFonts w:eastAsia="Times New Roman" w:cs="Arial"/>
          <w:i/>
          <w:iCs/>
          <w:color w:val="000000"/>
          <w:lang w:val="en-US"/>
        </w:rPr>
        <w:t>in vitro</w:t>
      </w:r>
      <w:r w:rsidRPr="00495C97">
        <w:rPr>
          <w:rFonts w:eastAsia="Times New Roman" w:cs="Arial"/>
          <w:color w:val="000000"/>
          <w:lang w:val="en-US"/>
        </w:rPr>
        <w:t xml:space="preserve"> </w:t>
      </w:r>
      <w:r w:rsidRPr="00495C97">
        <w:rPr>
          <w:rFonts w:eastAsia="Times New Roman" w:cs="Arial"/>
          <w:color w:val="000000"/>
          <w:lang w:eastAsia="bg-BG"/>
        </w:rPr>
        <w:t xml:space="preserve">тест за хромозомни аберации с клетки от </w:t>
      </w:r>
      <w:r w:rsidRPr="00495C97">
        <w:rPr>
          <w:rFonts w:eastAsia="Times New Roman" w:cs="Arial"/>
          <w:color w:val="000000"/>
          <w:lang w:val="en-US"/>
        </w:rPr>
        <w:t xml:space="preserve">V79 </w:t>
      </w:r>
      <w:r w:rsidRPr="00495C97">
        <w:rPr>
          <w:rFonts w:eastAsia="Times New Roman" w:cs="Arial"/>
          <w:color w:val="000000"/>
          <w:lang w:eastAsia="bg-BG"/>
        </w:rPr>
        <w:t xml:space="preserve">китайски хамстери, </w:t>
      </w:r>
      <w:r w:rsidRPr="00495C97">
        <w:rPr>
          <w:rFonts w:eastAsia="Times New Roman" w:cs="Arial"/>
          <w:i/>
          <w:iCs/>
          <w:color w:val="000000"/>
          <w:lang w:val="en-US"/>
        </w:rPr>
        <w:t>in vivo</w:t>
      </w:r>
      <w:r w:rsidRPr="00495C97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95C97">
        <w:rPr>
          <w:rFonts w:eastAsia="Times New Roman" w:cs="Arial"/>
          <w:color w:val="000000"/>
          <w:lang w:eastAsia="bg-BG"/>
        </w:rPr>
        <w:t>микронуклеус</w:t>
      </w:r>
      <w:proofErr w:type="spellEnd"/>
      <w:r w:rsidRPr="00495C97">
        <w:rPr>
          <w:rFonts w:eastAsia="Times New Roman" w:cs="Arial"/>
          <w:color w:val="000000"/>
          <w:lang w:eastAsia="bg-BG"/>
        </w:rPr>
        <w:t xml:space="preserve"> анализ при мишки и доминантен летален тест при мишки.</w:t>
      </w:r>
    </w:p>
    <w:p w14:paraId="5AC569A9" w14:textId="77777777" w:rsidR="00495C97" w:rsidRPr="00495C97" w:rsidRDefault="00495C97" w:rsidP="00495C97">
      <w:pPr>
        <w:spacing w:line="240" w:lineRule="auto"/>
        <w:rPr>
          <w:rFonts w:eastAsia="Times New Roman" w:cs="Arial"/>
        </w:rPr>
      </w:pPr>
      <w:proofErr w:type="spellStart"/>
      <w:r w:rsidRPr="00495C97">
        <w:rPr>
          <w:rFonts w:eastAsia="Times New Roman" w:cs="Arial"/>
          <w:color w:val="000000"/>
          <w:lang w:eastAsia="bg-BG"/>
        </w:rPr>
        <w:t>Кетотифен</w:t>
      </w:r>
      <w:proofErr w:type="spellEnd"/>
      <w:r w:rsidRPr="00495C97">
        <w:rPr>
          <w:rFonts w:eastAsia="Times New Roman" w:cs="Arial"/>
          <w:color w:val="000000"/>
          <w:lang w:eastAsia="bg-BG"/>
        </w:rPr>
        <w:t xml:space="preserve"> не притежава и </w:t>
      </w:r>
      <w:proofErr w:type="spellStart"/>
      <w:r w:rsidRPr="00495C97">
        <w:rPr>
          <w:rFonts w:eastAsia="Times New Roman" w:cs="Arial"/>
          <w:color w:val="000000"/>
          <w:lang w:eastAsia="bg-BG"/>
        </w:rPr>
        <w:t>ембриотоксична</w:t>
      </w:r>
      <w:proofErr w:type="spellEnd"/>
      <w:r w:rsidRPr="00495C97">
        <w:rPr>
          <w:rFonts w:eastAsia="Times New Roman" w:cs="Arial"/>
          <w:color w:val="000000"/>
          <w:lang w:eastAsia="bg-BG"/>
        </w:rPr>
        <w:t xml:space="preserve"> и тератогенна активност при приложение върху плъхове.</w:t>
      </w:r>
    </w:p>
    <w:p w14:paraId="7C779E0E" w14:textId="77777777" w:rsidR="00495C97" w:rsidRPr="00495C97" w:rsidRDefault="00495C97" w:rsidP="00495C97"/>
    <w:p w14:paraId="6940F72E" w14:textId="1FB31C7C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3558884E" w14:textId="2071E836" w:rsidR="00495C97" w:rsidRDefault="00495C97" w:rsidP="00495C97"/>
    <w:p w14:paraId="0CB95E12" w14:textId="77777777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t>Актавис ЕАД</w:t>
      </w:r>
    </w:p>
    <w:p w14:paraId="3E5A8F89" w14:textId="77777777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t>ул. "Атанас Дуков" № 29</w:t>
      </w:r>
    </w:p>
    <w:p w14:paraId="4CE62B38" w14:textId="3341610C" w:rsidR="00495C97" w:rsidRPr="00495C97" w:rsidRDefault="00495C97" w:rsidP="00495C97">
      <w:r w:rsidRPr="00495C97">
        <w:rPr>
          <w:lang w:eastAsia="bg-BG"/>
        </w:rPr>
        <w:t>1407 София, България</w:t>
      </w:r>
    </w:p>
    <w:p w14:paraId="04840D59" w14:textId="6E34E0E0" w:rsidR="002C50EE" w:rsidRDefault="002C50EE" w:rsidP="002C50EE">
      <w:pPr>
        <w:pStyle w:val="Heading1"/>
      </w:pPr>
      <w:r>
        <w:t>8. НОМЕР НА РАЗРЕШЕНИЕТО ЗА УПОТРЕБА</w:t>
      </w:r>
    </w:p>
    <w:p w14:paraId="7DA3D134" w14:textId="4A6E1B87" w:rsidR="00495C97" w:rsidRPr="00495C97" w:rsidRDefault="00495C97" w:rsidP="00495C97">
      <w:r>
        <w:rPr>
          <w:lang w:val="en-US"/>
        </w:rPr>
        <w:t xml:space="preserve">Per. </w:t>
      </w:r>
      <w:r>
        <w:t>№20010885</w:t>
      </w:r>
    </w:p>
    <w:p w14:paraId="5900CBF3" w14:textId="7D22EBE5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03589BBA" w14:textId="77777777" w:rsidR="00495C97" w:rsidRPr="00495C97" w:rsidRDefault="00495C97" w:rsidP="00495C97">
      <w:pPr>
        <w:rPr>
          <w:sz w:val="24"/>
          <w:szCs w:val="24"/>
        </w:rPr>
      </w:pPr>
      <w:r w:rsidRPr="00495C97">
        <w:rPr>
          <w:lang w:eastAsia="bg-BG"/>
        </w:rPr>
        <w:t>Дата на първо разрешаване: 29.08.2001 г.</w:t>
      </w:r>
    </w:p>
    <w:p w14:paraId="3FC0B8F0" w14:textId="795AF167" w:rsidR="00495C97" w:rsidRPr="00495C97" w:rsidRDefault="00495C97" w:rsidP="00495C97">
      <w:r w:rsidRPr="00495C97">
        <w:rPr>
          <w:lang w:eastAsia="bg-BG"/>
        </w:rPr>
        <w:t>Дата на последно подновяване: 08.08.2007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618C884A" w:rsidR="00C87E90" w:rsidRPr="003E3126" w:rsidRDefault="00495C97" w:rsidP="00495C97">
      <w:r>
        <w:t>15.03.2016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3E306B1A"/>
    <w:multiLevelType w:val="hybridMultilevel"/>
    <w:tmpl w:val="4102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06E6FE2"/>
    <w:multiLevelType w:val="hybridMultilevel"/>
    <w:tmpl w:val="26BE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301E7"/>
    <w:multiLevelType w:val="hybridMultilevel"/>
    <w:tmpl w:val="45E856CA"/>
    <w:lvl w:ilvl="0" w:tplc="FA72A43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7"/>
  </w:num>
  <w:num w:numId="12">
    <w:abstractNumId w:val="11"/>
  </w:num>
  <w:num w:numId="13">
    <w:abstractNumId w:val="18"/>
  </w:num>
  <w:num w:numId="14">
    <w:abstractNumId w:val="9"/>
  </w:num>
  <w:num w:numId="15">
    <w:abstractNumId w:val="26"/>
  </w:num>
  <w:num w:numId="16">
    <w:abstractNumId w:val="7"/>
  </w:num>
  <w:num w:numId="17">
    <w:abstractNumId w:val="22"/>
  </w:num>
  <w:num w:numId="18">
    <w:abstractNumId w:val="5"/>
  </w:num>
  <w:num w:numId="19">
    <w:abstractNumId w:val="24"/>
  </w:num>
  <w:num w:numId="20">
    <w:abstractNumId w:val="21"/>
  </w:num>
  <w:num w:numId="21">
    <w:abstractNumId w:val="16"/>
  </w:num>
  <w:num w:numId="22">
    <w:abstractNumId w:val="23"/>
  </w:num>
  <w:num w:numId="23">
    <w:abstractNumId w:val="17"/>
  </w:num>
  <w:num w:numId="24">
    <w:abstractNumId w:val="6"/>
  </w:num>
  <w:num w:numId="25">
    <w:abstractNumId w:val="20"/>
  </w:num>
  <w:num w:numId="26">
    <w:abstractNumId w:val="13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95C97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2021-09-21T09:29:00Z</dcterms:created>
  <dcterms:modified xsi:type="dcterms:W3CDTF">2021-09-21T09:29:00Z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