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2BE34EF6" w14:textId="2EF90856" w:rsidR="007122AD" w:rsidRDefault="00DD466D" w:rsidP="00936AD0">
      <w:pPr>
        <w:pStyle w:val="Heading1"/>
      </w:pPr>
      <w:r>
        <w:t>1.ИМЕ НА ЛЕКАРСТВЕНИЯ ПРОДУКТ</w:t>
      </w:r>
    </w:p>
    <w:p w14:paraId="22C1A3F6" w14:textId="79BBCA3D" w:rsidR="0082499A" w:rsidRDefault="0082499A" w:rsidP="0082499A"/>
    <w:p w14:paraId="35123384" w14:textId="77777777" w:rsidR="0082499A" w:rsidRPr="0082499A" w:rsidRDefault="0082499A" w:rsidP="0082499A">
      <w:pPr>
        <w:rPr>
          <w:sz w:val="24"/>
          <w:szCs w:val="24"/>
        </w:rPr>
      </w:pPr>
      <w:r w:rsidRPr="0082499A">
        <w:rPr>
          <w:lang w:eastAsia="bg-BG"/>
        </w:rPr>
        <w:t xml:space="preserve">Ланитоп 0,1 </w:t>
      </w:r>
      <w:r w:rsidRPr="0082499A">
        <w:rPr>
          <w:lang w:val="en-US"/>
        </w:rPr>
        <w:t>mg</w:t>
      </w:r>
      <w:r w:rsidRPr="0082499A">
        <w:t xml:space="preserve"> </w:t>
      </w:r>
      <w:r w:rsidRPr="0082499A">
        <w:rPr>
          <w:lang w:eastAsia="bg-BG"/>
        </w:rPr>
        <w:t>таблетки</w:t>
      </w:r>
    </w:p>
    <w:p w14:paraId="344A7701" w14:textId="164F262C" w:rsidR="0082499A" w:rsidRPr="0082499A" w:rsidRDefault="0082499A" w:rsidP="0082499A">
      <w:proofErr w:type="spellStart"/>
      <w:r w:rsidRPr="0082499A">
        <w:rPr>
          <w:lang w:val="en-US"/>
        </w:rPr>
        <w:t>Lanitop</w:t>
      </w:r>
      <w:proofErr w:type="spellEnd"/>
      <w:r w:rsidRPr="0082499A">
        <w:t xml:space="preserve"> </w:t>
      </w:r>
      <w:r w:rsidRPr="0082499A">
        <w:rPr>
          <w:lang w:eastAsia="bg-BG"/>
        </w:rPr>
        <w:t>0</w:t>
      </w:r>
      <w:proofErr w:type="gramStart"/>
      <w:r w:rsidRPr="0082499A">
        <w:rPr>
          <w:lang w:eastAsia="bg-BG"/>
        </w:rPr>
        <w:t>,1</w:t>
      </w:r>
      <w:proofErr w:type="gramEnd"/>
      <w:r w:rsidRPr="0082499A">
        <w:rPr>
          <w:lang w:eastAsia="bg-BG"/>
        </w:rPr>
        <w:t xml:space="preserve"> </w:t>
      </w:r>
      <w:r w:rsidRPr="0082499A">
        <w:rPr>
          <w:lang w:val="en-US"/>
        </w:rPr>
        <w:t>mg</w:t>
      </w:r>
      <w:r w:rsidRPr="0082499A">
        <w:t xml:space="preserve"> </w:t>
      </w:r>
      <w:r w:rsidRPr="0082499A">
        <w:rPr>
          <w:lang w:val="en-US"/>
        </w:rPr>
        <w:t>tablets</w:t>
      </w:r>
    </w:p>
    <w:p w14:paraId="6920A680" w14:textId="757829F1" w:rsidR="00C40420" w:rsidRDefault="00DD466D" w:rsidP="004A448E">
      <w:pPr>
        <w:pStyle w:val="Heading1"/>
      </w:pPr>
      <w:r>
        <w:t>2. КАЧЕСТВЕН И КОЛИЧЕСТВЕН СЪСТАВ</w:t>
      </w:r>
    </w:p>
    <w:p w14:paraId="1DEDF917" w14:textId="4D79A89E" w:rsidR="0082499A" w:rsidRDefault="0082499A" w:rsidP="0082499A"/>
    <w:p w14:paraId="1A4E6317" w14:textId="77777777" w:rsidR="0082499A" w:rsidRPr="0082499A" w:rsidRDefault="0082499A" w:rsidP="0082499A">
      <w:pPr>
        <w:rPr>
          <w:sz w:val="24"/>
          <w:szCs w:val="24"/>
        </w:rPr>
      </w:pPr>
      <w:r w:rsidRPr="0082499A">
        <w:rPr>
          <w:lang w:eastAsia="bg-BG"/>
        </w:rPr>
        <w:t xml:space="preserve">Активно вещество: метилдигоксин </w:t>
      </w:r>
      <w:r w:rsidRPr="0082499A">
        <w:rPr>
          <w:lang w:val="ru-RU"/>
        </w:rPr>
        <w:t>(</w:t>
      </w:r>
      <w:proofErr w:type="spellStart"/>
      <w:r w:rsidRPr="0082499A">
        <w:rPr>
          <w:lang w:val="en-US"/>
        </w:rPr>
        <w:t>metildigoxin</w:t>
      </w:r>
      <w:proofErr w:type="spellEnd"/>
      <w:r w:rsidRPr="0082499A">
        <w:rPr>
          <w:lang w:val="ru-RU"/>
        </w:rPr>
        <w:t>)</w:t>
      </w:r>
    </w:p>
    <w:p w14:paraId="4C3C3C00" w14:textId="77777777" w:rsidR="0082499A" w:rsidRPr="0082499A" w:rsidRDefault="0082499A" w:rsidP="0082499A">
      <w:pPr>
        <w:rPr>
          <w:sz w:val="24"/>
          <w:szCs w:val="24"/>
        </w:rPr>
      </w:pPr>
      <w:r w:rsidRPr="0082499A">
        <w:rPr>
          <w:lang w:eastAsia="bg-BG"/>
        </w:rPr>
        <w:t xml:space="preserve">Всяка таблетка съдържа 0,1 </w:t>
      </w:r>
      <w:r w:rsidRPr="0082499A">
        <w:rPr>
          <w:lang w:val="en-US"/>
        </w:rPr>
        <w:t>mg</w:t>
      </w:r>
      <w:r w:rsidRPr="0082499A">
        <w:rPr>
          <w:lang w:val="ru-RU"/>
        </w:rPr>
        <w:t xml:space="preserve"> </w:t>
      </w:r>
      <w:r w:rsidRPr="0082499A">
        <w:rPr>
          <w:lang w:eastAsia="bg-BG"/>
        </w:rPr>
        <w:t>метилдигоксин 1/2 (СН</w:t>
      </w:r>
      <w:r w:rsidRPr="0082499A">
        <w:rPr>
          <w:vertAlign w:val="subscript"/>
          <w:lang w:eastAsia="bg-BG"/>
        </w:rPr>
        <w:t>3</w:t>
      </w:r>
      <w:r w:rsidRPr="0082499A">
        <w:rPr>
          <w:lang w:eastAsia="bg-BG"/>
        </w:rPr>
        <w:t>СОСН</w:t>
      </w:r>
      <w:r w:rsidRPr="0082499A">
        <w:rPr>
          <w:vertAlign w:val="subscript"/>
          <w:lang w:eastAsia="bg-BG"/>
        </w:rPr>
        <w:t>3</w:t>
      </w:r>
      <w:r w:rsidRPr="0082499A">
        <w:rPr>
          <w:lang w:eastAsia="bg-BG"/>
        </w:rPr>
        <w:t>).</w:t>
      </w:r>
    </w:p>
    <w:p w14:paraId="4F469741" w14:textId="3DD6B340" w:rsidR="0082499A" w:rsidRPr="0082499A" w:rsidRDefault="0082499A" w:rsidP="0082499A">
      <w:r w:rsidRPr="0082499A">
        <w:rPr>
          <w:lang w:eastAsia="bg-BG"/>
        </w:rPr>
        <w:t>Помощно вещество с известно действие: лактоза монохидрат</w:t>
      </w:r>
    </w:p>
    <w:p w14:paraId="614984C4" w14:textId="70A783A0" w:rsidR="008A6AF2" w:rsidRDefault="00DD466D" w:rsidP="002C50EE">
      <w:pPr>
        <w:pStyle w:val="Heading1"/>
      </w:pPr>
      <w:r>
        <w:t>3. ЛЕКАРСТВЕНА ФОРМА</w:t>
      </w:r>
    </w:p>
    <w:p w14:paraId="6571881C" w14:textId="4F7F8518" w:rsidR="0082499A" w:rsidRDefault="0082499A" w:rsidP="0082499A"/>
    <w:p w14:paraId="6A21CB46" w14:textId="6B1784E5" w:rsidR="0082499A" w:rsidRPr="0082499A" w:rsidRDefault="0082499A" w:rsidP="0082499A">
      <w:r>
        <w:t>Таблетка</w:t>
      </w:r>
    </w:p>
    <w:p w14:paraId="490FC2C4" w14:textId="0F4A4A75" w:rsidR="002C50EE" w:rsidRDefault="002C50EE" w:rsidP="002C50EE">
      <w:pPr>
        <w:pStyle w:val="Heading1"/>
      </w:pPr>
      <w:r>
        <w:t>4. КЛИНИЧНИ ДАННИ</w:t>
      </w:r>
    </w:p>
    <w:p w14:paraId="74330405" w14:textId="00523DE8" w:rsidR="007122AD" w:rsidRDefault="002C50EE" w:rsidP="00936AD0">
      <w:pPr>
        <w:pStyle w:val="Heading2"/>
      </w:pPr>
      <w:r>
        <w:t>4.1. Терапевтични показания</w:t>
      </w:r>
    </w:p>
    <w:p w14:paraId="6E1D925E" w14:textId="7F851CFA" w:rsidR="0082499A" w:rsidRDefault="0082499A" w:rsidP="0082499A"/>
    <w:p w14:paraId="30B5A293" w14:textId="54228C8E" w:rsidR="0082499A" w:rsidRDefault="0082499A" w:rsidP="0082499A">
      <w:proofErr w:type="spellStart"/>
      <w:r>
        <w:rPr>
          <w:lang w:val="en-US"/>
        </w:rPr>
        <w:t>Lanitop</w:t>
      </w:r>
      <w:proofErr w:type="spellEnd"/>
      <w:r w:rsidRPr="0082499A">
        <w:rPr>
          <w:lang w:val="ru-RU"/>
        </w:rPr>
        <w:t xml:space="preserve"> </w:t>
      </w:r>
      <w:r>
        <w:t>е показан при сърдечна недостатъчност, предсърдно мъждене/фибрилации и пароксизмална предсърдна тахикардия.</w:t>
      </w:r>
    </w:p>
    <w:p w14:paraId="4C76FF86" w14:textId="77777777" w:rsidR="0082499A" w:rsidRPr="0082499A" w:rsidRDefault="0082499A" w:rsidP="0082499A"/>
    <w:p w14:paraId="53F5B866" w14:textId="5C3D149B" w:rsidR="007122AD" w:rsidRDefault="002C50EE" w:rsidP="00936AD0">
      <w:pPr>
        <w:pStyle w:val="Heading2"/>
      </w:pPr>
      <w:r>
        <w:t>4.2. Дозировка и начин на приложение</w:t>
      </w:r>
    </w:p>
    <w:p w14:paraId="2E4C626B" w14:textId="436860C3" w:rsidR="0082499A" w:rsidRDefault="0082499A" w:rsidP="0082499A"/>
    <w:p w14:paraId="481D3336" w14:textId="77777777" w:rsidR="0082499A" w:rsidRPr="0082499A" w:rsidRDefault="0082499A" w:rsidP="0082499A">
      <w:pPr>
        <w:pStyle w:val="Heading3"/>
        <w:rPr>
          <w:rFonts w:eastAsia="Times New Roman"/>
          <w:u w:val="single"/>
        </w:rPr>
      </w:pPr>
      <w:r w:rsidRPr="0082499A">
        <w:rPr>
          <w:rFonts w:eastAsia="Times New Roman"/>
          <w:u w:val="single"/>
          <w:lang w:eastAsia="bg-BG"/>
        </w:rPr>
        <w:t>Дозировка</w:t>
      </w:r>
    </w:p>
    <w:p w14:paraId="120F1BD8" w14:textId="77777777" w:rsidR="0082499A" w:rsidRPr="0082499A" w:rsidRDefault="0082499A" w:rsidP="0082499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342807A" w14:textId="0F783828" w:rsidR="0082499A" w:rsidRPr="0082499A" w:rsidRDefault="0082499A" w:rsidP="0082499A">
      <w:pPr>
        <w:spacing w:line="240" w:lineRule="auto"/>
        <w:rPr>
          <w:rFonts w:eastAsia="Times New Roman" w:cs="Arial"/>
        </w:rPr>
      </w:pPr>
      <w:r w:rsidRPr="0082499A">
        <w:rPr>
          <w:rFonts w:eastAsia="Times New Roman" w:cs="Arial"/>
          <w:color w:val="000000"/>
          <w:lang w:eastAsia="bg-BG"/>
        </w:rPr>
        <w:t>Препоръчваните дози са средни стойности, които могат да бъдат значително променени в зависимост от индивидуалната чувствителност или нужда на пациента.</w:t>
      </w:r>
    </w:p>
    <w:p w14:paraId="24FB546D" w14:textId="77777777" w:rsidR="0082499A" w:rsidRPr="0082499A" w:rsidRDefault="0082499A" w:rsidP="0082499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9478456" w14:textId="68ABE19E" w:rsidR="0082499A" w:rsidRPr="0082499A" w:rsidRDefault="0082499A" w:rsidP="0082499A">
      <w:pPr>
        <w:spacing w:line="240" w:lineRule="auto"/>
        <w:rPr>
          <w:rFonts w:eastAsia="Times New Roman" w:cs="Arial"/>
        </w:rPr>
      </w:pPr>
      <w:r w:rsidRPr="0082499A">
        <w:rPr>
          <w:rFonts w:eastAsia="Times New Roman" w:cs="Arial"/>
          <w:color w:val="000000"/>
          <w:lang w:eastAsia="bg-BG"/>
        </w:rPr>
        <w:t xml:space="preserve">Бързо дигитализиране (напр. остра сърдечна недостатъчност): 0,6 </w:t>
      </w:r>
      <w:r w:rsidRPr="0082499A">
        <w:rPr>
          <w:rFonts w:eastAsia="Times New Roman" w:cs="Arial"/>
          <w:color w:val="000000"/>
          <w:lang w:val="en-US"/>
        </w:rPr>
        <w:t>mg</w:t>
      </w:r>
      <w:r w:rsidRPr="0082499A">
        <w:rPr>
          <w:rFonts w:eastAsia="Times New Roman" w:cs="Arial"/>
          <w:color w:val="000000"/>
          <w:lang w:val="ru-RU"/>
        </w:rPr>
        <w:t xml:space="preserve"> </w:t>
      </w:r>
      <w:r w:rsidRPr="0082499A">
        <w:rPr>
          <w:rFonts w:eastAsia="Times New Roman" w:cs="Arial"/>
          <w:color w:val="000000"/>
          <w:lang w:eastAsia="bg-BG"/>
        </w:rPr>
        <w:t>дневно (2 таблетки три пъти дневно) в продължение на 2 (-4) дни.</w:t>
      </w:r>
    </w:p>
    <w:p w14:paraId="066A8228" w14:textId="77777777" w:rsidR="0082499A" w:rsidRPr="0082499A" w:rsidRDefault="0082499A" w:rsidP="0082499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7ACC409" w14:textId="58E28DE5" w:rsidR="0082499A" w:rsidRPr="0082499A" w:rsidRDefault="0082499A" w:rsidP="0082499A">
      <w:pPr>
        <w:spacing w:line="240" w:lineRule="auto"/>
        <w:rPr>
          <w:rFonts w:eastAsia="Times New Roman" w:cs="Arial"/>
        </w:rPr>
      </w:pPr>
      <w:r w:rsidRPr="0082499A">
        <w:rPr>
          <w:rFonts w:eastAsia="Times New Roman" w:cs="Arial"/>
          <w:color w:val="000000"/>
          <w:lang w:eastAsia="bg-BG"/>
        </w:rPr>
        <w:t xml:space="preserve">Умерено бързо дигитализиране: 0,3 </w:t>
      </w:r>
      <w:r w:rsidRPr="0082499A">
        <w:rPr>
          <w:rFonts w:eastAsia="Times New Roman" w:cs="Arial"/>
          <w:color w:val="000000"/>
          <w:lang w:val="en-US"/>
        </w:rPr>
        <w:t>mg</w:t>
      </w:r>
      <w:r w:rsidRPr="0082499A">
        <w:rPr>
          <w:rFonts w:eastAsia="Times New Roman" w:cs="Arial"/>
          <w:color w:val="000000"/>
          <w:lang w:val="ru-RU"/>
        </w:rPr>
        <w:t xml:space="preserve"> </w:t>
      </w:r>
      <w:r w:rsidRPr="0082499A">
        <w:rPr>
          <w:rFonts w:eastAsia="Times New Roman" w:cs="Arial"/>
          <w:color w:val="000000"/>
          <w:lang w:eastAsia="bg-BG"/>
        </w:rPr>
        <w:t>дневно (1 таблетка 3 пъти дневно) в продължение на 3 дни.</w:t>
      </w:r>
    </w:p>
    <w:p w14:paraId="19E98395" w14:textId="77777777" w:rsidR="0082499A" w:rsidRPr="0082499A" w:rsidRDefault="0082499A" w:rsidP="0082499A">
      <w:pPr>
        <w:spacing w:line="240" w:lineRule="auto"/>
        <w:rPr>
          <w:rFonts w:eastAsia="Times New Roman" w:cs="Arial"/>
        </w:rPr>
      </w:pPr>
      <w:r w:rsidRPr="0082499A">
        <w:rPr>
          <w:rFonts w:eastAsia="Times New Roman" w:cs="Arial"/>
          <w:color w:val="000000"/>
          <w:lang w:eastAsia="bg-BG"/>
        </w:rPr>
        <w:t xml:space="preserve">В случай на повишени метилдигоксинови нужди: 0,4 </w:t>
      </w:r>
      <w:r w:rsidRPr="0082499A">
        <w:rPr>
          <w:rFonts w:eastAsia="Times New Roman" w:cs="Arial"/>
          <w:color w:val="000000"/>
          <w:lang w:val="en-US"/>
        </w:rPr>
        <w:t>mg</w:t>
      </w:r>
      <w:r w:rsidRPr="0082499A">
        <w:rPr>
          <w:rFonts w:eastAsia="Times New Roman" w:cs="Arial"/>
          <w:color w:val="000000"/>
          <w:lang w:val="ru-RU"/>
        </w:rPr>
        <w:t xml:space="preserve"> </w:t>
      </w:r>
      <w:r w:rsidRPr="0082499A">
        <w:rPr>
          <w:rFonts w:eastAsia="Times New Roman" w:cs="Arial"/>
          <w:color w:val="000000"/>
          <w:lang w:eastAsia="bg-BG"/>
        </w:rPr>
        <w:t>дневно (2 таблетки два пъти дневно) в продължение на 3 дни.</w:t>
      </w:r>
    </w:p>
    <w:p w14:paraId="2E69BDB4" w14:textId="77777777" w:rsidR="0082499A" w:rsidRPr="0082499A" w:rsidRDefault="0082499A" w:rsidP="0082499A">
      <w:pPr>
        <w:spacing w:line="240" w:lineRule="auto"/>
        <w:rPr>
          <w:rFonts w:eastAsia="Times New Roman" w:cs="Arial"/>
        </w:rPr>
      </w:pPr>
      <w:r w:rsidRPr="0082499A">
        <w:rPr>
          <w:rFonts w:eastAsia="Times New Roman" w:cs="Arial"/>
          <w:color w:val="000000"/>
          <w:lang w:eastAsia="bg-BG"/>
        </w:rPr>
        <w:t>Бавно дигитализиране: лечението може да започне с поддържаща доза.</w:t>
      </w:r>
    </w:p>
    <w:p w14:paraId="5FC14733" w14:textId="77777777" w:rsidR="0082499A" w:rsidRPr="0082499A" w:rsidRDefault="0082499A" w:rsidP="0082499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99F5C50" w14:textId="3F0FE497" w:rsidR="0082499A" w:rsidRPr="0082499A" w:rsidRDefault="0082499A" w:rsidP="0082499A">
      <w:pPr>
        <w:spacing w:line="240" w:lineRule="auto"/>
        <w:rPr>
          <w:rFonts w:eastAsia="Times New Roman" w:cs="Arial"/>
        </w:rPr>
      </w:pPr>
      <w:r w:rsidRPr="0082499A">
        <w:rPr>
          <w:rFonts w:eastAsia="Times New Roman" w:cs="Arial"/>
          <w:color w:val="000000"/>
          <w:lang w:eastAsia="bg-BG"/>
        </w:rPr>
        <w:t>Поддържаща доза:</w:t>
      </w:r>
    </w:p>
    <w:p w14:paraId="61A52C32" w14:textId="77777777" w:rsidR="0082499A" w:rsidRPr="0082499A" w:rsidRDefault="0082499A" w:rsidP="0082499A">
      <w:pPr>
        <w:spacing w:line="240" w:lineRule="auto"/>
        <w:rPr>
          <w:rFonts w:eastAsia="Times New Roman" w:cs="Arial"/>
        </w:rPr>
      </w:pPr>
      <w:r w:rsidRPr="0082499A">
        <w:rPr>
          <w:rFonts w:eastAsia="Times New Roman" w:cs="Arial"/>
          <w:color w:val="000000"/>
          <w:lang w:eastAsia="bg-BG"/>
        </w:rPr>
        <w:t xml:space="preserve">Средната поддържаща доза е 0,15 </w:t>
      </w:r>
      <w:r w:rsidRPr="0082499A">
        <w:rPr>
          <w:rFonts w:eastAsia="Times New Roman" w:cs="Arial"/>
          <w:color w:val="000000"/>
          <w:lang w:val="en-US"/>
        </w:rPr>
        <w:t>mg</w:t>
      </w:r>
      <w:r w:rsidRPr="0082499A">
        <w:rPr>
          <w:rFonts w:eastAsia="Times New Roman" w:cs="Arial"/>
          <w:color w:val="000000"/>
          <w:lang w:val="ru-RU"/>
        </w:rPr>
        <w:t xml:space="preserve"> </w:t>
      </w:r>
      <w:r w:rsidRPr="0082499A">
        <w:rPr>
          <w:rFonts w:eastAsia="Times New Roman" w:cs="Arial"/>
          <w:color w:val="000000"/>
          <w:lang w:eastAsia="bg-BG"/>
        </w:rPr>
        <w:t>дневно (1/2 таблетки дневно).</w:t>
      </w:r>
    </w:p>
    <w:p w14:paraId="189D70C7" w14:textId="77777777" w:rsidR="0082499A" w:rsidRPr="0082499A" w:rsidRDefault="0082499A" w:rsidP="0082499A">
      <w:pPr>
        <w:spacing w:line="240" w:lineRule="auto"/>
        <w:rPr>
          <w:rFonts w:eastAsia="Times New Roman" w:cs="Arial"/>
        </w:rPr>
      </w:pPr>
      <w:r w:rsidRPr="0082499A">
        <w:rPr>
          <w:rFonts w:eastAsia="Times New Roman" w:cs="Arial"/>
          <w:color w:val="000000"/>
          <w:lang w:eastAsia="bg-BG"/>
        </w:rPr>
        <w:t xml:space="preserve">В случай на повишени метилдигоксинови нужди (напр. пациенти с предсърдна фибрилация, хипертиреовдизъм) - 0,2 - 0,3 </w:t>
      </w:r>
      <w:r w:rsidRPr="0082499A">
        <w:rPr>
          <w:rFonts w:eastAsia="Times New Roman" w:cs="Arial"/>
          <w:color w:val="000000"/>
          <w:lang w:val="en-US"/>
        </w:rPr>
        <w:t>mg</w:t>
      </w:r>
      <w:r w:rsidRPr="0082499A">
        <w:rPr>
          <w:rFonts w:eastAsia="Times New Roman" w:cs="Arial"/>
          <w:color w:val="000000"/>
          <w:lang w:val="ru-RU"/>
        </w:rPr>
        <w:t xml:space="preserve"> </w:t>
      </w:r>
      <w:r w:rsidRPr="0082499A">
        <w:rPr>
          <w:rFonts w:eastAsia="Times New Roman" w:cs="Arial"/>
          <w:color w:val="000000"/>
          <w:lang w:eastAsia="bg-BG"/>
        </w:rPr>
        <w:t>(2-3 таблетки дневно).</w:t>
      </w:r>
    </w:p>
    <w:p w14:paraId="6AFC4A5F" w14:textId="77777777" w:rsidR="0082499A" w:rsidRPr="0082499A" w:rsidRDefault="0082499A" w:rsidP="0082499A">
      <w:pPr>
        <w:spacing w:line="240" w:lineRule="auto"/>
        <w:rPr>
          <w:rFonts w:eastAsia="Times New Roman" w:cs="Arial"/>
        </w:rPr>
      </w:pPr>
      <w:r w:rsidRPr="0082499A">
        <w:rPr>
          <w:rFonts w:eastAsia="Times New Roman" w:cs="Arial"/>
          <w:color w:val="000000"/>
          <w:lang w:eastAsia="bg-BG"/>
        </w:rPr>
        <w:t xml:space="preserve">В случай на понижени метилдигоксинови нужди (напр. ниско телесно тегло, хипотиреовдизъм) - 0,05 - 0,1 </w:t>
      </w:r>
      <w:r w:rsidRPr="0082499A">
        <w:rPr>
          <w:rFonts w:eastAsia="Times New Roman" w:cs="Arial"/>
          <w:color w:val="000000"/>
          <w:lang w:val="en-US"/>
        </w:rPr>
        <w:t>mg</w:t>
      </w:r>
      <w:r w:rsidRPr="0082499A">
        <w:rPr>
          <w:rFonts w:eastAsia="Times New Roman" w:cs="Arial"/>
          <w:color w:val="000000"/>
          <w:lang w:val="ru-RU"/>
        </w:rPr>
        <w:t xml:space="preserve"> </w:t>
      </w:r>
      <w:r w:rsidRPr="0082499A">
        <w:rPr>
          <w:rFonts w:eastAsia="Times New Roman" w:cs="Arial"/>
          <w:color w:val="000000"/>
          <w:lang w:eastAsia="bg-BG"/>
        </w:rPr>
        <w:t>дневно (1/2-1 таблетка дневно).</w:t>
      </w:r>
    </w:p>
    <w:p w14:paraId="59016390" w14:textId="77777777" w:rsidR="0082499A" w:rsidRPr="0082499A" w:rsidRDefault="0082499A" w:rsidP="0082499A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C3B0B1E" w14:textId="3C03482F" w:rsidR="0082499A" w:rsidRPr="0082499A" w:rsidRDefault="0082499A" w:rsidP="0082499A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  <w:r w:rsidRPr="0082499A">
        <w:rPr>
          <w:rFonts w:eastAsia="Times New Roman" w:cs="Arial"/>
          <w:i/>
          <w:iCs/>
          <w:color w:val="000000"/>
          <w:lang w:eastAsia="bg-BG"/>
        </w:rPr>
        <w:t>Педиатрична популация</w:t>
      </w:r>
    </w:p>
    <w:p w14:paraId="7D619564" w14:textId="64F503B2" w:rsidR="0082499A" w:rsidRPr="0082499A" w:rsidRDefault="0082499A" w:rsidP="0082499A">
      <w:pPr>
        <w:rPr>
          <w:rFonts w:eastAsia="Times New Roman" w:cs="Arial"/>
          <w:color w:val="000000"/>
          <w:lang w:eastAsia="bg-BG"/>
        </w:rPr>
      </w:pPr>
      <w:r w:rsidRPr="0082499A">
        <w:rPr>
          <w:rFonts w:eastAsia="Times New Roman" w:cs="Arial"/>
          <w:color w:val="000000"/>
          <w:lang w:eastAsia="bg-BG"/>
        </w:rPr>
        <w:t>Дигитализирането трябва да бъде индивидуално.</w:t>
      </w:r>
    </w:p>
    <w:p w14:paraId="269BAE97" w14:textId="3D85920D" w:rsidR="0082499A" w:rsidRPr="0082499A" w:rsidRDefault="0082499A" w:rsidP="0082499A">
      <w:pPr>
        <w:rPr>
          <w:rFonts w:eastAsia="Times New Roman" w:cs="Arial"/>
          <w:color w:val="000000"/>
          <w:lang w:eastAsia="bg-BG"/>
        </w:rPr>
      </w:pPr>
    </w:p>
    <w:p w14:paraId="2ABEFC15" w14:textId="77777777" w:rsidR="0082499A" w:rsidRPr="0082499A" w:rsidRDefault="0082499A" w:rsidP="0082499A">
      <w:pPr>
        <w:spacing w:line="240" w:lineRule="auto"/>
        <w:rPr>
          <w:rFonts w:eastAsia="Times New Roman" w:cs="Arial"/>
        </w:rPr>
      </w:pPr>
      <w:r w:rsidRPr="0082499A">
        <w:rPr>
          <w:rFonts w:eastAsia="Times New Roman" w:cs="Arial"/>
          <w:i/>
          <w:iCs/>
          <w:color w:val="000000"/>
          <w:lang w:eastAsia="bg-BG"/>
        </w:rPr>
        <w:t>Пациенти в старческа възраст "</w:t>
      </w:r>
    </w:p>
    <w:p w14:paraId="7BD97739" w14:textId="77777777" w:rsidR="0082499A" w:rsidRPr="0082499A" w:rsidRDefault="0082499A" w:rsidP="0082499A">
      <w:pPr>
        <w:spacing w:line="240" w:lineRule="auto"/>
        <w:rPr>
          <w:rFonts w:eastAsia="Times New Roman" w:cs="Arial"/>
        </w:rPr>
      </w:pPr>
      <w:r w:rsidRPr="0082499A">
        <w:rPr>
          <w:rFonts w:eastAsia="Times New Roman" w:cs="Arial"/>
          <w:color w:val="000000"/>
          <w:lang w:eastAsia="bg-BG"/>
        </w:rPr>
        <w:t>При пациенти в старческа възраст (над 65 години) дозата трябва да бъде намалена в съответствие с бъбречната функция.</w:t>
      </w:r>
    </w:p>
    <w:p w14:paraId="60BFBC34" w14:textId="77777777" w:rsidR="0082499A" w:rsidRPr="0082499A" w:rsidRDefault="0082499A" w:rsidP="0082499A">
      <w:pPr>
        <w:spacing w:line="240" w:lineRule="auto"/>
        <w:rPr>
          <w:rFonts w:eastAsia="Times New Roman" w:cs="Arial"/>
        </w:rPr>
      </w:pPr>
      <w:r w:rsidRPr="0082499A">
        <w:rPr>
          <w:rFonts w:eastAsia="Times New Roman" w:cs="Arial"/>
          <w:color w:val="000000"/>
          <w:lang w:eastAsia="bg-BG"/>
        </w:rPr>
        <w:t>Намалената бъбречна функция при пациенти в старческа възраст не винаги се изразява в по- високи концентрации на серумния креатинин, поради намалената продукция на креатинин в тази възрастова група. Ето защо е важно винаги да се използват изчислените стойности на креатининов клирънс, за да може точно да се определи състоянието на бъбречната функция.</w:t>
      </w:r>
    </w:p>
    <w:p w14:paraId="684B53BF" w14:textId="77777777" w:rsidR="0082499A" w:rsidRPr="0082499A" w:rsidRDefault="0082499A" w:rsidP="0082499A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36A40E1A" w14:textId="060AD2F2" w:rsidR="0082499A" w:rsidRPr="0082499A" w:rsidRDefault="0082499A" w:rsidP="0082499A">
      <w:pPr>
        <w:spacing w:line="240" w:lineRule="auto"/>
        <w:rPr>
          <w:rFonts w:eastAsia="Times New Roman" w:cs="Arial"/>
        </w:rPr>
      </w:pPr>
      <w:r w:rsidRPr="0082499A">
        <w:rPr>
          <w:rFonts w:eastAsia="Times New Roman" w:cs="Arial"/>
          <w:i/>
          <w:iCs/>
          <w:color w:val="000000"/>
          <w:lang w:eastAsia="bg-BG"/>
        </w:rPr>
        <w:t>Бъбречна недостатъчност</w:t>
      </w:r>
    </w:p>
    <w:p w14:paraId="4EBDD4E9" w14:textId="77777777" w:rsidR="0082499A" w:rsidRPr="0082499A" w:rsidRDefault="0082499A" w:rsidP="0082499A">
      <w:pPr>
        <w:spacing w:line="240" w:lineRule="auto"/>
        <w:rPr>
          <w:rFonts w:eastAsia="Times New Roman" w:cs="Arial"/>
        </w:rPr>
      </w:pPr>
      <w:r w:rsidRPr="0082499A">
        <w:rPr>
          <w:rFonts w:eastAsia="Times New Roman" w:cs="Arial"/>
          <w:color w:val="000000"/>
          <w:lang w:eastAsia="bg-BG"/>
        </w:rPr>
        <w:t>Дозите при пациенти с бъбречна недостатъчност се коригират според бъбречната функция.</w:t>
      </w:r>
    </w:p>
    <w:p w14:paraId="0F310F9B" w14:textId="77777777" w:rsidR="0082499A" w:rsidRPr="0082499A" w:rsidRDefault="0082499A" w:rsidP="0082499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39DC3D6" w14:textId="2CD8AB51" w:rsidR="0082499A" w:rsidRPr="0082499A" w:rsidRDefault="0082499A" w:rsidP="0082499A">
      <w:pPr>
        <w:spacing w:line="240" w:lineRule="auto"/>
        <w:rPr>
          <w:rFonts w:eastAsia="Times New Roman" w:cs="Arial"/>
        </w:rPr>
      </w:pPr>
      <w:r w:rsidRPr="0082499A">
        <w:rPr>
          <w:rFonts w:eastAsia="Times New Roman" w:cs="Arial"/>
          <w:color w:val="000000"/>
          <w:lang w:eastAsia="bg-BG"/>
        </w:rPr>
        <w:t>Схема на дозиране:</w:t>
      </w:r>
    </w:p>
    <w:p w14:paraId="23820ABF" w14:textId="77777777" w:rsidR="0082499A" w:rsidRPr="0082499A" w:rsidRDefault="0082499A" w:rsidP="0082499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66ED6BD" w14:textId="6830643B" w:rsidR="0082499A" w:rsidRPr="0082499A" w:rsidRDefault="0082499A" w:rsidP="0082499A">
      <w:pPr>
        <w:spacing w:line="240" w:lineRule="auto"/>
        <w:rPr>
          <w:rFonts w:eastAsia="Times New Roman" w:cs="Arial"/>
        </w:rPr>
      </w:pPr>
      <w:r w:rsidRPr="0082499A">
        <w:rPr>
          <w:rFonts w:eastAsia="Times New Roman" w:cs="Arial"/>
          <w:color w:val="000000"/>
          <w:lang w:eastAsia="bg-BG"/>
        </w:rPr>
        <w:t>серумен креатинин</w:t>
      </w:r>
      <w:r w:rsidRPr="0082499A">
        <w:rPr>
          <w:rFonts w:eastAsia="Times New Roman" w:cs="Arial"/>
          <w:color w:val="000000"/>
          <w:lang w:eastAsia="bg-BG"/>
        </w:rPr>
        <w:tab/>
        <w:t>креатининов клирънс дози</w:t>
      </w:r>
    </w:p>
    <w:p w14:paraId="5530DD03" w14:textId="77777777" w:rsidR="0082499A" w:rsidRPr="0082499A" w:rsidRDefault="0082499A" w:rsidP="0082499A">
      <w:pPr>
        <w:spacing w:line="240" w:lineRule="auto"/>
        <w:rPr>
          <w:rFonts w:eastAsia="Times New Roman" w:cs="Arial"/>
        </w:rPr>
      </w:pPr>
      <w:r w:rsidRPr="0082499A">
        <w:rPr>
          <w:rFonts w:eastAsia="Times New Roman" w:cs="Arial"/>
          <w:color w:val="000000"/>
          <w:lang w:eastAsia="bg-BG"/>
        </w:rPr>
        <w:t xml:space="preserve">до 1,2 </w:t>
      </w:r>
      <w:r w:rsidRPr="0082499A">
        <w:rPr>
          <w:rFonts w:eastAsia="Times New Roman" w:cs="Arial"/>
          <w:color w:val="000000"/>
          <w:lang w:val="en-US"/>
        </w:rPr>
        <w:t>mg</w:t>
      </w:r>
      <w:r w:rsidRPr="0082499A">
        <w:rPr>
          <w:rFonts w:eastAsia="Times New Roman" w:cs="Arial"/>
          <w:color w:val="000000"/>
        </w:rPr>
        <w:t xml:space="preserve">/100 </w:t>
      </w:r>
      <w:r w:rsidRPr="0082499A">
        <w:rPr>
          <w:rFonts w:eastAsia="Times New Roman" w:cs="Arial"/>
          <w:color w:val="000000"/>
          <w:lang w:val="en-US"/>
        </w:rPr>
        <w:t>ml</w:t>
      </w:r>
      <w:r w:rsidRPr="0082499A">
        <w:rPr>
          <w:rFonts w:eastAsia="Times New Roman" w:cs="Arial"/>
          <w:color w:val="000000"/>
        </w:rPr>
        <w:t xml:space="preserve"> </w:t>
      </w:r>
      <w:r w:rsidRPr="0082499A">
        <w:rPr>
          <w:rFonts w:eastAsia="Times New Roman" w:cs="Arial"/>
          <w:color w:val="000000"/>
          <w:lang w:eastAsia="bg-BG"/>
        </w:rPr>
        <w:t>(106</w:t>
      </w:r>
      <w:r w:rsidRPr="0082499A">
        <w:rPr>
          <w:rFonts w:eastAsia="Times New Roman" w:cs="Arial"/>
          <w:color w:val="000000"/>
          <w:lang w:eastAsia="bg-BG"/>
        </w:rPr>
        <w:tab/>
        <w:t>μ</w:t>
      </w:r>
      <w:proofErr w:type="spellStart"/>
      <w:r w:rsidRPr="0082499A">
        <w:rPr>
          <w:rFonts w:eastAsia="Times New Roman" w:cs="Arial"/>
          <w:color w:val="000000"/>
          <w:lang w:val="en-US"/>
        </w:rPr>
        <w:t>mol</w:t>
      </w:r>
      <w:proofErr w:type="spellEnd"/>
      <w:r w:rsidRPr="0082499A">
        <w:rPr>
          <w:rFonts w:eastAsia="Times New Roman" w:cs="Arial"/>
          <w:color w:val="000000"/>
        </w:rPr>
        <w:t>/1)</w:t>
      </w:r>
      <w:r w:rsidRPr="0082499A">
        <w:rPr>
          <w:rFonts w:eastAsia="Times New Roman" w:cs="Arial"/>
          <w:color w:val="000000"/>
        </w:rPr>
        <w:tab/>
      </w:r>
      <w:r w:rsidRPr="0082499A">
        <w:rPr>
          <w:rFonts w:eastAsia="Times New Roman" w:cs="Arial"/>
          <w:color w:val="000000"/>
          <w:lang w:eastAsia="bg-BG"/>
        </w:rPr>
        <w:t xml:space="preserve">&gt; 70 </w:t>
      </w:r>
      <w:r w:rsidRPr="0082499A">
        <w:rPr>
          <w:rFonts w:eastAsia="Times New Roman" w:cs="Arial"/>
          <w:color w:val="000000"/>
          <w:lang w:val="en-US"/>
        </w:rPr>
        <w:t>ml</w:t>
      </w:r>
      <w:r w:rsidRPr="0082499A">
        <w:rPr>
          <w:rFonts w:eastAsia="Times New Roman" w:cs="Arial"/>
          <w:color w:val="000000"/>
        </w:rPr>
        <w:t>/</w:t>
      </w:r>
      <w:r w:rsidRPr="0082499A">
        <w:rPr>
          <w:rFonts w:eastAsia="Times New Roman" w:cs="Arial"/>
          <w:color w:val="000000"/>
          <w:lang w:val="en-US"/>
        </w:rPr>
        <w:t>min</w:t>
      </w:r>
      <w:r w:rsidRPr="0082499A">
        <w:rPr>
          <w:rFonts w:eastAsia="Times New Roman" w:cs="Arial"/>
          <w:color w:val="000000"/>
        </w:rPr>
        <w:tab/>
      </w:r>
      <w:r w:rsidRPr="0082499A">
        <w:rPr>
          <w:rFonts w:eastAsia="Times New Roman" w:cs="Arial"/>
          <w:color w:val="000000"/>
          <w:lang w:eastAsia="bg-BG"/>
        </w:rPr>
        <w:t>пълна доза</w:t>
      </w:r>
    </w:p>
    <w:p w14:paraId="4E9B9973" w14:textId="77777777" w:rsidR="0082499A" w:rsidRPr="0082499A" w:rsidRDefault="0082499A" w:rsidP="0082499A">
      <w:pPr>
        <w:spacing w:line="240" w:lineRule="auto"/>
        <w:rPr>
          <w:rFonts w:eastAsia="Times New Roman" w:cs="Arial"/>
        </w:rPr>
      </w:pPr>
      <w:r w:rsidRPr="0082499A">
        <w:rPr>
          <w:rFonts w:eastAsia="Times New Roman" w:cs="Arial"/>
          <w:color w:val="000000"/>
          <w:lang w:eastAsia="bg-BG"/>
        </w:rPr>
        <w:t xml:space="preserve">до 2,0 </w:t>
      </w:r>
      <w:r w:rsidRPr="0082499A">
        <w:rPr>
          <w:rFonts w:eastAsia="Times New Roman" w:cs="Arial"/>
          <w:color w:val="000000"/>
          <w:lang w:val="en-US"/>
        </w:rPr>
        <w:t>mg</w:t>
      </w:r>
      <w:r w:rsidRPr="0082499A">
        <w:rPr>
          <w:rFonts w:eastAsia="Times New Roman" w:cs="Arial"/>
          <w:color w:val="000000"/>
          <w:lang w:val="ru-RU"/>
        </w:rPr>
        <w:t xml:space="preserve">/100 </w:t>
      </w:r>
      <w:r w:rsidRPr="0082499A">
        <w:rPr>
          <w:rFonts w:eastAsia="Times New Roman" w:cs="Arial"/>
          <w:color w:val="000000"/>
          <w:lang w:val="en-US"/>
        </w:rPr>
        <w:t>ml</w:t>
      </w:r>
      <w:r w:rsidRPr="0082499A">
        <w:rPr>
          <w:rFonts w:eastAsia="Times New Roman" w:cs="Arial"/>
          <w:color w:val="000000"/>
          <w:lang w:val="ru-RU"/>
        </w:rPr>
        <w:t xml:space="preserve"> </w:t>
      </w:r>
      <w:r w:rsidRPr="0082499A">
        <w:rPr>
          <w:rFonts w:eastAsia="Times New Roman" w:cs="Arial"/>
          <w:color w:val="000000"/>
          <w:lang w:eastAsia="bg-BG"/>
        </w:rPr>
        <w:t>(176</w:t>
      </w:r>
      <w:r w:rsidRPr="0082499A">
        <w:rPr>
          <w:rFonts w:eastAsia="Times New Roman" w:cs="Arial"/>
          <w:color w:val="000000"/>
          <w:lang w:eastAsia="bg-BG"/>
        </w:rPr>
        <w:tab/>
        <w:t>μ</w:t>
      </w:r>
      <w:proofErr w:type="spellStart"/>
      <w:r w:rsidRPr="0082499A">
        <w:rPr>
          <w:rFonts w:eastAsia="Times New Roman" w:cs="Arial"/>
          <w:color w:val="000000"/>
          <w:lang w:val="en-US"/>
        </w:rPr>
        <w:t>mol</w:t>
      </w:r>
      <w:proofErr w:type="spellEnd"/>
      <w:r w:rsidRPr="0082499A">
        <w:rPr>
          <w:rFonts w:eastAsia="Times New Roman" w:cs="Arial"/>
          <w:color w:val="000000"/>
          <w:lang w:val="ru-RU"/>
        </w:rPr>
        <w:t xml:space="preserve"> </w:t>
      </w:r>
      <w:r w:rsidRPr="0082499A">
        <w:rPr>
          <w:rFonts w:eastAsia="Times New Roman" w:cs="Arial"/>
          <w:color w:val="000000"/>
          <w:lang w:eastAsia="bg-BG"/>
        </w:rPr>
        <w:t>/1)</w:t>
      </w:r>
      <w:r w:rsidRPr="0082499A">
        <w:rPr>
          <w:rFonts w:eastAsia="Times New Roman" w:cs="Arial"/>
          <w:color w:val="000000"/>
          <w:lang w:eastAsia="bg-BG"/>
        </w:rPr>
        <w:tab/>
      </w:r>
      <w:r w:rsidRPr="0082499A">
        <w:rPr>
          <w:rFonts w:eastAsia="Times New Roman" w:cs="Arial"/>
          <w:color w:val="000000"/>
          <w:lang w:val="ru-RU"/>
        </w:rPr>
        <w:t xml:space="preserve">&gt; 45 </w:t>
      </w:r>
      <w:r w:rsidRPr="0082499A">
        <w:rPr>
          <w:rFonts w:eastAsia="Times New Roman" w:cs="Arial"/>
          <w:color w:val="000000"/>
          <w:lang w:val="en-US"/>
        </w:rPr>
        <w:t>ml</w:t>
      </w:r>
      <w:r w:rsidRPr="0082499A">
        <w:rPr>
          <w:rFonts w:eastAsia="Times New Roman" w:cs="Arial"/>
          <w:color w:val="000000"/>
          <w:lang w:val="ru-RU"/>
        </w:rPr>
        <w:t>/</w:t>
      </w:r>
      <w:r w:rsidRPr="0082499A">
        <w:rPr>
          <w:rFonts w:eastAsia="Times New Roman" w:cs="Arial"/>
          <w:color w:val="000000"/>
          <w:lang w:val="en-US"/>
        </w:rPr>
        <w:t>min</w:t>
      </w:r>
      <w:r w:rsidRPr="0082499A">
        <w:rPr>
          <w:rFonts w:eastAsia="Times New Roman" w:cs="Arial"/>
          <w:color w:val="000000"/>
          <w:lang w:val="ru-RU"/>
        </w:rPr>
        <w:tab/>
      </w:r>
      <w:r w:rsidRPr="0082499A">
        <w:rPr>
          <w:rFonts w:eastAsia="Times New Roman" w:cs="Arial"/>
          <w:color w:val="000000"/>
          <w:lang w:eastAsia="bg-BG"/>
        </w:rPr>
        <w:t>1/2 от обичайната доза</w:t>
      </w:r>
    </w:p>
    <w:p w14:paraId="425AB70E" w14:textId="77777777" w:rsidR="0082499A" w:rsidRPr="0082499A" w:rsidRDefault="0082499A" w:rsidP="0082499A">
      <w:pPr>
        <w:spacing w:line="240" w:lineRule="auto"/>
        <w:rPr>
          <w:rFonts w:eastAsia="Times New Roman" w:cs="Arial"/>
        </w:rPr>
      </w:pPr>
      <w:r w:rsidRPr="0082499A">
        <w:rPr>
          <w:rFonts w:eastAsia="Times New Roman" w:cs="Arial"/>
          <w:color w:val="000000"/>
          <w:lang w:eastAsia="bg-BG"/>
        </w:rPr>
        <w:t xml:space="preserve">до 3,0 </w:t>
      </w:r>
      <w:r w:rsidRPr="0082499A">
        <w:rPr>
          <w:rFonts w:eastAsia="Times New Roman" w:cs="Arial"/>
          <w:color w:val="000000"/>
          <w:lang w:val="en-US"/>
        </w:rPr>
        <w:t>mg</w:t>
      </w:r>
      <w:r w:rsidRPr="0082499A">
        <w:rPr>
          <w:rFonts w:eastAsia="Times New Roman" w:cs="Arial"/>
          <w:color w:val="000000"/>
          <w:lang w:val="ru-RU"/>
        </w:rPr>
        <w:t xml:space="preserve">/100 </w:t>
      </w:r>
      <w:r w:rsidRPr="0082499A">
        <w:rPr>
          <w:rFonts w:eastAsia="Times New Roman" w:cs="Arial"/>
          <w:color w:val="000000"/>
          <w:lang w:val="en-US"/>
        </w:rPr>
        <w:t>ml</w:t>
      </w:r>
      <w:r w:rsidRPr="0082499A">
        <w:rPr>
          <w:rFonts w:eastAsia="Times New Roman" w:cs="Arial"/>
          <w:color w:val="000000"/>
          <w:lang w:val="ru-RU"/>
        </w:rPr>
        <w:t xml:space="preserve"> </w:t>
      </w:r>
      <w:r w:rsidRPr="0082499A">
        <w:rPr>
          <w:rFonts w:eastAsia="Times New Roman" w:cs="Arial"/>
          <w:color w:val="000000"/>
          <w:lang w:eastAsia="bg-BG"/>
        </w:rPr>
        <w:t>(264</w:t>
      </w:r>
      <w:r w:rsidRPr="0082499A">
        <w:rPr>
          <w:rFonts w:eastAsia="Times New Roman" w:cs="Arial"/>
          <w:color w:val="000000"/>
          <w:lang w:eastAsia="bg-BG"/>
        </w:rPr>
        <w:tab/>
        <w:t>μ</w:t>
      </w:r>
      <w:proofErr w:type="spellStart"/>
      <w:r w:rsidRPr="0082499A">
        <w:rPr>
          <w:rFonts w:eastAsia="Times New Roman" w:cs="Arial"/>
          <w:color w:val="000000"/>
          <w:lang w:val="en-US"/>
        </w:rPr>
        <w:t>mol</w:t>
      </w:r>
      <w:proofErr w:type="spellEnd"/>
      <w:r w:rsidRPr="0082499A">
        <w:rPr>
          <w:rFonts w:eastAsia="Times New Roman" w:cs="Arial"/>
          <w:color w:val="000000"/>
          <w:lang w:val="ru-RU"/>
        </w:rPr>
        <w:t xml:space="preserve"> </w:t>
      </w:r>
      <w:r w:rsidRPr="0082499A">
        <w:rPr>
          <w:rFonts w:eastAsia="Times New Roman" w:cs="Arial"/>
          <w:color w:val="000000"/>
          <w:lang w:eastAsia="bg-BG"/>
        </w:rPr>
        <w:t>/1)</w:t>
      </w:r>
      <w:r w:rsidRPr="0082499A">
        <w:rPr>
          <w:rFonts w:eastAsia="Times New Roman" w:cs="Arial"/>
          <w:color w:val="000000"/>
          <w:lang w:eastAsia="bg-BG"/>
        </w:rPr>
        <w:tab/>
      </w:r>
      <w:r w:rsidRPr="0082499A">
        <w:rPr>
          <w:rFonts w:eastAsia="Times New Roman" w:cs="Arial"/>
          <w:color w:val="000000"/>
          <w:lang w:val="ru-RU"/>
        </w:rPr>
        <w:t xml:space="preserve">&gt; 30 </w:t>
      </w:r>
      <w:r w:rsidRPr="0082499A">
        <w:rPr>
          <w:rFonts w:eastAsia="Times New Roman" w:cs="Arial"/>
          <w:color w:val="000000"/>
          <w:lang w:val="en-US"/>
        </w:rPr>
        <w:t>ml</w:t>
      </w:r>
      <w:r w:rsidRPr="0082499A">
        <w:rPr>
          <w:rFonts w:eastAsia="Times New Roman" w:cs="Arial"/>
          <w:color w:val="000000"/>
          <w:lang w:val="ru-RU"/>
        </w:rPr>
        <w:t>/</w:t>
      </w:r>
      <w:r w:rsidRPr="0082499A">
        <w:rPr>
          <w:rFonts w:eastAsia="Times New Roman" w:cs="Arial"/>
          <w:color w:val="000000"/>
          <w:lang w:val="en-US"/>
        </w:rPr>
        <w:t>min</w:t>
      </w:r>
      <w:r w:rsidRPr="0082499A">
        <w:rPr>
          <w:rFonts w:eastAsia="Times New Roman" w:cs="Arial"/>
          <w:color w:val="000000"/>
          <w:lang w:val="ru-RU"/>
        </w:rPr>
        <w:tab/>
      </w:r>
      <w:r w:rsidRPr="0082499A">
        <w:rPr>
          <w:rFonts w:eastAsia="Times New Roman" w:cs="Arial"/>
          <w:color w:val="000000"/>
          <w:lang w:eastAsia="bg-BG"/>
        </w:rPr>
        <w:t>1/3 от обичайната доза</w:t>
      </w:r>
    </w:p>
    <w:p w14:paraId="2D2D6B9B" w14:textId="77777777" w:rsidR="0082499A" w:rsidRPr="0082499A" w:rsidRDefault="0082499A" w:rsidP="0082499A">
      <w:pPr>
        <w:spacing w:line="240" w:lineRule="auto"/>
        <w:rPr>
          <w:rFonts w:eastAsia="Times New Roman" w:cs="Arial"/>
        </w:rPr>
      </w:pPr>
      <w:r w:rsidRPr="0082499A">
        <w:rPr>
          <w:rFonts w:eastAsia="Times New Roman" w:cs="Arial"/>
          <w:color w:val="000000"/>
          <w:lang w:eastAsia="bg-BG"/>
        </w:rPr>
        <w:t xml:space="preserve">&gt; 3,0 </w:t>
      </w:r>
      <w:r w:rsidRPr="0082499A">
        <w:rPr>
          <w:rFonts w:eastAsia="Times New Roman" w:cs="Arial"/>
          <w:color w:val="000000"/>
          <w:lang w:val="en-US"/>
        </w:rPr>
        <w:t>mg</w:t>
      </w:r>
      <w:r w:rsidRPr="0082499A">
        <w:rPr>
          <w:rFonts w:eastAsia="Times New Roman" w:cs="Arial"/>
          <w:color w:val="000000"/>
          <w:lang w:val="ru-RU"/>
        </w:rPr>
        <w:t xml:space="preserve">/100 </w:t>
      </w:r>
      <w:r w:rsidRPr="0082499A">
        <w:rPr>
          <w:rFonts w:eastAsia="Times New Roman" w:cs="Arial"/>
          <w:color w:val="000000"/>
          <w:lang w:val="en-US"/>
        </w:rPr>
        <w:t>ml</w:t>
      </w:r>
      <w:r w:rsidRPr="0082499A">
        <w:rPr>
          <w:rFonts w:eastAsia="Times New Roman" w:cs="Arial"/>
          <w:color w:val="000000"/>
          <w:lang w:val="ru-RU"/>
        </w:rPr>
        <w:t xml:space="preserve"> </w:t>
      </w:r>
      <w:r w:rsidRPr="0082499A">
        <w:rPr>
          <w:rFonts w:eastAsia="Times New Roman" w:cs="Arial"/>
          <w:color w:val="000000"/>
          <w:lang w:eastAsia="bg-BG"/>
        </w:rPr>
        <w:t>(264</w:t>
      </w:r>
      <w:r w:rsidRPr="0082499A">
        <w:rPr>
          <w:rFonts w:eastAsia="Times New Roman" w:cs="Arial"/>
          <w:color w:val="000000"/>
          <w:lang w:eastAsia="bg-BG"/>
        </w:rPr>
        <w:tab/>
        <w:t>μ</w:t>
      </w:r>
      <w:proofErr w:type="spellStart"/>
      <w:r w:rsidRPr="0082499A">
        <w:rPr>
          <w:rFonts w:eastAsia="Times New Roman" w:cs="Arial"/>
          <w:color w:val="000000"/>
          <w:lang w:val="en-US"/>
        </w:rPr>
        <w:t>mol</w:t>
      </w:r>
      <w:proofErr w:type="spellEnd"/>
      <w:r w:rsidRPr="0082499A">
        <w:rPr>
          <w:rFonts w:eastAsia="Times New Roman" w:cs="Arial"/>
          <w:color w:val="000000"/>
          <w:lang w:val="ru-RU"/>
        </w:rPr>
        <w:t>/1)</w:t>
      </w:r>
      <w:r w:rsidRPr="0082499A">
        <w:rPr>
          <w:rFonts w:eastAsia="Times New Roman" w:cs="Arial"/>
          <w:color w:val="000000"/>
          <w:lang w:val="ru-RU"/>
        </w:rPr>
        <w:tab/>
        <w:t xml:space="preserve">&lt;30 </w:t>
      </w:r>
      <w:r w:rsidRPr="0082499A">
        <w:rPr>
          <w:rFonts w:eastAsia="Times New Roman" w:cs="Arial"/>
          <w:color w:val="000000"/>
          <w:lang w:val="en-US"/>
        </w:rPr>
        <w:t>ml</w:t>
      </w:r>
      <w:r w:rsidRPr="0082499A">
        <w:rPr>
          <w:rFonts w:eastAsia="Times New Roman" w:cs="Arial"/>
          <w:color w:val="000000"/>
          <w:lang w:val="ru-RU"/>
        </w:rPr>
        <w:t>/</w:t>
      </w:r>
      <w:r w:rsidRPr="0082499A">
        <w:rPr>
          <w:rFonts w:eastAsia="Times New Roman" w:cs="Arial"/>
          <w:color w:val="000000"/>
          <w:lang w:val="en-US"/>
        </w:rPr>
        <w:t>min</w:t>
      </w:r>
      <w:r w:rsidRPr="0082499A">
        <w:rPr>
          <w:rFonts w:eastAsia="Times New Roman" w:cs="Arial"/>
          <w:color w:val="000000"/>
          <w:lang w:val="ru-RU"/>
        </w:rPr>
        <w:tab/>
      </w:r>
      <w:r w:rsidRPr="0082499A">
        <w:rPr>
          <w:rFonts w:eastAsia="Times New Roman" w:cs="Arial"/>
          <w:color w:val="000000"/>
          <w:lang w:eastAsia="bg-BG"/>
        </w:rPr>
        <w:t>1/4 от обичайната доза</w:t>
      </w:r>
    </w:p>
    <w:p w14:paraId="4285D2C7" w14:textId="77777777" w:rsidR="0082499A" w:rsidRPr="0082499A" w:rsidRDefault="0082499A" w:rsidP="0082499A">
      <w:pPr>
        <w:spacing w:line="240" w:lineRule="auto"/>
        <w:rPr>
          <w:rFonts w:eastAsia="Times New Roman" w:cs="Arial"/>
        </w:rPr>
      </w:pPr>
      <w:r w:rsidRPr="0082499A">
        <w:rPr>
          <w:rFonts w:eastAsia="Times New Roman" w:cs="Arial"/>
          <w:color w:val="000000"/>
          <w:lang w:eastAsia="bg-BG"/>
        </w:rPr>
        <w:t>Обща бележка:</w:t>
      </w:r>
    </w:p>
    <w:p w14:paraId="741D90DA" w14:textId="77777777" w:rsidR="0082499A" w:rsidRPr="0082499A" w:rsidRDefault="0082499A" w:rsidP="0082499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2F40259" w14:textId="4EE2F6A9" w:rsidR="0082499A" w:rsidRPr="0082499A" w:rsidRDefault="0082499A" w:rsidP="0082499A">
      <w:pPr>
        <w:spacing w:line="240" w:lineRule="auto"/>
        <w:rPr>
          <w:rFonts w:eastAsia="Times New Roman" w:cs="Arial"/>
        </w:rPr>
      </w:pPr>
      <w:r w:rsidRPr="0082499A">
        <w:rPr>
          <w:rFonts w:eastAsia="Times New Roman" w:cs="Arial"/>
          <w:color w:val="000000"/>
          <w:lang w:eastAsia="bg-BG"/>
        </w:rPr>
        <w:t xml:space="preserve">Трябва да се има предвид, че креатининовият клирънс е по-надежден параметър от серумния креатинин (особено при пациенти в старческа възраст). Креатининовият клирънс може да бъде изчислен чрез следното уравнение (уравнение на </w:t>
      </w:r>
      <w:proofErr w:type="spellStart"/>
      <w:r w:rsidRPr="0082499A">
        <w:rPr>
          <w:rFonts w:eastAsia="Times New Roman" w:cs="Arial"/>
          <w:color w:val="000000"/>
          <w:lang w:val="en-US"/>
        </w:rPr>
        <w:t>Cockroft</w:t>
      </w:r>
      <w:proofErr w:type="spellEnd"/>
      <w:r w:rsidRPr="0082499A">
        <w:rPr>
          <w:rFonts w:eastAsia="Times New Roman" w:cs="Arial"/>
          <w:color w:val="000000"/>
          <w:lang w:val="ru-RU"/>
        </w:rPr>
        <w:t xml:space="preserve"> </w:t>
      </w:r>
      <w:r w:rsidRPr="0082499A">
        <w:rPr>
          <w:rFonts w:eastAsia="Times New Roman" w:cs="Arial"/>
          <w:color w:val="000000"/>
          <w:lang w:eastAsia="bg-BG"/>
        </w:rPr>
        <w:t xml:space="preserve">и </w:t>
      </w:r>
      <w:r w:rsidRPr="0082499A">
        <w:rPr>
          <w:rFonts w:eastAsia="Times New Roman" w:cs="Arial"/>
          <w:color w:val="000000"/>
          <w:lang w:val="en-US"/>
        </w:rPr>
        <w:t>Gault</w:t>
      </w:r>
      <w:r w:rsidRPr="0082499A">
        <w:rPr>
          <w:rFonts w:eastAsia="Times New Roman" w:cs="Arial"/>
          <w:color w:val="000000"/>
          <w:lang w:val="ru-RU"/>
        </w:rPr>
        <w:t xml:space="preserve">), </w:t>
      </w:r>
      <w:r w:rsidRPr="0082499A">
        <w:rPr>
          <w:rFonts w:eastAsia="Times New Roman" w:cs="Arial"/>
          <w:color w:val="000000"/>
          <w:lang w:eastAsia="bg-BG"/>
        </w:rPr>
        <w:t>което е валидно само при възрастни:</w:t>
      </w:r>
    </w:p>
    <w:p w14:paraId="4840C33B" w14:textId="2D4AE4C5" w:rsidR="0082499A" w:rsidRPr="0082499A" w:rsidRDefault="0082499A" w:rsidP="0082499A">
      <w:pPr>
        <w:rPr>
          <w:rFonts w:cs="Arial"/>
        </w:rPr>
      </w:pPr>
    </w:p>
    <w:p w14:paraId="2D3730DC" w14:textId="793DD11D" w:rsidR="0082499A" w:rsidRPr="0082499A" w:rsidRDefault="0082499A" w:rsidP="0082499A">
      <w:pPr>
        <w:rPr>
          <w:rFonts w:eastAsiaTheme="minorEastAsia" w:cs="Arial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lang w:eastAsia="bg-BG"/>
            </w:rPr>
            <m:t>Мъже: С</m:t>
          </m:r>
          <m:r>
            <m:rPr>
              <m:sty m:val="p"/>
            </m:rPr>
            <w:rPr>
              <w:rFonts w:ascii="Cambria Math" w:hAnsi="Cambria Math" w:cs="Arial"/>
            </w:rPr>
            <m:t>l</m:t>
          </m:r>
          <m:r>
            <m:rPr>
              <m:sty m:val="p"/>
            </m:rPr>
            <w:rPr>
              <w:rFonts w:ascii="Cambria Math" w:hAnsi="Cambria Math" w:cs="Arial"/>
              <w:vertAlign w:val="subscript"/>
            </w:rPr>
            <m:t>cr</m:t>
          </m:r>
          <m:r>
            <m:rPr>
              <m:sty m:val="p"/>
            </m:rPr>
            <w:rPr>
              <w:rFonts w:ascii="Cambria Math" w:hAnsi="Cambria Math" w:cs="Arial"/>
              <w:lang w:eastAsia="bg-BG"/>
            </w:rPr>
            <m:t xml:space="preserve"> </m:t>
          </m:r>
          <m:r>
            <m:rPr>
              <m:sty m:val="p"/>
            </m:rPr>
            <w:rPr>
              <w:rFonts w:ascii="Cambria Math" w:hAnsi="Cambria Math" w:cs="Arial"/>
            </w:rPr>
            <m:t>[ml/min]=</m:t>
          </m:r>
          <m:f>
            <m:fPr>
              <m:ctrlPr>
                <w:rPr>
                  <w:rFonts w:ascii="Cambria Math" w:hAnsi="Cambria Math" w:cs="Aria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</w:rPr>
                <m:t xml:space="preserve">(140 - възраст [години] х тегло </m:t>
              </m:r>
              <m:r>
                <m:rPr>
                  <m:sty m:val="p"/>
                </m:rPr>
                <w:rPr>
                  <w:rFonts w:ascii="Cambria Math" w:hAnsi="Cambria Math" w:cs="Arial"/>
                  <w:lang w:val="en-US"/>
                </w:rPr>
                <m:t>[kg]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</w:rPr>
                <m:t>72xC</m:t>
              </m:r>
              <m:r>
                <m:rPr>
                  <m:sty m:val="p"/>
                </m:rPr>
                <w:rPr>
                  <w:rFonts w:ascii="Cambria Math" w:hAnsi="Cambria Math" w:cs="Arial"/>
                  <w:vertAlign w:val="subscript"/>
                </w:rPr>
                <m:t>cr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[mg/dl]</m:t>
              </m:r>
            </m:den>
          </m:f>
        </m:oMath>
      </m:oMathPara>
    </w:p>
    <w:p w14:paraId="538C3AA6" w14:textId="45B2C88C" w:rsidR="0082499A" w:rsidRPr="0082499A" w:rsidRDefault="0082499A" w:rsidP="0082499A">
      <w:pPr>
        <w:rPr>
          <w:rFonts w:eastAsiaTheme="minorEastAsia" w:cs="Arial"/>
        </w:rPr>
      </w:pPr>
    </w:p>
    <w:p w14:paraId="6D898533" w14:textId="77777777" w:rsidR="0082499A" w:rsidRPr="0082499A" w:rsidRDefault="0082499A" w:rsidP="0082499A">
      <w:pPr>
        <w:spacing w:line="240" w:lineRule="auto"/>
        <w:rPr>
          <w:rFonts w:eastAsia="Times New Roman" w:cs="Arial"/>
        </w:rPr>
      </w:pPr>
      <w:proofErr w:type="spellStart"/>
      <w:r w:rsidRPr="0082499A">
        <w:rPr>
          <w:rFonts w:eastAsia="Times New Roman" w:cs="Arial"/>
          <w:color w:val="000000"/>
          <w:lang w:val="en-US"/>
        </w:rPr>
        <w:t>Cl</w:t>
      </w:r>
      <w:r w:rsidRPr="0082499A">
        <w:rPr>
          <w:rFonts w:eastAsia="Times New Roman" w:cs="Arial"/>
          <w:color w:val="000000"/>
          <w:vertAlign w:val="subscript"/>
          <w:lang w:val="en-US"/>
        </w:rPr>
        <w:t>cr</w:t>
      </w:r>
      <w:proofErr w:type="spellEnd"/>
      <w:r w:rsidRPr="0082499A">
        <w:rPr>
          <w:rFonts w:eastAsia="Times New Roman" w:cs="Arial"/>
          <w:color w:val="000000"/>
          <w:lang w:val="ru-RU"/>
        </w:rPr>
        <w:t xml:space="preserve"> = </w:t>
      </w:r>
      <w:r w:rsidRPr="0082499A">
        <w:rPr>
          <w:rFonts w:eastAsia="Times New Roman" w:cs="Arial"/>
          <w:color w:val="000000"/>
          <w:lang w:eastAsia="bg-BG"/>
        </w:rPr>
        <w:t>креатининов клирънс</w:t>
      </w:r>
    </w:p>
    <w:p w14:paraId="4FC7F7E7" w14:textId="77777777" w:rsidR="0082499A" w:rsidRPr="0082499A" w:rsidRDefault="0082499A" w:rsidP="0082499A">
      <w:pPr>
        <w:spacing w:line="240" w:lineRule="auto"/>
        <w:rPr>
          <w:rFonts w:eastAsia="Times New Roman" w:cs="Arial"/>
        </w:rPr>
      </w:pPr>
      <w:r w:rsidRPr="0082499A">
        <w:rPr>
          <w:rFonts w:eastAsia="Times New Roman" w:cs="Arial"/>
          <w:color w:val="000000"/>
          <w:lang w:eastAsia="bg-BG"/>
        </w:rPr>
        <w:t>С</w:t>
      </w:r>
      <w:proofErr w:type="spellStart"/>
      <w:r w:rsidRPr="0082499A">
        <w:rPr>
          <w:rFonts w:eastAsia="Times New Roman" w:cs="Arial"/>
          <w:color w:val="000000"/>
          <w:vertAlign w:val="subscript"/>
          <w:lang w:val="en-US"/>
        </w:rPr>
        <w:t>cr</w:t>
      </w:r>
      <w:proofErr w:type="spellEnd"/>
      <w:r w:rsidRPr="0082499A">
        <w:rPr>
          <w:rFonts w:eastAsia="Times New Roman" w:cs="Arial"/>
          <w:color w:val="000000"/>
          <w:lang w:eastAsia="bg-BG"/>
        </w:rPr>
        <w:t xml:space="preserve"> = серумен креатинин</w:t>
      </w:r>
    </w:p>
    <w:p w14:paraId="568A6869" w14:textId="77777777" w:rsidR="0082499A" w:rsidRPr="0082499A" w:rsidRDefault="0082499A" w:rsidP="0082499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57E34DB" w14:textId="46055B3F" w:rsidR="0082499A" w:rsidRPr="0082499A" w:rsidRDefault="0082499A" w:rsidP="0082499A">
      <w:pPr>
        <w:spacing w:line="240" w:lineRule="auto"/>
        <w:rPr>
          <w:rFonts w:eastAsia="Times New Roman" w:cs="Arial"/>
        </w:rPr>
      </w:pPr>
      <w:r w:rsidRPr="0082499A">
        <w:rPr>
          <w:rFonts w:eastAsia="Times New Roman" w:cs="Arial"/>
          <w:color w:val="000000"/>
          <w:lang w:eastAsia="bg-BG"/>
        </w:rPr>
        <w:t>За жени стойността се намалява на 85% от определената по горната формула.</w:t>
      </w:r>
    </w:p>
    <w:p w14:paraId="00EAAD42" w14:textId="77777777" w:rsidR="0082499A" w:rsidRPr="0082499A" w:rsidRDefault="0082499A" w:rsidP="0082499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5BE8A88" w14:textId="44761404" w:rsidR="0082499A" w:rsidRPr="0082499A" w:rsidRDefault="0082499A" w:rsidP="0082499A">
      <w:pPr>
        <w:pStyle w:val="Heading3"/>
        <w:rPr>
          <w:rFonts w:eastAsia="Times New Roman"/>
          <w:u w:val="single"/>
        </w:rPr>
      </w:pPr>
      <w:r w:rsidRPr="0082499A">
        <w:rPr>
          <w:rFonts w:eastAsia="Times New Roman"/>
          <w:u w:val="single"/>
          <w:lang w:eastAsia="bg-BG"/>
        </w:rPr>
        <w:t>Начин на приложение</w:t>
      </w:r>
    </w:p>
    <w:p w14:paraId="4261FEBB" w14:textId="77777777" w:rsidR="0082499A" w:rsidRPr="0082499A" w:rsidRDefault="0082499A" w:rsidP="0082499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9D53622" w14:textId="68C0AAB6" w:rsidR="0082499A" w:rsidRPr="0082499A" w:rsidRDefault="0082499A" w:rsidP="0082499A">
      <w:pPr>
        <w:spacing w:line="240" w:lineRule="auto"/>
        <w:rPr>
          <w:rFonts w:eastAsia="Times New Roman" w:cs="Arial"/>
        </w:rPr>
      </w:pPr>
      <w:r w:rsidRPr="0082499A">
        <w:rPr>
          <w:rFonts w:eastAsia="Times New Roman" w:cs="Arial"/>
          <w:color w:val="000000"/>
          <w:lang w:eastAsia="bg-BG"/>
        </w:rPr>
        <w:t>Таблетките следва да се приемат перорално, несдъвкани, с малко течност, за предпочитане след хранене.</w:t>
      </w:r>
    </w:p>
    <w:p w14:paraId="6AD782C5" w14:textId="77777777" w:rsidR="0082499A" w:rsidRPr="0082499A" w:rsidRDefault="0082499A" w:rsidP="0082499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38A8F12" w14:textId="27AB1F2B" w:rsidR="0082499A" w:rsidRPr="0082499A" w:rsidRDefault="0082499A" w:rsidP="0082499A">
      <w:pPr>
        <w:spacing w:line="240" w:lineRule="auto"/>
        <w:rPr>
          <w:rFonts w:eastAsia="Times New Roman" w:cs="Arial"/>
        </w:rPr>
      </w:pPr>
      <w:r w:rsidRPr="0082499A">
        <w:rPr>
          <w:rFonts w:eastAsia="Times New Roman" w:cs="Arial"/>
          <w:color w:val="000000"/>
          <w:u w:val="single"/>
          <w:lang w:eastAsia="bg-BG"/>
        </w:rPr>
        <w:t>Продължителност на лечението</w:t>
      </w:r>
    </w:p>
    <w:p w14:paraId="6B72A183" w14:textId="77777777" w:rsidR="0082499A" w:rsidRPr="0082499A" w:rsidRDefault="0082499A" w:rsidP="0082499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59F5B6A" w14:textId="0D82BBFD" w:rsidR="0082499A" w:rsidRPr="0082499A" w:rsidRDefault="0082499A" w:rsidP="0082499A">
      <w:pPr>
        <w:spacing w:line="240" w:lineRule="auto"/>
        <w:rPr>
          <w:rFonts w:eastAsia="Times New Roman" w:cs="Arial"/>
        </w:rPr>
      </w:pPr>
      <w:r w:rsidRPr="0082499A">
        <w:rPr>
          <w:rFonts w:eastAsia="Times New Roman" w:cs="Arial"/>
          <w:color w:val="000000"/>
          <w:lang w:eastAsia="bg-BG"/>
        </w:rPr>
        <w:t xml:space="preserve">Обикновено лечението с </w:t>
      </w:r>
      <w:proofErr w:type="spellStart"/>
      <w:r w:rsidRPr="0082499A">
        <w:rPr>
          <w:rFonts w:eastAsia="Times New Roman" w:cs="Arial"/>
          <w:color w:val="000000"/>
          <w:lang w:val="en-US"/>
        </w:rPr>
        <w:t>Lanitop</w:t>
      </w:r>
      <w:proofErr w:type="spellEnd"/>
      <w:r w:rsidRPr="0082499A">
        <w:rPr>
          <w:rFonts w:eastAsia="Times New Roman" w:cs="Arial"/>
          <w:color w:val="000000"/>
          <w:lang w:val="ru-RU"/>
        </w:rPr>
        <w:t xml:space="preserve"> </w:t>
      </w:r>
      <w:r w:rsidRPr="0082499A">
        <w:rPr>
          <w:rFonts w:eastAsia="Times New Roman" w:cs="Arial"/>
          <w:color w:val="000000"/>
          <w:lang w:eastAsia="bg-BG"/>
        </w:rPr>
        <w:t>е продължително.</w:t>
      </w:r>
    </w:p>
    <w:p w14:paraId="76C47F51" w14:textId="77777777" w:rsidR="0082499A" w:rsidRPr="0082499A" w:rsidRDefault="0082499A" w:rsidP="0082499A">
      <w:pPr>
        <w:rPr>
          <w:rFonts w:cs="Arial"/>
          <w:sz w:val="24"/>
        </w:rPr>
      </w:pPr>
    </w:p>
    <w:p w14:paraId="0F253247" w14:textId="68BBBBC3" w:rsidR="007122AD" w:rsidRDefault="002C50EE" w:rsidP="00936AD0">
      <w:pPr>
        <w:pStyle w:val="Heading2"/>
      </w:pPr>
      <w:r>
        <w:lastRenderedPageBreak/>
        <w:t>4.3. Противопоказания</w:t>
      </w:r>
    </w:p>
    <w:p w14:paraId="051F1CE2" w14:textId="15A3B2F1" w:rsidR="0082499A" w:rsidRDefault="0082499A" w:rsidP="0082499A"/>
    <w:p w14:paraId="540D9BCB" w14:textId="77777777" w:rsidR="0082499A" w:rsidRPr="0082499A" w:rsidRDefault="0082499A" w:rsidP="0082499A">
      <w:pPr>
        <w:rPr>
          <w:sz w:val="24"/>
          <w:szCs w:val="24"/>
        </w:rPr>
      </w:pPr>
      <w:r w:rsidRPr="0082499A">
        <w:rPr>
          <w:lang w:eastAsia="bg-BG"/>
        </w:rPr>
        <w:t>Свръхчувствителност към активното вещество или към някое от помощните вещества, изброени в точка 6.1.</w:t>
      </w:r>
    </w:p>
    <w:p w14:paraId="291EA30C" w14:textId="77777777" w:rsidR="0082499A" w:rsidRPr="0082499A" w:rsidRDefault="0082499A" w:rsidP="0082499A">
      <w:pPr>
        <w:rPr>
          <w:sz w:val="24"/>
          <w:szCs w:val="24"/>
        </w:rPr>
      </w:pPr>
      <w:r w:rsidRPr="0082499A">
        <w:rPr>
          <w:lang w:eastAsia="bg-BG"/>
        </w:rPr>
        <w:t xml:space="preserve">Метилдигоксин не трябва да се прилага при интоксикация с други сърдечни гликозиди, хиперкалциемия, хипокалиемия, хипертрофична обструктивна кардиомиопатия, нарушена </w:t>
      </w:r>
      <w:r w:rsidRPr="0082499A">
        <w:rPr>
          <w:lang w:val="en-US"/>
        </w:rPr>
        <w:t>AV</w:t>
      </w:r>
      <w:r w:rsidRPr="0082499A">
        <w:rPr>
          <w:lang w:eastAsia="bg-BG"/>
        </w:rPr>
        <w:t xml:space="preserve"> проводимост (2</w:t>
      </w:r>
      <w:r w:rsidRPr="0082499A">
        <w:rPr>
          <w:vertAlign w:val="superscript"/>
          <w:lang w:eastAsia="bg-BG"/>
        </w:rPr>
        <w:t>-ра</w:t>
      </w:r>
      <w:r w:rsidRPr="0082499A">
        <w:rPr>
          <w:lang w:eastAsia="bg-BG"/>
        </w:rPr>
        <w:t xml:space="preserve"> и З</w:t>
      </w:r>
      <w:r w:rsidRPr="0082499A">
        <w:rPr>
          <w:vertAlign w:val="superscript"/>
          <w:lang w:eastAsia="bg-BG"/>
        </w:rPr>
        <w:t>-та</w:t>
      </w:r>
      <w:r w:rsidRPr="0082499A">
        <w:rPr>
          <w:lang w:eastAsia="bg-BG"/>
        </w:rPr>
        <w:t xml:space="preserve"> степен на </w:t>
      </w:r>
      <w:r w:rsidRPr="0082499A">
        <w:rPr>
          <w:lang w:val="en-US"/>
        </w:rPr>
        <w:t>AV</w:t>
      </w:r>
      <w:r w:rsidRPr="0082499A">
        <w:rPr>
          <w:lang w:val="ru-RU"/>
        </w:rPr>
        <w:t xml:space="preserve"> </w:t>
      </w:r>
      <w:r w:rsidRPr="0082499A">
        <w:rPr>
          <w:lang w:eastAsia="bg-BG"/>
        </w:rPr>
        <w:t xml:space="preserve">блок), камерна тахикардия и камерна фибрилация аневризма на торакалната аорта, синдром на каротидния синус, синдром на </w:t>
      </w:r>
      <w:r w:rsidRPr="0082499A">
        <w:rPr>
          <w:lang w:val="en-US"/>
        </w:rPr>
        <w:t>Wolff</w:t>
      </w:r>
      <w:r w:rsidRPr="0082499A">
        <w:rPr>
          <w:lang w:val="ru-RU"/>
        </w:rPr>
        <w:t>-</w:t>
      </w:r>
      <w:r w:rsidRPr="0082499A">
        <w:rPr>
          <w:lang w:val="en-US"/>
        </w:rPr>
        <w:t>Parkinson</w:t>
      </w:r>
      <w:r w:rsidRPr="0082499A">
        <w:rPr>
          <w:lang w:val="ru-RU"/>
        </w:rPr>
        <w:t xml:space="preserve">- </w:t>
      </w:r>
      <w:r w:rsidRPr="0082499A">
        <w:rPr>
          <w:lang w:val="en-US"/>
        </w:rPr>
        <w:t>White</w:t>
      </w:r>
      <w:r w:rsidRPr="0082499A">
        <w:rPr>
          <w:lang w:val="ru-RU"/>
        </w:rPr>
        <w:t>.</w:t>
      </w:r>
    </w:p>
    <w:p w14:paraId="44147ACD" w14:textId="77777777" w:rsidR="0082499A" w:rsidRPr="0082499A" w:rsidRDefault="0082499A" w:rsidP="0082499A"/>
    <w:p w14:paraId="0E0BDCC7" w14:textId="1761D735" w:rsidR="007122AD" w:rsidRDefault="002C50EE" w:rsidP="00936AD0">
      <w:pPr>
        <w:pStyle w:val="Heading2"/>
      </w:pPr>
      <w:r>
        <w:t>4.4. Специални предупреждения и предпазни мерки при употреба</w:t>
      </w:r>
    </w:p>
    <w:p w14:paraId="1F89C98C" w14:textId="0405C9AB" w:rsidR="0082499A" w:rsidRDefault="0082499A" w:rsidP="0082499A"/>
    <w:p w14:paraId="6E533830" w14:textId="77777777" w:rsidR="0082499A" w:rsidRPr="0082499A" w:rsidRDefault="0082499A" w:rsidP="0082499A">
      <w:pPr>
        <w:spacing w:line="240" w:lineRule="auto"/>
        <w:rPr>
          <w:rFonts w:eastAsia="Times New Roman" w:cs="Arial"/>
          <w:sz w:val="28"/>
          <w:szCs w:val="24"/>
        </w:rPr>
      </w:pPr>
      <w:r w:rsidRPr="0082499A">
        <w:rPr>
          <w:rFonts w:eastAsia="Times New Roman" w:cs="Arial"/>
          <w:color w:val="000000"/>
          <w:szCs w:val="20"/>
          <w:lang w:eastAsia="bg-BG"/>
        </w:rPr>
        <w:t xml:space="preserve">Пациенти в старческа възраст или с хипоксия, както и с остър миокарден инфаркт или миокардит и пациентите с алкално-киселинно и електролитно нарушение трябва да получават </w:t>
      </w:r>
      <w:proofErr w:type="spellStart"/>
      <w:r w:rsidRPr="0082499A">
        <w:rPr>
          <w:rFonts w:eastAsia="Times New Roman" w:cs="Arial"/>
          <w:color w:val="000000"/>
          <w:szCs w:val="20"/>
          <w:lang w:val="en-US"/>
        </w:rPr>
        <w:t>Lanitop</w:t>
      </w:r>
      <w:proofErr w:type="spellEnd"/>
      <w:r w:rsidRPr="0082499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82499A">
        <w:rPr>
          <w:rFonts w:eastAsia="Times New Roman" w:cs="Arial"/>
          <w:color w:val="000000"/>
          <w:szCs w:val="20"/>
          <w:lang w:eastAsia="bg-BG"/>
        </w:rPr>
        <w:t>в намалени дози и да се проследяват внимателно, поради повишената чувствителност към сърдечни гликозиди.</w:t>
      </w:r>
    </w:p>
    <w:p w14:paraId="099F891E" w14:textId="77777777" w:rsidR="0082499A" w:rsidRPr="0082499A" w:rsidRDefault="0082499A" w:rsidP="0082499A">
      <w:pPr>
        <w:spacing w:line="240" w:lineRule="auto"/>
        <w:rPr>
          <w:rFonts w:eastAsia="Times New Roman" w:cs="Arial"/>
          <w:sz w:val="28"/>
          <w:szCs w:val="24"/>
        </w:rPr>
      </w:pPr>
      <w:r w:rsidRPr="0082499A">
        <w:rPr>
          <w:rFonts w:eastAsia="Times New Roman" w:cs="Arial"/>
          <w:color w:val="000000"/>
          <w:szCs w:val="20"/>
          <w:lang w:eastAsia="bg-BG"/>
        </w:rPr>
        <w:t>Най-често дигиталисовата интоксикация е в резултат на бъбречно увреждане и хипокалиемия. Периодично трябва да се изследват серумните електролити и бъбречната функция и да се избягва развитието на електролитен дисбаланс.</w:t>
      </w:r>
    </w:p>
    <w:p w14:paraId="485C0B28" w14:textId="77777777" w:rsidR="0082499A" w:rsidRPr="0082499A" w:rsidRDefault="0082499A" w:rsidP="0082499A">
      <w:pPr>
        <w:spacing w:line="240" w:lineRule="auto"/>
        <w:rPr>
          <w:rFonts w:eastAsia="Times New Roman" w:cs="Arial"/>
          <w:sz w:val="28"/>
          <w:szCs w:val="24"/>
        </w:rPr>
      </w:pPr>
      <w:r w:rsidRPr="0082499A">
        <w:rPr>
          <w:rFonts w:eastAsia="Times New Roman" w:cs="Arial"/>
          <w:color w:val="000000"/>
          <w:szCs w:val="20"/>
          <w:lang w:eastAsia="bg-BG"/>
        </w:rPr>
        <w:t>При пациенти с бъбречно увреждане дозата на гликозидите трябва да бъде коригирана според бъбречния клирънс (вж. Дозировка и начин на приложение).</w:t>
      </w:r>
    </w:p>
    <w:p w14:paraId="0E24CD68" w14:textId="77777777" w:rsidR="0082499A" w:rsidRPr="0082499A" w:rsidRDefault="0082499A" w:rsidP="0082499A">
      <w:pPr>
        <w:spacing w:line="240" w:lineRule="auto"/>
        <w:rPr>
          <w:rFonts w:eastAsia="Times New Roman" w:cs="Arial"/>
          <w:sz w:val="28"/>
          <w:szCs w:val="24"/>
        </w:rPr>
      </w:pPr>
      <w:r w:rsidRPr="0082499A">
        <w:rPr>
          <w:rFonts w:eastAsia="Times New Roman" w:cs="Arial"/>
          <w:color w:val="000000"/>
          <w:szCs w:val="20"/>
          <w:lang w:eastAsia="bg-BG"/>
        </w:rPr>
        <w:t>При пациенти с хипотиреоидизъм дозата на метилдигоксин трябва да бъде намалена; при пациенти с хипертиреоидизъм може да се наложи увеличаване на дозата в зависимост от серумните хормонални нива.</w:t>
      </w:r>
    </w:p>
    <w:p w14:paraId="34E8DA63" w14:textId="77777777" w:rsidR="0082499A" w:rsidRPr="0082499A" w:rsidRDefault="0082499A" w:rsidP="0082499A">
      <w:pPr>
        <w:spacing w:line="240" w:lineRule="auto"/>
        <w:rPr>
          <w:rFonts w:eastAsia="Times New Roman" w:cs="Arial"/>
          <w:sz w:val="28"/>
          <w:szCs w:val="24"/>
        </w:rPr>
      </w:pPr>
      <w:r w:rsidRPr="0082499A">
        <w:rPr>
          <w:rFonts w:eastAsia="Times New Roman" w:cs="Arial"/>
          <w:color w:val="000000"/>
          <w:szCs w:val="20"/>
          <w:lang w:eastAsia="bg-BG"/>
        </w:rPr>
        <w:t>Хиперкалциемия от какьвто и да е произход е предразполагащ фактор за дигиталисова токсичност. Поради това, прилагането на калций, особено интравенозно, трябва да се избягва по време на лечение с метилдигоксин.</w:t>
      </w:r>
    </w:p>
    <w:p w14:paraId="640EC601" w14:textId="77777777" w:rsidR="0082499A" w:rsidRPr="0082499A" w:rsidRDefault="0082499A" w:rsidP="0082499A">
      <w:pPr>
        <w:spacing w:line="240" w:lineRule="auto"/>
        <w:rPr>
          <w:rFonts w:eastAsia="Times New Roman" w:cs="Arial"/>
          <w:sz w:val="28"/>
          <w:szCs w:val="24"/>
        </w:rPr>
      </w:pPr>
      <w:r w:rsidRPr="0082499A">
        <w:rPr>
          <w:rFonts w:eastAsia="Times New Roman" w:cs="Arial"/>
          <w:color w:val="000000"/>
          <w:szCs w:val="20"/>
          <w:lang w:eastAsia="bg-BG"/>
        </w:rPr>
        <w:t>Специално внимание е необходимо при пациенти с брадикардна аритмия, белодробно сърце и преди кардиоверзия.</w:t>
      </w:r>
    </w:p>
    <w:p w14:paraId="25CEFD7D" w14:textId="77777777" w:rsidR="0082499A" w:rsidRPr="0082499A" w:rsidRDefault="0082499A" w:rsidP="0082499A">
      <w:pPr>
        <w:spacing w:line="240" w:lineRule="auto"/>
        <w:rPr>
          <w:rFonts w:eastAsia="Times New Roman" w:cs="Arial"/>
          <w:sz w:val="28"/>
          <w:szCs w:val="24"/>
        </w:rPr>
      </w:pPr>
      <w:r w:rsidRPr="0082499A">
        <w:rPr>
          <w:rFonts w:eastAsia="Times New Roman" w:cs="Arial"/>
          <w:color w:val="000000"/>
          <w:szCs w:val="20"/>
          <w:lang w:eastAsia="bg-BG"/>
        </w:rPr>
        <w:t xml:space="preserve">Когато </w:t>
      </w:r>
      <w:proofErr w:type="spellStart"/>
      <w:r w:rsidRPr="0082499A">
        <w:rPr>
          <w:rFonts w:eastAsia="Times New Roman" w:cs="Arial"/>
          <w:color w:val="000000"/>
          <w:szCs w:val="20"/>
          <w:lang w:val="en-US"/>
        </w:rPr>
        <w:t>Lanitop</w:t>
      </w:r>
      <w:proofErr w:type="spellEnd"/>
      <w:r w:rsidRPr="0082499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82499A">
        <w:rPr>
          <w:rFonts w:eastAsia="Times New Roman" w:cs="Arial"/>
          <w:color w:val="000000"/>
          <w:szCs w:val="20"/>
          <w:lang w:eastAsia="bg-BG"/>
        </w:rPr>
        <w:t>се прилага в комбинация с медицински въглен, холестирамин, колестипол, антиациди или каолин-пектин, двете лекарства трябва да се приемат през не по-малко от два часа.</w:t>
      </w:r>
    </w:p>
    <w:p w14:paraId="22FC6BFB" w14:textId="77777777" w:rsidR="0082499A" w:rsidRPr="0082499A" w:rsidRDefault="0082499A" w:rsidP="0082499A">
      <w:pPr>
        <w:rPr>
          <w:rFonts w:eastAsia="Times New Roman" w:cs="Arial"/>
          <w:color w:val="000000"/>
          <w:szCs w:val="20"/>
          <w:lang w:eastAsia="bg-BG"/>
        </w:rPr>
      </w:pPr>
    </w:p>
    <w:p w14:paraId="6D16555F" w14:textId="70FC9526" w:rsidR="0082499A" w:rsidRDefault="0082499A" w:rsidP="0082499A">
      <w:pPr>
        <w:rPr>
          <w:rFonts w:eastAsia="Times New Roman" w:cs="Arial"/>
          <w:color w:val="000000"/>
          <w:szCs w:val="20"/>
          <w:lang w:eastAsia="bg-BG"/>
        </w:rPr>
      </w:pPr>
      <w:r w:rsidRPr="0082499A">
        <w:rPr>
          <w:rFonts w:eastAsia="Times New Roman" w:cs="Arial"/>
          <w:color w:val="000000"/>
          <w:szCs w:val="20"/>
          <w:lang w:eastAsia="bg-BG"/>
        </w:rPr>
        <w:t>Пациенти с редки наследствени проблеми на непоносимост към галактоза, пълен лактазен дефицит или глюкозо-галактозна малабсорбция не трябва да приемат това лекарство.</w:t>
      </w:r>
    </w:p>
    <w:p w14:paraId="24F2D4BB" w14:textId="77777777" w:rsidR="0082499A" w:rsidRPr="0082499A" w:rsidRDefault="0082499A" w:rsidP="0082499A">
      <w:pPr>
        <w:rPr>
          <w:rFonts w:cs="Arial"/>
          <w:sz w:val="24"/>
        </w:rPr>
      </w:pPr>
    </w:p>
    <w:p w14:paraId="0734264C" w14:textId="74A7D7E6" w:rsidR="007122AD" w:rsidRDefault="002C50EE" w:rsidP="00936AD0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  <w:r>
        <w:t xml:space="preserve"> </w:t>
      </w:r>
    </w:p>
    <w:p w14:paraId="66128EC9" w14:textId="12D7E294" w:rsidR="0082499A" w:rsidRDefault="0082499A" w:rsidP="0082499A"/>
    <w:p w14:paraId="1E1B7CB8" w14:textId="77777777" w:rsidR="0082499A" w:rsidRPr="0082499A" w:rsidRDefault="0082499A" w:rsidP="0082499A">
      <w:pPr>
        <w:spacing w:line="240" w:lineRule="auto"/>
        <w:rPr>
          <w:rFonts w:eastAsia="Times New Roman" w:cs="Arial"/>
          <w:sz w:val="28"/>
          <w:szCs w:val="24"/>
        </w:rPr>
      </w:pPr>
      <w:r w:rsidRPr="0082499A">
        <w:rPr>
          <w:rFonts w:eastAsia="Times New Roman" w:cs="Arial"/>
          <w:color w:val="000000"/>
          <w:szCs w:val="20"/>
          <w:lang w:eastAsia="bg-BG"/>
        </w:rPr>
        <w:t>Съпътстващото лечение със следните лекарства може да доведе до засилване на действието на метилдигоксин:</w:t>
      </w:r>
    </w:p>
    <w:p w14:paraId="1F8C4EF3" w14:textId="77777777" w:rsidR="0082499A" w:rsidRPr="0082499A" w:rsidRDefault="0082499A" w:rsidP="0082499A">
      <w:pPr>
        <w:spacing w:line="240" w:lineRule="auto"/>
        <w:rPr>
          <w:rFonts w:eastAsia="Times New Roman" w:cs="Arial"/>
          <w:sz w:val="28"/>
          <w:szCs w:val="24"/>
        </w:rPr>
      </w:pPr>
      <w:r w:rsidRPr="0082499A">
        <w:rPr>
          <w:rFonts w:eastAsia="Times New Roman" w:cs="Arial"/>
          <w:color w:val="000000"/>
          <w:szCs w:val="20"/>
          <w:lang w:eastAsia="bg-BG"/>
        </w:rPr>
        <w:t xml:space="preserve">калций (особено при интравенозно приложение), диуретици, лаксативи (прекадена употреба), пеницилин, амфотерицин В, карбеноксолон, глюкокортикоиди, АСТН, салицилати, калциевите антагонисти (верапамил,цилтиазем), хинидин, амиодарон, пропафенон, каптоприл, спиронолактон, флекаинид, итраконазол, тетрациклини, еритромицин, резерпин, бета-блокери, суксаметониев хлорид, трициклични </w:t>
      </w:r>
      <w:r w:rsidRPr="0082499A">
        <w:rPr>
          <w:rFonts w:eastAsia="Times New Roman" w:cs="Arial"/>
          <w:color w:val="000000"/>
          <w:szCs w:val="20"/>
          <w:lang w:eastAsia="bg-BG"/>
        </w:rPr>
        <w:lastRenderedPageBreak/>
        <w:t>антидепресанти, симпатикомиметични лекарства, фосфодиестеразни инхибитори (напр. теофилин).</w:t>
      </w:r>
    </w:p>
    <w:p w14:paraId="2A7AA021" w14:textId="77777777" w:rsidR="0082499A" w:rsidRPr="0082499A" w:rsidRDefault="0082499A" w:rsidP="0082499A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64BD8B47" w14:textId="4FFCA60A" w:rsidR="0082499A" w:rsidRPr="0082499A" w:rsidRDefault="0082499A" w:rsidP="0082499A">
      <w:pPr>
        <w:spacing w:line="240" w:lineRule="auto"/>
        <w:rPr>
          <w:rFonts w:eastAsia="Times New Roman" w:cs="Arial"/>
          <w:sz w:val="28"/>
          <w:szCs w:val="24"/>
        </w:rPr>
      </w:pPr>
      <w:r w:rsidRPr="0082499A">
        <w:rPr>
          <w:rFonts w:eastAsia="Times New Roman" w:cs="Arial"/>
          <w:color w:val="000000"/>
          <w:szCs w:val="20"/>
          <w:lang w:eastAsia="bg-BG"/>
        </w:rPr>
        <w:t>Съпътстващото лечение със следните лекарства може да доведе до отслабване на действието на метилдигоксин:</w:t>
      </w:r>
    </w:p>
    <w:p w14:paraId="56951C2D" w14:textId="77777777" w:rsidR="0082499A" w:rsidRPr="0082499A" w:rsidRDefault="0082499A" w:rsidP="0082499A">
      <w:pPr>
        <w:spacing w:line="240" w:lineRule="auto"/>
        <w:rPr>
          <w:rFonts w:eastAsia="Times New Roman" w:cs="Arial"/>
          <w:sz w:val="28"/>
          <w:szCs w:val="24"/>
        </w:rPr>
      </w:pPr>
      <w:r w:rsidRPr="0082499A">
        <w:rPr>
          <w:rFonts w:eastAsia="Times New Roman" w:cs="Arial"/>
          <w:color w:val="000000"/>
          <w:szCs w:val="20"/>
          <w:lang w:eastAsia="bg-BG"/>
        </w:rPr>
        <w:t>калиеви йони, калий-съхраняващи диуретици, фенитоин. Спиронолактон може да предизвика фалшиво повишени дигоксинови нива при определяне с радиоимунен метод и да намали бъбречния дигоксинов клирънс, така че дигоксиновите серумни концентрации трябва да бъдат интерпретирани единствено във взаимовръзка с клиничната картина.</w:t>
      </w:r>
    </w:p>
    <w:p w14:paraId="5718D697" w14:textId="77777777" w:rsidR="0082499A" w:rsidRPr="0082499A" w:rsidRDefault="0082499A" w:rsidP="0082499A">
      <w:pPr>
        <w:rPr>
          <w:rFonts w:eastAsia="Times New Roman" w:cs="Arial"/>
          <w:color w:val="000000"/>
          <w:szCs w:val="20"/>
          <w:lang w:eastAsia="bg-BG"/>
        </w:rPr>
      </w:pPr>
    </w:p>
    <w:p w14:paraId="7F1BF6AB" w14:textId="6EED5517" w:rsidR="0082499A" w:rsidRDefault="0082499A" w:rsidP="0082499A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82499A">
        <w:rPr>
          <w:rFonts w:eastAsia="Times New Roman" w:cs="Arial"/>
          <w:color w:val="000000"/>
          <w:szCs w:val="20"/>
          <w:lang w:eastAsia="bg-BG"/>
        </w:rPr>
        <w:t xml:space="preserve">Възможно е жълт кантарион </w:t>
      </w:r>
      <w:r w:rsidRPr="0082499A">
        <w:rPr>
          <w:rFonts w:eastAsia="Times New Roman" w:cs="Arial"/>
          <w:color w:val="000000"/>
          <w:szCs w:val="20"/>
          <w:lang w:val="ru-RU"/>
        </w:rPr>
        <w:t>(</w:t>
      </w:r>
      <w:proofErr w:type="spellStart"/>
      <w:r w:rsidRPr="0082499A">
        <w:rPr>
          <w:rFonts w:eastAsia="Times New Roman" w:cs="Arial"/>
          <w:color w:val="000000"/>
          <w:szCs w:val="20"/>
          <w:lang w:val="en-US"/>
        </w:rPr>
        <w:t>Hypericum</w:t>
      </w:r>
      <w:proofErr w:type="spellEnd"/>
      <w:r w:rsidRPr="0082499A">
        <w:rPr>
          <w:rFonts w:eastAsia="Times New Roman" w:cs="Arial"/>
          <w:color w:val="000000"/>
          <w:szCs w:val="20"/>
          <w:lang w:val="ru-RU"/>
        </w:rPr>
        <w:t xml:space="preserve"> </w:t>
      </w:r>
      <w:proofErr w:type="spellStart"/>
      <w:r w:rsidRPr="0082499A">
        <w:rPr>
          <w:rFonts w:eastAsia="Times New Roman" w:cs="Arial"/>
          <w:color w:val="000000"/>
          <w:szCs w:val="20"/>
          <w:lang w:val="en-US"/>
        </w:rPr>
        <w:t>perforatum</w:t>
      </w:r>
      <w:proofErr w:type="spellEnd"/>
      <w:r w:rsidRPr="0082499A">
        <w:rPr>
          <w:rFonts w:eastAsia="Times New Roman" w:cs="Arial"/>
          <w:color w:val="000000"/>
          <w:szCs w:val="20"/>
          <w:lang w:val="ru-RU"/>
        </w:rPr>
        <w:t xml:space="preserve">) </w:t>
      </w:r>
      <w:r w:rsidRPr="0082499A">
        <w:rPr>
          <w:rFonts w:eastAsia="Times New Roman" w:cs="Arial"/>
          <w:color w:val="000000"/>
          <w:szCs w:val="20"/>
          <w:lang w:eastAsia="bg-BG"/>
        </w:rPr>
        <w:t xml:space="preserve">да взаимодейства с механизма на транспорт през чревната стена и/или да индуцира чернодробния метаболитен ензим </w:t>
      </w:r>
      <w:r w:rsidRPr="0082499A">
        <w:rPr>
          <w:rFonts w:eastAsia="Times New Roman" w:cs="Arial"/>
          <w:color w:val="000000"/>
          <w:szCs w:val="20"/>
          <w:lang w:val="en-US"/>
        </w:rPr>
        <w:t>CYP</w:t>
      </w:r>
      <w:r w:rsidRPr="0082499A">
        <w:rPr>
          <w:rFonts w:eastAsia="Times New Roman" w:cs="Arial"/>
          <w:color w:val="000000"/>
          <w:szCs w:val="20"/>
          <w:lang w:val="ru-RU"/>
        </w:rPr>
        <w:t>3</w:t>
      </w:r>
      <w:r w:rsidRPr="0082499A">
        <w:rPr>
          <w:rFonts w:eastAsia="Times New Roman" w:cs="Arial"/>
          <w:color w:val="000000"/>
          <w:szCs w:val="20"/>
          <w:lang w:val="en-US"/>
        </w:rPr>
        <w:t>A</w:t>
      </w:r>
      <w:r w:rsidRPr="0082499A">
        <w:rPr>
          <w:rFonts w:eastAsia="Times New Roman" w:cs="Arial"/>
          <w:color w:val="000000"/>
          <w:szCs w:val="20"/>
          <w:lang w:val="ru-RU"/>
        </w:rPr>
        <w:t>.</w:t>
      </w:r>
    </w:p>
    <w:p w14:paraId="21E64553" w14:textId="77777777" w:rsidR="0082499A" w:rsidRPr="0082499A" w:rsidRDefault="0082499A" w:rsidP="0082499A">
      <w:pPr>
        <w:rPr>
          <w:lang w:val="ru-RU"/>
        </w:rPr>
      </w:pPr>
    </w:p>
    <w:p w14:paraId="5D9F40EA" w14:textId="1F16BB95" w:rsidR="007122AD" w:rsidRDefault="002C50EE" w:rsidP="00936AD0">
      <w:pPr>
        <w:pStyle w:val="Heading2"/>
      </w:pPr>
      <w:r>
        <w:t>4.6. Фертилитет, бременност и кърмене</w:t>
      </w:r>
    </w:p>
    <w:p w14:paraId="4626FA80" w14:textId="6064E341" w:rsidR="0082499A" w:rsidRDefault="0082499A" w:rsidP="0082499A"/>
    <w:p w14:paraId="528D2452" w14:textId="77777777" w:rsidR="0082499A" w:rsidRPr="0082499A" w:rsidRDefault="0082499A" w:rsidP="0082499A">
      <w:pPr>
        <w:pStyle w:val="Heading3"/>
        <w:rPr>
          <w:rFonts w:eastAsia="Times New Roman"/>
          <w:u w:val="single"/>
        </w:rPr>
      </w:pPr>
      <w:r w:rsidRPr="0082499A">
        <w:rPr>
          <w:rFonts w:eastAsia="Times New Roman"/>
          <w:u w:val="single"/>
          <w:lang w:eastAsia="bg-BG"/>
        </w:rPr>
        <w:t>Бременност</w:t>
      </w:r>
    </w:p>
    <w:p w14:paraId="0BB7427F" w14:textId="77777777" w:rsidR="0082499A" w:rsidRPr="0082499A" w:rsidRDefault="0082499A" w:rsidP="0082499A">
      <w:pPr>
        <w:rPr>
          <w:sz w:val="24"/>
          <w:szCs w:val="24"/>
        </w:rPr>
      </w:pPr>
      <w:r w:rsidRPr="0082499A">
        <w:rPr>
          <w:lang w:eastAsia="bg-BG"/>
        </w:rPr>
        <w:t xml:space="preserve">Не са наблюдавани тератогенни ефекти. Метилдигоксин преминава в кръвообращението на плода при бременни. </w:t>
      </w:r>
      <w:proofErr w:type="spellStart"/>
      <w:r w:rsidRPr="0082499A">
        <w:rPr>
          <w:lang w:val="en-US"/>
        </w:rPr>
        <w:t>Lanitop</w:t>
      </w:r>
      <w:proofErr w:type="spellEnd"/>
      <w:r w:rsidRPr="0082499A">
        <w:rPr>
          <w:lang w:val="ru-RU"/>
        </w:rPr>
        <w:t xml:space="preserve"> </w:t>
      </w:r>
      <w:r w:rsidRPr="0082499A">
        <w:rPr>
          <w:lang w:eastAsia="bg-BG"/>
        </w:rPr>
        <w:t>таблетки трябва да се използват по време на бременност, само ако очакваният ефект оправдава потенциалния риск за плода.</w:t>
      </w:r>
    </w:p>
    <w:p w14:paraId="17501D5E" w14:textId="77777777" w:rsidR="0082499A" w:rsidRDefault="0082499A" w:rsidP="0082499A">
      <w:pPr>
        <w:rPr>
          <w:lang w:eastAsia="bg-BG"/>
        </w:rPr>
      </w:pPr>
    </w:p>
    <w:p w14:paraId="107EBA69" w14:textId="752E967D" w:rsidR="0082499A" w:rsidRPr="0082499A" w:rsidRDefault="0082499A" w:rsidP="0082499A">
      <w:pPr>
        <w:pStyle w:val="Heading3"/>
        <w:rPr>
          <w:rFonts w:eastAsia="Times New Roman"/>
          <w:u w:val="single"/>
        </w:rPr>
      </w:pPr>
      <w:r w:rsidRPr="0082499A">
        <w:rPr>
          <w:rFonts w:eastAsia="Times New Roman"/>
          <w:u w:val="single"/>
          <w:lang w:eastAsia="bg-BG"/>
        </w:rPr>
        <w:t>Кърмене</w:t>
      </w:r>
    </w:p>
    <w:p w14:paraId="68C2116E" w14:textId="77777777" w:rsidR="0082499A" w:rsidRPr="0082499A" w:rsidRDefault="0082499A" w:rsidP="0082499A">
      <w:pPr>
        <w:rPr>
          <w:sz w:val="24"/>
          <w:szCs w:val="24"/>
        </w:rPr>
      </w:pPr>
      <w:r w:rsidRPr="0082499A">
        <w:rPr>
          <w:lang w:eastAsia="bg-BG"/>
        </w:rPr>
        <w:t>Метилдигоксин преминава в кърмата при човека. Няма абсолютни</w:t>
      </w:r>
      <w:r w:rsidRPr="0082499A">
        <w:rPr>
          <w:lang w:val="ru-RU"/>
        </w:rPr>
        <w:t xml:space="preserve"> </w:t>
      </w:r>
      <w:r w:rsidRPr="0082499A">
        <w:rPr>
          <w:lang w:eastAsia="bg-BG"/>
        </w:rPr>
        <w:t>противопоказания</w:t>
      </w:r>
    </w:p>
    <w:p w14:paraId="78238725" w14:textId="77777777" w:rsidR="0082499A" w:rsidRPr="0082499A" w:rsidRDefault="0082499A" w:rsidP="0082499A">
      <w:pPr>
        <w:rPr>
          <w:sz w:val="24"/>
          <w:szCs w:val="24"/>
        </w:rPr>
      </w:pPr>
      <w:r w:rsidRPr="0082499A">
        <w:rPr>
          <w:lang w:eastAsia="bg-BG"/>
        </w:rPr>
        <w:t>приложение при майки, които кърмят, но трябва редовно да се проследява сърдечната честота на</w:t>
      </w:r>
    </w:p>
    <w:p w14:paraId="196F1DE4" w14:textId="77835E9C" w:rsidR="0082499A" w:rsidRDefault="0082499A" w:rsidP="0082499A">
      <w:pPr>
        <w:rPr>
          <w:lang w:eastAsia="bg-BG"/>
        </w:rPr>
      </w:pPr>
      <w:r w:rsidRPr="0082499A">
        <w:rPr>
          <w:lang w:eastAsia="bg-BG"/>
        </w:rPr>
        <w:t>кърмачетата.</w:t>
      </w:r>
    </w:p>
    <w:p w14:paraId="05D1811C" w14:textId="5152BB27" w:rsidR="0082499A" w:rsidRDefault="0082499A" w:rsidP="0082499A">
      <w:pPr>
        <w:rPr>
          <w:lang w:eastAsia="bg-BG"/>
        </w:rPr>
      </w:pPr>
    </w:p>
    <w:p w14:paraId="7F0767A7" w14:textId="77777777" w:rsidR="0082499A" w:rsidRPr="0082499A" w:rsidRDefault="0082499A" w:rsidP="0082499A">
      <w:pPr>
        <w:pStyle w:val="Heading3"/>
        <w:rPr>
          <w:rFonts w:eastAsia="Times New Roman"/>
          <w:u w:val="single"/>
        </w:rPr>
      </w:pPr>
      <w:r w:rsidRPr="0082499A">
        <w:rPr>
          <w:rFonts w:eastAsia="Times New Roman"/>
          <w:u w:val="single"/>
          <w:lang w:eastAsia="bg-BG"/>
        </w:rPr>
        <w:t>Фертилитет</w:t>
      </w:r>
    </w:p>
    <w:p w14:paraId="5A206C06" w14:textId="77777777" w:rsidR="0082499A" w:rsidRPr="0082499A" w:rsidRDefault="0082499A" w:rsidP="0082499A">
      <w:pPr>
        <w:rPr>
          <w:sz w:val="24"/>
          <w:szCs w:val="24"/>
        </w:rPr>
      </w:pPr>
      <w:r w:rsidRPr="0082499A">
        <w:rPr>
          <w:lang w:eastAsia="bg-BG"/>
        </w:rPr>
        <w:t>Няма данни за фертилитета.</w:t>
      </w:r>
    </w:p>
    <w:p w14:paraId="6DE2B8E8" w14:textId="77777777" w:rsidR="0082499A" w:rsidRPr="0082499A" w:rsidRDefault="0082499A" w:rsidP="0082499A"/>
    <w:p w14:paraId="5DD7A76D" w14:textId="28DD13D9" w:rsidR="007122AD" w:rsidRDefault="002C50EE" w:rsidP="00936AD0">
      <w:pPr>
        <w:pStyle w:val="Heading2"/>
      </w:pPr>
      <w:r>
        <w:t>4.7. Ефекти върху способността за шофиране и работа с машини</w:t>
      </w:r>
    </w:p>
    <w:p w14:paraId="444F345D" w14:textId="2D98A708" w:rsidR="0082499A" w:rsidRDefault="0082499A" w:rsidP="0082499A"/>
    <w:p w14:paraId="544CB02D" w14:textId="45EE1C2C" w:rsidR="0082499A" w:rsidRDefault="0082499A" w:rsidP="0082499A">
      <w:r>
        <w:t xml:space="preserve">Няма данни за ефектите на </w:t>
      </w:r>
      <w:proofErr w:type="spellStart"/>
      <w:r>
        <w:rPr>
          <w:lang w:val="en-US"/>
        </w:rPr>
        <w:t>Lanitop</w:t>
      </w:r>
      <w:proofErr w:type="spellEnd"/>
      <w:r w:rsidRPr="0082499A">
        <w:rPr>
          <w:lang w:val="ru-RU"/>
        </w:rPr>
        <w:t xml:space="preserve"> </w:t>
      </w:r>
      <w:r>
        <w:t>при шофиране или работа с машини.</w:t>
      </w:r>
    </w:p>
    <w:p w14:paraId="5ABB8BD7" w14:textId="77777777" w:rsidR="0082499A" w:rsidRPr="0082499A" w:rsidRDefault="0082499A" w:rsidP="0082499A"/>
    <w:p w14:paraId="44CE30A3" w14:textId="01594701" w:rsidR="007122AD" w:rsidRDefault="002C50EE" w:rsidP="00936AD0">
      <w:pPr>
        <w:pStyle w:val="Heading2"/>
      </w:pPr>
      <w:r>
        <w:t>4.8. Нежелани лекарствени реакции</w:t>
      </w:r>
    </w:p>
    <w:p w14:paraId="5905933B" w14:textId="67F0985C" w:rsidR="0082499A" w:rsidRDefault="0082499A" w:rsidP="0082499A"/>
    <w:p w14:paraId="08137615" w14:textId="77777777" w:rsidR="0082499A" w:rsidRPr="0082499A" w:rsidRDefault="0082499A" w:rsidP="0082499A">
      <w:pPr>
        <w:spacing w:line="240" w:lineRule="auto"/>
        <w:rPr>
          <w:rFonts w:eastAsia="Times New Roman" w:cs="Arial"/>
        </w:rPr>
      </w:pPr>
      <w:r w:rsidRPr="0082499A">
        <w:rPr>
          <w:rFonts w:eastAsia="Times New Roman" w:cs="Arial"/>
          <w:color w:val="000000"/>
          <w:lang w:eastAsia="bg-BG"/>
        </w:rPr>
        <w:t>Има съобщения за следните нежелани реакции:</w:t>
      </w:r>
    </w:p>
    <w:p w14:paraId="6DA5B022" w14:textId="77777777" w:rsidR="0082499A" w:rsidRPr="0082499A" w:rsidRDefault="0082499A" w:rsidP="0082499A">
      <w:pPr>
        <w:spacing w:line="240" w:lineRule="auto"/>
        <w:rPr>
          <w:rFonts w:eastAsia="Times New Roman" w:cs="Arial"/>
        </w:rPr>
      </w:pPr>
      <w:r w:rsidRPr="0082499A">
        <w:rPr>
          <w:rFonts w:eastAsia="Times New Roman" w:cs="Arial"/>
          <w:color w:val="000000"/>
          <w:lang w:eastAsia="bg-BG"/>
        </w:rPr>
        <w:t xml:space="preserve">Сърдечно-съдова система: аритмии (предимно вентрикуларни, предхождащи нормалния ритъм съкращения, камерна тахикардия, брадикардия, </w:t>
      </w:r>
      <w:r w:rsidRPr="0082499A">
        <w:rPr>
          <w:rFonts w:eastAsia="Times New Roman" w:cs="Arial"/>
          <w:color w:val="000000"/>
          <w:lang w:val="en-US"/>
        </w:rPr>
        <w:t>AV</w:t>
      </w:r>
      <w:r w:rsidRPr="0082499A">
        <w:rPr>
          <w:rFonts w:eastAsia="Times New Roman" w:cs="Arial"/>
          <w:color w:val="000000"/>
          <w:lang w:val="ru-RU"/>
        </w:rPr>
        <w:t xml:space="preserve"> </w:t>
      </w:r>
      <w:r w:rsidRPr="0082499A">
        <w:rPr>
          <w:rFonts w:eastAsia="Times New Roman" w:cs="Arial"/>
          <w:color w:val="000000"/>
          <w:lang w:eastAsia="bg-BG"/>
        </w:rPr>
        <w:t>блок).</w:t>
      </w:r>
    </w:p>
    <w:p w14:paraId="08630483" w14:textId="77777777" w:rsidR="0082499A" w:rsidRPr="0082499A" w:rsidRDefault="0082499A" w:rsidP="0082499A">
      <w:pPr>
        <w:spacing w:line="240" w:lineRule="auto"/>
        <w:rPr>
          <w:rFonts w:eastAsia="Times New Roman" w:cs="Arial"/>
        </w:rPr>
      </w:pPr>
      <w:r w:rsidRPr="0082499A">
        <w:rPr>
          <w:rFonts w:eastAsia="Times New Roman" w:cs="Arial"/>
          <w:color w:val="000000"/>
          <w:lang w:eastAsia="bg-BG"/>
        </w:rPr>
        <w:t>Стомашно-чревен тракт: често загуба на апетит, коремни симптоми (напр. гадене, повръщане); рядко диария; в изолирани случаи мезентериален инфаркт.</w:t>
      </w:r>
    </w:p>
    <w:p w14:paraId="59B0C851" w14:textId="77777777" w:rsidR="0082499A" w:rsidRPr="0082499A" w:rsidRDefault="0082499A" w:rsidP="0082499A">
      <w:pPr>
        <w:spacing w:line="240" w:lineRule="auto"/>
        <w:rPr>
          <w:rFonts w:eastAsia="Times New Roman" w:cs="Arial"/>
        </w:rPr>
      </w:pPr>
      <w:r w:rsidRPr="0082499A">
        <w:rPr>
          <w:rFonts w:eastAsia="Times New Roman" w:cs="Arial"/>
          <w:color w:val="000000"/>
          <w:lang w:eastAsia="bg-BG"/>
        </w:rPr>
        <w:t>Централна нервна система: рядко главоболие, умора, безсъние, психични промени, депресия, халюцинации и психози; зрителни нарушения (напр. виждане в жълто).</w:t>
      </w:r>
    </w:p>
    <w:p w14:paraId="6E01A423" w14:textId="77777777" w:rsidR="0082499A" w:rsidRPr="0082499A" w:rsidRDefault="0082499A" w:rsidP="0082499A">
      <w:pPr>
        <w:spacing w:line="240" w:lineRule="auto"/>
        <w:rPr>
          <w:rFonts w:eastAsia="Times New Roman" w:cs="Arial"/>
        </w:rPr>
      </w:pPr>
      <w:r w:rsidRPr="0082499A">
        <w:rPr>
          <w:rFonts w:eastAsia="Times New Roman" w:cs="Arial"/>
          <w:color w:val="000000"/>
          <w:lang w:eastAsia="bg-BG"/>
        </w:rPr>
        <w:t>Други: рядко гинекомастия; рядко алергични реакции като еритем, лупус еритематодес и лупус еритематодес-подобен синдром; рядко тромбоцитопения.</w:t>
      </w:r>
    </w:p>
    <w:p w14:paraId="5C509157" w14:textId="77777777" w:rsidR="0082499A" w:rsidRPr="0082499A" w:rsidRDefault="0082499A" w:rsidP="0082499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002D550" w14:textId="47C7F00A" w:rsidR="0082499A" w:rsidRPr="0082499A" w:rsidRDefault="0082499A" w:rsidP="0082499A">
      <w:pPr>
        <w:spacing w:line="240" w:lineRule="auto"/>
        <w:rPr>
          <w:rFonts w:eastAsia="Times New Roman" w:cs="Arial"/>
        </w:rPr>
      </w:pPr>
      <w:r w:rsidRPr="0082499A">
        <w:rPr>
          <w:rFonts w:eastAsia="Times New Roman" w:cs="Arial"/>
          <w:color w:val="000000"/>
          <w:lang w:eastAsia="bg-BG"/>
        </w:rPr>
        <w:lastRenderedPageBreak/>
        <w:t>Предозирането на метилдигоксин може да усили нежелани лекарствени реакции; тежката интоксикация може да причини животозастрашаващи сърдечни аритмии.</w:t>
      </w:r>
    </w:p>
    <w:p w14:paraId="6FB74065" w14:textId="77777777" w:rsidR="0082499A" w:rsidRPr="0082499A" w:rsidRDefault="0082499A" w:rsidP="0082499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7BE4EFB" w14:textId="19E48B0D" w:rsidR="0082499A" w:rsidRPr="0082499A" w:rsidRDefault="0082499A" w:rsidP="0082499A">
      <w:pPr>
        <w:spacing w:line="240" w:lineRule="auto"/>
        <w:rPr>
          <w:rFonts w:eastAsia="Times New Roman" w:cs="Arial"/>
        </w:rPr>
      </w:pPr>
      <w:r w:rsidRPr="0082499A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7AE8C2C1" w14:textId="77777777" w:rsidR="0082499A" w:rsidRPr="0082499A" w:rsidRDefault="0082499A" w:rsidP="0082499A">
      <w:pPr>
        <w:spacing w:line="240" w:lineRule="auto"/>
        <w:rPr>
          <w:rFonts w:eastAsia="Times New Roman" w:cs="Arial"/>
        </w:rPr>
      </w:pPr>
      <w:r w:rsidRPr="0082499A">
        <w:rPr>
          <w:rFonts w:eastAsia="Times New Roman" w:cs="Arial"/>
          <w:color w:val="000000"/>
          <w:lang w:eastAsia="bg-BG"/>
        </w:rPr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националната система за съобщаване:</w:t>
      </w:r>
    </w:p>
    <w:p w14:paraId="60FC8F4D" w14:textId="77777777" w:rsidR="0082499A" w:rsidRPr="0082499A" w:rsidRDefault="0082499A" w:rsidP="0082499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E846292" w14:textId="642E5841" w:rsidR="0082499A" w:rsidRPr="0082499A" w:rsidRDefault="0082499A" w:rsidP="0082499A">
      <w:pPr>
        <w:spacing w:line="240" w:lineRule="auto"/>
        <w:rPr>
          <w:rFonts w:eastAsia="Times New Roman" w:cs="Arial"/>
        </w:rPr>
      </w:pPr>
      <w:r w:rsidRPr="0082499A">
        <w:rPr>
          <w:rFonts w:eastAsia="Times New Roman" w:cs="Arial"/>
          <w:color w:val="000000"/>
          <w:lang w:eastAsia="bg-BG"/>
        </w:rPr>
        <w:t>Изпълнителна агенция по лекарствата</w:t>
      </w:r>
    </w:p>
    <w:p w14:paraId="47C649A4" w14:textId="77777777" w:rsidR="0082499A" w:rsidRPr="0082499A" w:rsidRDefault="0082499A" w:rsidP="0082499A">
      <w:pPr>
        <w:spacing w:line="240" w:lineRule="auto"/>
        <w:rPr>
          <w:rFonts w:eastAsia="Times New Roman" w:cs="Arial"/>
        </w:rPr>
      </w:pPr>
      <w:r w:rsidRPr="0082499A">
        <w:rPr>
          <w:rFonts w:eastAsia="Times New Roman" w:cs="Arial"/>
          <w:color w:val="000000"/>
          <w:lang w:eastAsia="bg-BG"/>
        </w:rPr>
        <w:t>ул.,Дамян Груев” № 8</w:t>
      </w:r>
    </w:p>
    <w:p w14:paraId="1D03E0D0" w14:textId="77777777" w:rsidR="0082499A" w:rsidRPr="0082499A" w:rsidRDefault="0082499A" w:rsidP="0082499A">
      <w:pPr>
        <w:spacing w:line="240" w:lineRule="auto"/>
        <w:rPr>
          <w:rFonts w:eastAsia="Times New Roman" w:cs="Arial"/>
        </w:rPr>
      </w:pPr>
      <w:r w:rsidRPr="0082499A">
        <w:rPr>
          <w:rFonts w:eastAsia="Times New Roman" w:cs="Arial"/>
          <w:color w:val="000000"/>
          <w:lang w:eastAsia="bg-BG"/>
        </w:rPr>
        <w:t>1303 София</w:t>
      </w:r>
    </w:p>
    <w:p w14:paraId="38D442EF" w14:textId="77777777" w:rsidR="0082499A" w:rsidRPr="0082499A" w:rsidRDefault="0082499A" w:rsidP="0082499A">
      <w:pPr>
        <w:spacing w:line="240" w:lineRule="auto"/>
        <w:rPr>
          <w:rFonts w:eastAsia="Times New Roman" w:cs="Arial"/>
        </w:rPr>
      </w:pPr>
      <w:r w:rsidRPr="0082499A">
        <w:rPr>
          <w:rFonts w:eastAsia="Times New Roman" w:cs="Arial"/>
          <w:color w:val="000000"/>
          <w:lang w:eastAsia="bg-BG"/>
        </w:rPr>
        <w:t>Тел.:+359 2 8903417</w:t>
      </w:r>
    </w:p>
    <w:p w14:paraId="4218AD94" w14:textId="77777777" w:rsidR="0082499A" w:rsidRPr="0082499A" w:rsidRDefault="0082499A" w:rsidP="0082499A">
      <w:pPr>
        <w:spacing w:line="240" w:lineRule="auto"/>
        <w:rPr>
          <w:rFonts w:eastAsia="Times New Roman" w:cs="Arial"/>
        </w:rPr>
      </w:pPr>
      <w:r w:rsidRPr="0082499A">
        <w:rPr>
          <w:rFonts w:eastAsia="Times New Roman" w:cs="Arial"/>
          <w:color w:val="000000"/>
          <w:lang w:eastAsia="bg-BG"/>
        </w:rPr>
        <w:t xml:space="preserve">уебсайт: </w:t>
      </w:r>
      <w:r w:rsidRPr="0082499A">
        <w:rPr>
          <w:rFonts w:eastAsia="Times New Roman" w:cs="Arial"/>
        </w:rPr>
        <w:fldChar w:fldCharType="begin"/>
      </w:r>
      <w:r w:rsidRPr="0082499A">
        <w:rPr>
          <w:rFonts w:eastAsia="Times New Roman" w:cs="Arial"/>
        </w:rPr>
        <w:instrText xml:space="preserve"> HYPERLINK "http://www.bda.bg" </w:instrText>
      </w:r>
      <w:r w:rsidRPr="0082499A">
        <w:rPr>
          <w:rFonts w:eastAsia="Times New Roman" w:cs="Arial"/>
        </w:rPr>
      </w:r>
      <w:r w:rsidRPr="0082499A">
        <w:rPr>
          <w:rFonts w:eastAsia="Times New Roman" w:cs="Arial"/>
        </w:rPr>
        <w:fldChar w:fldCharType="separate"/>
      </w:r>
      <w:r w:rsidRPr="0082499A">
        <w:rPr>
          <w:rFonts w:eastAsia="Times New Roman" w:cs="Arial"/>
          <w:color w:val="000000"/>
          <w:lang w:val="en-US"/>
        </w:rPr>
        <w:t>www</w:t>
      </w:r>
      <w:r w:rsidRPr="0082499A">
        <w:rPr>
          <w:rFonts w:eastAsia="Times New Roman" w:cs="Arial"/>
          <w:color w:val="000000"/>
          <w:lang w:val="ru-RU"/>
        </w:rPr>
        <w:t>.</w:t>
      </w:r>
      <w:proofErr w:type="spellStart"/>
      <w:r w:rsidRPr="0082499A">
        <w:rPr>
          <w:rFonts w:eastAsia="Times New Roman" w:cs="Arial"/>
          <w:color w:val="000000"/>
          <w:lang w:val="en-US"/>
        </w:rPr>
        <w:t>bda</w:t>
      </w:r>
      <w:proofErr w:type="spellEnd"/>
      <w:r w:rsidRPr="0082499A">
        <w:rPr>
          <w:rFonts w:eastAsia="Times New Roman" w:cs="Arial"/>
          <w:color w:val="000000"/>
          <w:lang w:val="ru-RU"/>
        </w:rPr>
        <w:t>.</w:t>
      </w:r>
      <w:proofErr w:type="spellStart"/>
      <w:r w:rsidRPr="0082499A">
        <w:rPr>
          <w:rFonts w:eastAsia="Times New Roman" w:cs="Arial"/>
          <w:color w:val="000000"/>
          <w:lang w:val="en-US"/>
        </w:rPr>
        <w:t>bg</w:t>
      </w:r>
      <w:proofErr w:type="spellEnd"/>
      <w:r w:rsidRPr="0082499A">
        <w:rPr>
          <w:rFonts w:eastAsia="Times New Roman" w:cs="Arial"/>
        </w:rPr>
        <w:fldChar w:fldCharType="end"/>
      </w:r>
    </w:p>
    <w:p w14:paraId="1411F8C9" w14:textId="77777777" w:rsidR="0082499A" w:rsidRPr="0082499A" w:rsidRDefault="0082499A" w:rsidP="0082499A"/>
    <w:p w14:paraId="5A87DBA3" w14:textId="4BE1A771" w:rsidR="007122AD" w:rsidRDefault="002C50EE" w:rsidP="00936AD0">
      <w:pPr>
        <w:pStyle w:val="Heading2"/>
      </w:pPr>
      <w:r>
        <w:t>4.9. Предозиране</w:t>
      </w:r>
    </w:p>
    <w:p w14:paraId="2AE16B46" w14:textId="24DD3260" w:rsidR="0082499A" w:rsidRDefault="0082499A" w:rsidP="0082499A"/>
    <w:p w14:paraId="5DF240C3" w14:textId="77777777" w:rsidR="0082499A" w:rsidRPr="0082499A" w:rsidRDefault="0082499A" w:rsidP="0082499A">
      <w:pPr>
        <w:spacing w:line="240" w:lineRule="auto"/>
        <w:rPr>
          <w:rFonts w:eastAsia="Times New Roman" w:cs="Arial"/>
          <w:sz w:val="28"/>
          <w:szCs w:val="24"/>
        </w:rPr>
      </w:pPr>
      <w:r w:rsidRPr="0082499A">
        <w:rPr>
          <w:rFonts w:eastAsia="Times New Roman" w:cs="Arial"/>
          <w:color w:val="000000"/>
          <w:szCs w:val="20"/>
          <w:lang w:eastAsia="bg-BG"/>
        </w:rPr>
        <w:t xml:space="preserve">Терапевтичният диапазон на </w:t>
      </w:r>
      <w:proofErr w:type="spellStart"/>
      <w:r w:rsidRPr="0082499A">
        <w:rPr>
          <w:rFonts w:eastAsia="Times New Roman" w:cs="Arial"/>
          <w:color w:val="000000"/>
          <w:szCs w:val="20"/>
          <w:lang w:val="en-US"/>
        </w:rPr>
        <w:t>Lanitop</w:t>
      </w:r>
      <w:proofErr w:type="spellEnd"/>
      <w:r w:rsidRPr="0082499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82499A">
        <w:rPr>
          <w:rFonts w:eastAsia="Times New Roman" w:cs="Arial"/>
          <w:color w:val="000000"/>
          <w:szCs w:val="20"/>
          <w:lang w:eastAsia="bg-BG"/>
        </w:rPr>
        <w:t xml:space="preserve">е малък. Терапевтичните серумни нива на </w:t>
      </w:r>
      <w:proofErr w:type="spellStart"/>
      <w:r w:rsidRPr="0082499A">
        <w:rPr>
          <w:rFonts w:eastAsia="Times New Roman" w:cs="Arial"/>
          <w:color w:val="000000"/>
          <w:szCs w:val="20"/>
          <w:lang w:val="en-US"/>
        </w:rPr>
        <w:t>Lanitop</w:t>
      </w:r>
      <w:proofErr w:type="spellEnd"/>
      <w:r w:rsidRPr="0082499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82499A">
        <w:rPr>
          <w:rFonts w:eastAsia="Times New Roman" w:cs="Arial"/>
          <w:color w:val="000000"/>
          <w:szCs w:val="20"/>
          <w:lang w:eastAsia="bg-BG"/>
        </w:rPr>
        <w:t xml:space="preserve">са в диапазона 0,5 до 2,0 </w:t>
      </w:r>
      <w:r w:rsidRPr="0082499A">
        <w:rPr>
          <w:rFonts w:eastAsia="Times New Roman" w:cs="Arial"/>
          <w:color w:val="000000"/>
          <w:szCs w:val="20"/>
          <w:lang w:val="en-US"/>
        </w:rPr>
        <w:t>ng</w:t>
      </w:r>
      <w:r w:rsidRPr="0082499A">
        <w:rPr>
          <w:rFonts w:eastAsia="Times New Roman" w:cs="Arial"/>
          <w:color w:val="000000"/>
          <w:szCs w:val="20"/>
          <w:lang w:val="ru-RU"/>
        </w:rPr>
        <w:t>/</w:t>
      </w:r>
      <w:r w:rsidRPr="0082499A">
        <w:rPr>
          <w:rFonts w:eastAsia="Times New Roman" w:cs="Arial"/>
          <w:color w:val="000000"/>
          <w:szCs w:val="20"/>
          <w:lang w:val="en-US"/>
        </w:rPr>
        <w:t>ml</w:t>
      </w:r>
      <w:r w:rsidRPr="0082499A">
        <w:rPr>
          <w:rFonts w:eastAsia="Times New Roman" w:cs="Arial"/>
          <w:color w:val="000000"/>
          <w:szCs w:val="20"/>
          <w:lang w:val="ru-RU"/>
        </w:rPr>
        <w:t xml:space="preserve">, </w:t>
      </w:r>
      <w:r w:rsidRPr="0082499A">
        <w:rPr>
          <w:rFonts w:eastAsia="Times New Roman" w:cs="Arial"/>
          <w:color w:val="000000"/>
          <w:szCs w:val="20"/>
          <w:lang w:eastAsia="bg-BG"/>
        </w:rPr>
        <w:t>като над тази стойност признаците и симптомите на токсичност са по-често срещани.</w:t>
      </w:r>
    </w:p>
    <w:p w14:paraId="0F4106E3" w14:textId="77777777" w:rsidR="0082499A" w:rsidRPr="0082499A" w:rsidRDefault="0082499A" w:rsidP="0082499A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31AB51EE" w14:textId="156999E1" w:rsidR="0082499A" w:rsidRPr="0082499A" w:rsidRDefault="0082499A" w:rsidP="0082499A">
      <w:pPr>
        <w:pStyle w:val="Heading3"/>
        <w:rPr>
          <w:rFonts w:eastAsia="Times New Roman"/>
          <w:i/>
          <w:sz w:val="28"/>
        </w:rPr>
      </w:pPr>
      <w:r w:rsidRPr="0082499A">
        <w:rPr>
          <w:rFonts w:eastAsia="Times New Roman"/>
          <w:i/>
          <w:lang w:eastAsia="bg-BG"/>
        </w:rPr>
        <w:t>Симптоми на интоксикация</w:t>
      </w:r>
    </w:p>
    <w:p w14:paraId="1472F02E" w14:textId="77777777" w:rsidR="0082499A" w:rsidRPr="0082499A" w:rsidRDefault="0082499A" w:rsidP="0082499A">
      <w:pPr>
        <w:spacing w:line="240" w:lineRule="auto"/>
        <w:rPr>
          <w:rFonts w:eastAsia="Times New Roman" w:cs="Arial"/>
          <w:sz w:val="28"/>
          <w:szCs w:val="24"/>
        </w:rPr>
      </w:pPr>
      <w:r w:rsidRPr="0082499A">
        <w:rPr>
          <w:rFonts w:eastAsia="Times New Roman" w:cs="Arial"/>
          <w:color w:val="000000"/>
          <w:szCs w:val="20"/>
          <w:lang w:eastAsia="bg-BG"/>
        </w:rPr>
        <w:t>Симптомите на интоксикация включват стомашно-чревни, сърдечни прояви и прояви от страна на централната нервна система.</w:t>
      </w:r>
    </w:p>
    <w:p w14:paraId="1874CA96" w14:textId="77777777" w:rsidR="0082499A" w:rsidRPr="0082499A" w:rsidRDefault="0082499A" w:rsidP="0082499A">
      <w:pPr>
        <w:spacing w:line="240" w:lineRule="auto"/>
        <w:rPr>
          <w:rFonts w:eastAsia="Times New Roman" w:cs="Arial"/>
          <w:sz w:val="28"/>
          <w:szCs w:val="24"/>
        </w:rPr>
      </w:pPr>
      <w:r w:rsidRPr="0082499A">
        <w:rPr>
          <w:rFonts w:eastAsia="Times New Roman" w:cs="Arial"/>
          <w:color w:val="000000"/>
          <w:szCs w:val="20"/>
          <w:lang w:eastAsia="bg-BG"/>
        </w:rPr>
        <w:t>Сърдечните симптоми на интоксикация са най-тежки и животозастрашаващи и включват мултиформени, предхождащи нормалната камерна контракция миокардни съкращения, камерно мъждене и фибрилации, асистолия. Тежестта на интоксикацията зависи от количеството погълнат гликозид, както и от екстравазалната и вътреклетъчна калиева концентрация.</w:t>
      </w:r>
    </w:p>
    <w:p w14:paraId="11E4E674" w14:textId="77777777" w:rsidR="0082499A" w:rsidRPr="0082499A" w:rsidRDefault="0082499A" w:rsidP="0082499A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538CA6F8" w14:textId="0651F9B2" w:rsidR="0082499A" w:rsidRPr="0082499A" w:rsidRDefault="0082499A" w:rsidP="0082499A">
      <w:pPr>
        <w:pStyle w:val="Heading3"/>
        <w:rPr>
          <w:rFonts w:eastAsia="Times New Roman"/>
          <w:i/>
          <w:sz w:val="28"/>
        </w:rPr>
      </w:pPr>
      <w:r w:rsidRPr="0082499A">
        <w:rPr>
          <w:rFonts w:eastAsia="Times New Roman"/>
          <w:i/>
          <w:lang w:eastAsia="bg-BG"/>
        </w:rPr>
        <w:t>Лечение на интоксикацията</w:t>
      </w:r>
    </w:p>
    <w:p w14:paraId="55EE6710" w14:textId="77777777" w:rsidR="0082499A" w:rsidRPr="0082499A" w:rsidRDefault="0082499A" w:rsidP="0082499A">
      <w:pPr>
        <w:spacing w:line="240" w:lineRule="auto"/>
        <w:rPr>
          <w:rFonts w:eastAsia="Times New Roman" w:cs="Arial"/>
          <w:sz w:val="28"/>
          <w:szCs w:val="24"/>
        </w:rPr>
      </w:pPr>
      <w:r w:rsidRPr="0082499A">
        <w:rPr>
          <w:rFonts w:eastAsia="Times New Roman" w:cs="Arial"/>
          <w:color w:val="000000"/>
          <w:szCs w:val="20"/>
          <w:lang w:eastAsia="bg-BG"/>
        </w:rPr>
        <w:t xml:space="preserve">Незабавно стомашна промивка, ако приемът е станал в предхождащите 4 часа. Горещо се препоръчва прилагането на атропин (0,5 - 1,0 </w:t>
      </w:r>
      <w:r w:rsidRPr="0082499A">
        <w:rPr>
          <w:rFonts w:eastAsia="Times New Roman" w:cs="Arial"/>
          <w:color w:val="000000"/>
          <w:szCs w:val="20"/>
          <w:lang w:val="en-US"/>
        </w:rPr>
        <w:t>mg</w:t>
      </w:r>
      <w:r w:rsidRPr="0082499A">
        <w:rPr>
          <w:rFonts w:eastAsia="Times New Roman" w:cs="Arial"/>
          <w:color w:val="000000"/>
          <w:szCs w:val="20"/>
          <w:lang w:val="ru-RU"/>
        </w:rPr>
        <w:t xml:space="preserve">, </w:t>
      </w:r>
      <w:r w:rsidRPr="0082499A">
        <w:rPr>
          <w:rFonts w:eastAsia="Times New Roman" w:cs="Arial"/>
          <w:color w:val="000000"/>
          <w:szCs w:val="20"/>
          <w:lang w:eastAsia="bg-BG"/>
        </w:rPr>
        <w:t>интравенозно или подкожно), особено при пациенти с брадикардия. Във всички останали случаи пациентите трябва да получат медицински</w:t>
      </w:r>
      <w:r w:rsidRPr="0082499A">
        <w:rPr>
          <w:rFonts w:eastAsia="Times New Roman" w:cs="Arial"/>
          <w:color w:val="000000"/>
          <w:szCs w:val="20"/>
          <w:vertAlign w:val="superscript"/>
          <w:lang w:eastAsia="bg-BG"/>
        </w:rPr>
        <w:t xml:space="preserve"> </w:t>
      </w:r>
      <w:r w:rsidRPr="0082499A">
        <w:rPr>
          <w:rFonts w:eastAsia="Times New Roman" w:cs="Arial"/>
          <w:color w:val="000000"/>
          <w:szCs w:val="20"/>
          <w:lang w:eastAsia="bg-BG"/>
        </w:rPr>
        <w:t>въглен.</w:t>
      </w:r>
    </w:p>
    <w:p w14:paraId="35F4AB07" w14:textId="77777777" w:rsidR="0082499A" w:rsidRPr="0082499A" w:rsidRDefault="0082499A" w:rsidP="0082499A">
      <w:pPr>
        <w:spacing w:line="240" w:lineRule="auto"/>
        <w:rPr>
          <w:rFonts w:eastAsia="Times New Roman" w:cs="Arial"/>
          <w:sz w:val="28"/>
          <w:szCs w:val="24"/>
        </w:rPr>
      </w:pPr>
      <w:r w:rsidRPr="0082499A">
        <w:rPr>
          <w:rFonts w:eastAsia="Times New Roman" w:cs="Arial"/>
          <w:color w:val="000000"/>
          <w:szCs w:val="20"/>
          <w:lang w:eastAsia="bg-BG"/>
        </w:rPr>
        <w:t xml:space="preserve">Антидот: Разработен е антитяло-дигоксинов фрагмент </w:t>
      </w:r>
      <w:r w:rsidRPr="0082499A">
        <w:rPr>
          <w:rFonts w:eastAsia="Times New Roman" w:cs="Arial"/>
          <w:color w:val="000000"/>
          <w:szCs w:val="20"/>
          <w:lang w:val="ru-RU"/>
        </w:rPr>
        <w:t>(</w:t>
      </w:r>
      <w:r w:rsidRPr="0082499A">
        <w:rPr>
          <w:rFonts w:eastAsia="Times New Roman" w:cs="Arial"/>
          <w:color w:val="000000"/>
          <w:szCs w:val="20"/>
          <w:lang w:val="en-US"/>
        </w:rPr>
        <w:t>Fab</w:t>
      </w:r>
      <w:r w:rsidRPr="0082499A">
        <w:rPr>
          <w:rFonts w:eastAsia="Times New Roman" w:cs="Arial"/>
          <w:color w:val="000000"/>
          <w:szCs w:val="20"/>
          <w:lang w:val="ru-RU"/>
        </w:rPr>
        <w:t xml:space="preserve">) </w:t>
      </w:r>
      <w:r w:rsidRPr="0082499A">
        <w:rPr>
          <w:rFonts w:eastAsia="Times New Roman" w:cs="Arial"/>
          <w:color w:val="000000"/>
          <w:szCs w:val="20"/>
          <w:lang w:eastAsia="bg-BG"/>
        </w:rPr>
        <w:t>за лечение на всички случаи на животозастрашаваща дигиталисова интоксикация с тежка сърдечна аритмия и тежки усложнения след опити за самоубийство или инцидентно предозиране.</w:t>
      </w:r>
    </w:p>
    <w:p w14:paraId="54E24D76" w14:textId="1CBC69FE" w:rsidR="0082499A" w:rsidRDefault="0082499A" w:rsidP="0082499A"/>
    <w:p w14:paraId="63C97BBD" w14:textId="77777777" w:rsidR="0082499A" w:rsidRPr="0082499A" w:rsidRDefault="0082499A" w:rsidP="0082499A">
      <w:pPr>
        <w:spacing w:line="240" w:lineRule="auto"/>
        <w:rPr>
          <w:rFonts w:eastAsia="Times New Roman" w:cs="Arial"/>
          <w:sz w:val="28"/>
          <w:szCs w:val="24"/>
        </w:rPr>
      </w:pPr>
      <w:r w:rsidRPr="0082499A">
        <w:rPr>
          <w:rFonts w:eastAsia="Times New Roman" w:cs="Arial"/>
          <w:color w:val="000000"/>
          <w:szCs w:val="20"/>
          <w:lang w:eastAsia="bg-BG"/>
        </w:rPr>
        <w:t>Дигиталисовият антитоксин свързва дигоксин, дигоксинови производни и дигитоксин в неактивни антитяло-гликозид комплекси, с което намалява ефектите на интоксикацията.</w:t>
      </w:r>
    </w:p>
    <w:p w14:paraId="740E894B" w14:textId="77777777" w:rsidR="0082499A" w:rsidRPr="0082499A" w:rsidRDefault="0082499A" w:rsidP="0082499A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439CFFB1" w14:textId="347B2A32" w:rsidR="0082499A" w:rsidRPr="0082499A" w:rsidRDefault="0082499A" w:rsidP="0082499A">
      <w:pPr>
        <w:spacing w:line="240" w:lineRule="auto"/>
        <w:rPr>
          <w:rFonts w:eastAsia="Times New Roman" w:cs="Arial"/>
          <w:sz w:val="28"/>
          <w:szCs w:val="24"/>
        </w:rPr>
      </w:pPr>
      <w:r w:rsidRPr="0082499A">
        <w:rPr>
          <w:rFonts w:eastAsia="Times New Roman" w:cs="Arial"/>
          <w:color w:val="000000"/>
          <w:szCs w:val="20"/>
          <w:lang w:eastAsia="bg-BG"/>
        </w:rPr>
        <w:t>Не трябва да се извършват форсирана диуреза, хемодиализа и перитонеална диализа, тъй като са неефективни за отстраняване на дигиталисовите гликозиди.</w:t>
      </w:r>
    </w:p>
    <w:p w14:paraId="1966F71E" w14:textId="77777777" w:rsidR="0082499A" w:rsidRPr="0082499A" w:rsidRDefault="0082499A" w:rsidP="0082499A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7909F0B4" w14:textId="6CB5E6DF" w:rsidR="0082499A" w:rsidRPr="0082499A" w:rsidRDefault="0082499A" w:rsidP="0082499A">
      <w:pPr>
        <w:spacing w:line="240" w:lineRule="auto"/>
        <w:rPr>
          <w:rFonts w:eastAsia="Times New Roman" w:cs="Arial"/>
          <w:sz w:val="28"/>
          <w:szCs w:val="24"/>
        </w:rPr>
      </w:pPr>
      <w:r w:rsidRPr="0082499A">
        <w:rPr>
          <w:rFonts w:eastAsia="Times New Roman" w:cs="Arial"/>
          <w:color w:val="000000"/>
          <w:szCs w:val="20"/>
          <w:lang w:eastAsia="bg-BG"/>
        </w:rPr>
        <w:t>Симптоматично лечение</w:t>
      </w:r>
    </w:p>
    <w:p w14:paraId="0D642D91" w14:textId="77777777" w:rsidR="0082499A" w:rsidRPr="0082499A" w:rsidRDefault="0082499A" w:rsidP="0082499A">
      <w:pPr>
        <w:spacing w:line="240" w:lineRule="auto"/>
        <w:rPr>
          <w:rFonts w:eastAsia="Times New Roman" w:cs="Arial"/>
          <w:sz w:val="28"/>
          <w:szCs w:val="24"/>
        </w:rPr>
      </w:pPr>
      <w:r w:rsidRPr="0082499A">
        <w:rPr>
          <w:rFonts w:eastAsia="Times New Roman" w:cs="Arial"/>
          <w:color w:val="000000"/>
          <w:szCs w:val="20"/>
          <w:lang w:eastAsia="bg-BG"/>
        </w:rPr>
        <w:t>Ако има данни за хипокалиемия, тя трябва да се коригира с добавяне на калий. Калий е противопоказан при пациенти със сърдечен блок.</w:t>
      </w:r>
    </w:p>
    <w:p w14:paraId="5734D709" w14:textId="77777777" w:rsidR="0082499A" w:rsidRPr="0082499A" w:rsidRDefault="0082499A" w:rsidP="0082499A">
      <w:pPr>
        <w:spacing w:line="240" w:lineRule="auto"/>
        <w:rPr>
          <w:rFonts w:eastAsia="Times New Roman" w:cs="Arial"/>
          <w:sz w:val="28"/>
          <w:szCs w:val="24"/>
        </w:rPr>
      </w:pPr>
      <w:r w:rsidRPr="0082499A">
        <w:rPr>
          <w:rFonts w:eastAsia="Times New Roman" w:cs="Arial"/>
          <w:color w:val="000000"/>
          <w:szCs w:val="20"/>
          <w:lang w:eastAsia="bg-BG"/>
        </w:rPr>
        <w:lastRenderedPageBreak/>
        <w:t xml:space="preserve">В случаи на голямо предозиране, в началото може да има хиперкалиемия. Тя трябва да бъде коригирана с интравенозна инфузия на глюкозни разтвори, (0,5 - 1,0 </w:t>
      </w:r>
      <w:r w:rsidRPr="0082499A">
        <w:rPr>
          <w:rFonts w:eastAsia="Times New Roman" w:cs="Arial"/>
          <w:color w:val="000000"/>
          <w:szCs w:val="20"/>
          <w:lang w:val="en-US"/>
        </w:rPr>
        <w:t>mg</w:t>
      </w:r>
      <w:r w:rsidRPr="0082499A">
        <w:rPr>
          <w:rFonts w:eastAsia="Times New Roman" w:cs="Arial"/>
          <w:color w:val="000000"/>
          <w:szCs w:val="20"/>
          <w:lang w:val="ru-RU"/>
        </w:rPr>
        <w:t xml:space="preserve">, </w:t>
      </w:r>
      <w:r w:rsidRPr="0082499A">
        <w:rPr>
          <w:rFonts w:eastAsia="Times New Roman" w:cs="Arial"/>
          <w:color w:val="000000"/>
          <w:szCs w:val="20"/>
          <w:lang w:eastAsia="bg-BG"/>
        </w:rPr>
        <w:t>интравенозно или подкожно), съдържащи инсулин.</w:t>
      </w:r>
    </w:p>
    <w:p w14:paraId="212A596D" w14:textId="77777777" w:rsidR="0082499A" w:rsidRPr="0082499A" w:rsidRDefault="0082499A" w:rsidP="0082499A">
      <w:pPr>
        <w:spacing w:line="240" w:lineRule="auto"/>
        <w:rPr>
          <w:rFonts w:eastAsia="Times New Roman" w:cs="Arial"/>
          <w:sz w:val="28"/>
          <w:szCs w:val="24"/>
        </w:rPr>
      </w:pPr>
      <w:r w:rsidRPr="0082499A">
        <w:rPr>
          <w:rFonts w:eastAsia="Times New Roman" w:cs="Arial"/>
          <w:color w:val="000000"/>
          <w:szCs w:val="20"/>
          <w:lang w:eastAsia="bg-BG"/>
        </w:rPr>
        <w:t>За корекция на аритмия:</w:t>
      </w:r>
    </w:p>
    <w:p w14:paraId="70B56650" w14:textId="77777777" w:rsidR="0082499A" w:rsidRPr="0082499A" w:rsidRDefault="0082499A" w:rsidP="0082499A">
      <w:pPr>
        <w:spacing w:line="240" w:lineRule="auto"/>
        <w:rPr>
          <w:rFonts w:eastAsia="Times New Roman" w:cs="Arial"/>
          <w:sz w:val="28"/>
          <w:szCs w:val="24"/>
        </w:rPr>
      </w:pPr>
      <w:r w:rsidRPr="0082499A">
        <w:rPr>
          <w:rFonts w:eastAsia="Times New Roman" w:cs="Arial"/>
          <w:color w:val="000000"/>
          <w:szCs w:val="20"/>
          <w:lang w:eastAsia="bg-BG"/>
        </w:rPr>
        <w:t xml:space="preserve">Фенитоин 125 - 250 </w:t>
      </w:r>
      <w:r w:rsidRPr="0082499A">
        <w:rPr>
          <w:rFonts w:eastAsia="Times New Roman" w:cs="Arial"/>
          <w:color w:val="000000"/>
          <w:szCs w:val="20"/>
          <w:lang w:val="en-US"/>
        </w:rPr>
        <w:t>mg</w:t>
      </w:r>
      <w:r w:rsidRPr="0082499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82499A">
        <w:rPr>
          <w:rFonts w:eastAsia="Times New Roman" w:cs="Arial"/>
          <w:color w:val="000000"/>
          <w:szCs w:val="20"/>
          <w:lang w:eastAsia="bg-BG"/>
        </w:rPr>
        <w:t xml:space="preserve">като бавна интравенозна инжекция, последвана от перорално лечение или лидокаин 50 - 100 </w:t>
      </w:r>
      <w:r w:rsidRPr="0082499A">
        <w:rPr>
          <w:rFonts w:eastAsia="Times New Roman" w:cs="Arial"/>
          <w:color w:val="000000"/>
          <w:szCs w:val="20"/>
          <w:lang w:val="en-US"/>
        </w:rPr>
        <w:t>mg</w:t>
      </w:r>
      <w:r w:rsidRPr="0082499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82499A">
        <w:rPr>
          <w:rFonts w:eastAsia="Times New Roman" w:cs="Arial"/>
          <w:color w:val="000000"/>
          <w:szCs w:val="20"/>
          <w:lang w:eastAsia="bg-BG"/>
        </w:rPr>
        <w:t xml:space="preserve">под формата на бавна интравенозна инжекция, последвана от интравенозна инфузия (2-4 </w:t>
      </w:r>
      <w:r w:rsidRPr="0082499A">
        <w:rPr>
          <w:rFonts w:eastAsia="Times New Roman" w:cs="Arial"/>
          <w:color w:val="000000"/>
          <w:szCs w:val="20"/>
          <w:lang w:val="en-US"/>
        </w:rPr>
        <w:t>mg</w:t>
      </w:r>
      <w:r w:rsidRPr="0082499A">
        <w:rPr>
          <w:rFonts w:eastAsia="Times New Roman" w:cs="Arial"/>
          <w:color w:val="000000"/>
          <w:szCs w:val="20"/>
          <w:lang w:val="ru-RU"/>
        </w:rPr>
        <w:t>/</w:t>
      </w:r>
      <w:r w:rsidRPr="0082499A">
        <w:rPr>
          <w:rFonts w:eastAsia="Times New Roman" w:cs="Arial"/>
          <w:color w:val="000000"/>
          <w:szCs w:val="20"/>
          <w:lang w:val="en-US"/>
        </w:rPr>
        <w:t>min</w:t>
      </w:r>
      <w:r w:rsidRPr="0082499A">
        <w:rPr>
          <w:rFonts w:eastAsia="Times New Roman" w:cs="Arial"/>
          <w:color w:val="000000"/>
          <w:szCs w:val="20"/>
          <w:lang w:val="ru-RU"/>
        </w:rPr>
        <w:t>).</w:t>
      </w:r>
    </w:p>
    <w:p w14:paraId="7A230258" w14:textId="77777777" w:rsidR="0082499A" w:rsidRPr="0082499A" w:rsidRDefault="0082499A" w:rsidP="0082499A">
      <w:pPr>
        <w:spacing w:line="240" w:lineRule="auto"/>
        <w:rPr>
          <w:rFonts w:eastAsia="Times New Roman" w:cs="Arial"/>
          <w:sz w:val="28"/>
          <w:szCs w:val="24"/>
        </w:rPr>
      </w:pPr>
      <w:r w:rsidRPr="0082499A">
        <w:rPr>
          <w:rFonts w:eastAsia="Times New Roman" w:cs="Arial"/>
          <w:color w:val="000000"/>
          <w:szCs w:val="20"/>
          <w:lang w:eastAsia="bg-BG"/>
        </w:rPr>
        <w:t>Ако описаните до тук мерки се окажат неефективни, трябва да се прецени извършването на кардиоверзия.</w:t>
      </w:r>
    </w:p>
    <w:p w14:paraId="2C1DF0C4" w14:textId="77777777" w:rsidR="0082499A" w:rsidRPr="0082499A" w:rsidRDefault="0082499A" w:rsidP="0082499A">
      <w:pPr>
        <w:spacing w:line="240" w:lineRule="auto"/>
        <w:rPr>
          <w:rFonts w:eastAsia="Times New Roman" w:cs="Arial"/>
          <w:sz w:val="28"/>
          <w:szCs w:val="24"/>
        </w:rPr>
      </w:pPr>
      <w:r w:rsidRPr="0082499A">
        <w:rPr>
          <w:rFonts w:eastAsia="Times New Roman" w:cs="Arial"/>
          <w:color w:val="000000"/>
          <w:szCs w:val="20"/>
          <w:lang w:eastAsia="bg-BG"/>
        </w:rPr>
        <w:t>За корекция на брадикардия (пулс под 60 удара/минута):</w:t>
      </w:r>
    </w:p>
    <w:p w14:paraId="13AA605A" w14:textId="77777777" w:rsidR="0082499A" w:rsidRPr="0082499A" w:rsidRDefault="0082499A" w:rsidP="0082499A">
      <w:pPr>
        <w:spacing w:line="240" w:lineRule="auto"/>
        <w:rPr>
          <w:rFonts w:eastAsia="Times New Roman" w:cs="Arial"/>
          <w:sz w:val="28"/>
          <w:szCs w:val="24"/>
        </w:rPr>
      </w:pPr>
      <w:r w:rsidRPr="0082499A">
        <w:rPr>
          <w:rFonts w:eastAsia="Times New Roman" w:cs="Arial"/>
          <w:color w:val="000000"/>
          <w:szCs w:val="20"/>
          <w:lang w:eastAsia="bg-BG"/>
        </w:rPr>
        <w:t xml:space="preserve">Атропин 0,5 </w:t>
      </w:r>
      <w:r w:rsidRPr="0082499A">
        <w:rPr>
          <w:rFonts w:eastAsia="Times New Roman" w:cs="Arial"/>
          <w:color w:val="000000"/>
          <w:szCs w:val="20"/>
          <w:lang w:val="en-US"/>
        </w:rPr>
        <w:t>mg</w:t>
      </w:r>
      <w:r w:rsidRPr="0082499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82499A">
        <w:rPr>
          <w:rFonts w:eastAsia="Times New Roman" w:cs="Arial"/>
          <w:color w:val="000000"/>
          <w:szCs w:val="20"/>
          <w:lang w:eastAsia="bg-BG"/>
        </w:rPr>
        <w:t>интравенозно, при нужда се повтаря; ако няма ефект, може да се постави (временно) пейсмейкър.</w:t>
      </w:r>
    </w:p>
    <w:p w14:paraId="0A3F2BAC" w14:textId="77777777" w:rsidR="0082499A" w:rsidRPr="0082499A" w:rsidRDefault="0082499A" w:rsidP="008249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99A">
        <w:rPr>
          <w:rFonts w:eastAsia="Times New Roman" w:cs="Arial"/>
          <w:color w:val="000000"/>
          <w:szCs w:val="20"/>
          <w:lang w:eastAsia="bg-BG"/>
        </w:rPr>
        <w:t>Всички терапевтични мерки трябва да се провеждат под ЕКГ контрол.</w:t>
      </w:r>
    </w:p>
    <w:p w14:paraId="033B062A" w14:textId="77777777" w:rsidR="0082499A" w:rsidRPr="0082499A" w:rsidRDefault="0082499A" w:rsidP="0082499A"/>
    <w:p w14:paraId="02081B24" w14:textId="1F46E296" w:rsidR="00395555" w:rsidRPr="00395555" w:rsidRDefault="002C50EE" w:rsidP="008A6AF2">
      <w:pPr>
        <w:pStyle w:val="Heading1"/>
      </w:pPr>
      <w:r>
        <w:t>5. ФАРМАКОЛОГИЧНИ СВОЙСТВА</w:t>
      </w:r>
    </w:p>
    <w:p w14:paraId="7DE36AC8" w14:textId="34E3CEFC" w:rsidR="00B6672E" w:rsidRDefault="002C50EE" w:rsidP="00936AD0">
      <w:pPr>
        <w:pStyle w:val="Heading2"/>
      </w:pPr>
      <w:r>
        <w:t>5.1. Фармакодинамични свойства</w:t>
      </w:r>
    </w:p>
    <w:p w14:paraId="2288592A" w14:textId="63D15BE6" w:rsidR="0082499A" w:rsidRDefault="0082499A" w:rsidP="0082499A"/>
    <w:p w14:paraId="75DBDC99" w14:textId="77777777" w:rsidR="0082499A" w:rsidRPr="0082499A" w:rsidRDefault="0082499A" w:rsidP="0082499A">
      <w:pPr>
        <w:spacing w:line="240" w:lineRule="auto"/>
        <w:rPr>
          <w:rFonts w:eastAsia="Times New Roman" w:cs="Arial"/>
          <w:sz w:val="28"/>
          <w:szCs w:val="24"/>
        </w:rPr>
      </w:pPr>
      <w:r w:rsidRPr="0082499A">
        <w:rPr>
          <w:rFonts w:eastAsia="Times New Roman" w:cs="Arial"/>
          <w:color w:val="000000"/>
          <w:szCs w:val="20"/>
          <w:lang w:eastAsia="bg-BG"/>
        </w:rPr>
        <w:t>Фармакотерапевтична група: Сърдечен гликозид, АТС код: С01АА08</w:t>
      </w:r>
    </w:p>
    <w:p w14:paraId="1C15F1D7" w14:textId="77777777" w:rsidR="0082499A" w:rsidRPr="0082499A" w:rsidRDefault="0082499A" w:rsidP="0082499A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0EAAC8EE" w14:textId="6C9E9DBB" w:rsidR="0082499A" w:rsidRPr="0082499A" w:rsidRDefault="0082499A" w:rsidP="0082499A">
      <w:pPr>
        <w:spacing w:line="240" w:lineRule="auto"/>
        <w:rPr>
          <w:rFonts w:eastAsia="Times New Roman" w:cs="Arial"/>
          <w:sz w:val="28"/>
          <w:szCs w:val="24"/>
        </w:rPr>
      </w:pPr>
      <w:r w:rsidRPr="0082499A">
        <w:rPr>
          <w:rFonts w:eastAsia="Times New Roman" w:cs="Arial"/>
          <w:color w:val="000000"/>
          <w:szCs w:val="20"/>
          <w:lang w:eastAsia="bg-BG"/>
        </w:rPr>
        <w:t>Метилдигоксин, както и останалите дигиталисови глюкозиди, има следните ефекти върху миокарда:</w:t>
      </w:r>
    </w:p>
    <w:p w14:paraId="38E48B1B" w14:textId="77777777" w:rsidR="0082499A" w:rsidRPr="0082499A" w:rsidRDefault="0082499A" w:rsidP="0082499A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48EB02F0" w14:textId="10EB95F5" w:rsidR="0082499A" w:rsidRPr="0082499A" w:rsidRDefault="0082499A" w:rsidP="0082499A">
      <w:pPr>
        <w:spacing w:line="240" w:lineRule="auto"/>
        <w:rPr>
          <w:rFonts w:eastAsia="Times New Roman" w:cs="Arial"/>
          <w:sz w:val="28"/>
          <w:szCs w:val="24"/>
        </w:rPr>
      </w:pPr>
      <w:r w:rsidRPr="0082499A">
        <w:rPr>
          <w:rFonts w:eastAsia="Times New Roman" w:cs="Arial"/>
          <w:color w:val="000000"/>
          <w:szCs w:val="20"/>
          <w:lang w:eastAsia="bg-BG"/>
        </w:rPr>
        <w:t>Увеличава силата и скоростта на миокардното съкращение.</w:t>
      </w:r>
    </w:p>
    <w:p w14:paraId="7ADC9F07" w14:textId="77777777" w:rsidR="0082499A" w:rsidRPr="0082499A" w:rsidRDefault="0082499A" w:rsidP="0082499A">
      <w:pPr>
        <w:spacing w:line="240" w:lineRule="auto"/>
        <w:rPr>
          <w:rFonts w:eastAsia="Times New Roman" w:cs="Arial"/>
          <w:sz w:val="28"/>
          <w:szCs w:val="24"/>
        </w:rPr>
      </w:pPr>
      <w:r w:rsidRPr="0082499A">
        <w:rPr>
          <w:rFonts w:eastAsia="Times New Roman" w:cs="Arial"/>
          <w:color w:val="000000"/>
          <w:szCs w:val="20"/>
          <w:lang w:eastAsia="bg-BG"/>
        </w:rPr>
        <w:t>Положителното инотропно действие е в тясна връзка с калциевия ток: дигиталисовите гликозиди увеличават концентрацията на вътреклетъчния свободен калций и с това подобряват контрактилността. Това води до повишен сърдечен дебит, подобрена циркулация във всички органи, намаление на венозния застой и оток, и подобряване на диурезата.</w:t>
      </w:r>
    </w:p>
    <w:p w14:paraId="0CA4CE00" w14:textId="77777777" w:rsidR="0082499A" w:rsidRPr="0082499A" w:rsidRDefault="0082499A" w:rsidP="0082499A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7CCDDAAE" w14:textId="32B96001" w:rsidR="0082499A" w:rsidRPr="0082499A" w:rsidRDefault="0082499A" w:rsidP="0082499A">
      <w:pPr>
        <w:spacing w:line="240" w:lineRule="auto"/>
        <w:rPr>
          <w:rFonts w:eastAsia="Times New Roman" w:cs="Arial"/>
          <w:sz w:val="28"/>
          <w:szCs w:val="24"/>
        </w:rPr>
      </w:pPr>
      <w:r w:rsidRPr="0082499A">
        <w:rPr>
          <w:rFonts w:eastAsia="Times New Roman" w:cs="Arial"/>
          <w:color w:val="000000"/>
          <w:szCs w:val="20"/>
          <w:lang w:eastAsia="bg-BG"/>
        </w:rPr>
        <w:t>Намаляване на сърдечната честота</w:t>
      </w:r>
    </w:p>
    <w:p w14:paraId="004B5142" w14:textId="7DFA1B57" w:rsidR="0082499A" w:rsidRPr="0082499A" w:rsidRDefault="0082499A" w:rsidP="0082499A">
      <w:pPr>
        <w:spacing w:line="240" w:lineRule="auto"/>
        <w:rPr>
          <w:rFonts w:eastAsia="Times New Roman" w:cs="Arial"/>
          <w:sz w:val="28"/>
          <w:szCs w:val="24"/>
        </w:rPr>
      </w:pPr>
      <w:r w:rsidRPr="0082499A">
        <w:rPr>
          <w:rFonts w:eastAsia="Times New Roman" w:cs="Arial"/>
          <w:color w:val="000000"/>
          <w:szCs w:val="20"/>
          <w:lang w:eastAsia="bg-BG"/>
        </w:rPr>
        <w:t>Отрицателният хронотропен ефект е резултат от забавяне на синусовата честота.</w:t>
      </w:r>
    </w:p>
    <w:p w14:paraId="04EC32E2" w14:textId="77777777" w:rsidR="0082499A" w:rsidRPr="0082499A" w:rsidRDefault="0082499A" w:rsidP="0082499A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6478F0D2" w14:textId="7EF7D67B" w:rsidR="0082499A" w:rsidRPr="0082499A" w:rsidRDefault="0082499A" w:rsidP="0082499A">
      <w:pPr>
        <w:spacing w:line="240" w:lineRule="auto"/>
        <w:rPr>
          <w:rFonts w:eastAsia="Times New Roman" w:cs="Arial"/>
          <w:sz w:val="28"/>
          <w:szCs w:val="24"/>
        </w:rPr>
      </w:pPr>
      <w:r w:rsidRPr="0082499A">
        <w:rPr>
          <w:rFonts w:eastAsia="Times New Roman" w:cs="Arial"/>
          <w:color w:val="000000"/>
          <w:szCs w:val="20"/>
          <w:lang w:eastAsia="bg-BG"/>
        </w:rPr>
        <w:t>Забавена скорост на проводимостта</w:t>
      </w:r>
    </w:p>
    <w:p w14:paraId="0EBB89B3" w14:textId="77777777" w:rsidR="0082499A" w:rsidRPr="0082499A" w:rsidRDefault="0082499A" w:rsidP="0082499A">
      <w:pPr>
        <w:spacing w:line="240" w:lineRule="auto"/>
        <w:rPr>
          <w:rFonts w:eastAsia="Times New Roman" w:cs="Arial"/>
          <w:sz w:val="28"/>
          <w:szCs w:val="24"/>
        </w:rPr>
      </w:pPr>
      <w:r w:rsidRPr="0082499A">
        <w:rPr>
          <w:rFonts w:eastAsia="Times New Roman" w:cs="Arial"/>
          <w:color w:val="000000"/>
          <w:szCs w:val="20"/>
          <w:lang w:eastAsia="bg-BG"/>
        </w:rPr>
        <w:t>Намалената скорост на атриовенгрикуларна проводимост обяснява забавената вентрикуларна честота при употреба на дигиталисови гликозиди в случаи на суправентрикуларна тахикардия.</w:t>
      </w:r>
    </w:p>
    <w:p w14:paraId="72C8593A" w14:textId="77777777" w:rsidR="0082499A" w:rsidRPr="0082499A" w:rsidRDefault="0082499A" w:rsidP="0082499A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4B9E5EFC" w14:textId="7468C7DD" w:rsidR="0082499A" w:rsidRPr="0082499A" w:rsidRDefault="0082499A" w:rsidP="0082499A">
      <w:pPr>
        <w:spacing w:line="240" w:lineRule="auto"/>
        <w:rPr>
          <w:rFonts w:eastAsia="Times New Roman" w:cs="Arial"/>
          <w:sz w:val="28"/>
          <w:szCs w:val="24"/>
        </w:rPr>
      </w:pPr>
      <w:r w:rsidRPr="0082499A">
        <w:rPr>
          <w:rFonts w:eastAsia="Times New Roman" w:cs="Arial"/>
          <w:color w:val="000000"/>
          <w:szCs w:val="20"/>
          <w:lang w:eastAsia="bg-BG"/>
        </w:rPr>
        <w:t>Увеличена вентрикуларна възбудимост</w:t>
      </w:r>
    </w:p>
    <w:p w14:paraId="15AEC3EA" w14:textId="77777777" w:rsidR="0082499A" w:rsidRPr="0082499A" w:rsidRDefault="0082499A" w:rsidP="0082499A">
      <w:pPr>
        <w:spacing w:line="240" w:lineRule="auto"/>
        <w:rPr>
          <w:rFonts w:eastAsia="Times New Roman" w:cs="Arial"/>
          <w:sz w:val="28"/>
          <w:szCs w:val="24"/>
        </w:rPr>
      </w:pPr>
      <w:r w:rsidRPr="0082499A">
        <w:rPr>
          <w:rFonts w:eastAsia="Times New Roman" w:cs="Arial"/>
          <w:color w:val="000000"/>
          <w:szCs w:val="20"/>
          <w:lang w:eastAsia="bg-BG"/>
        </w:rPr>
        <w:t>Този ефект се наблюдава предимно при повишаване нивата на серумните гликозиди и може да стане причина за поява на мултиформени, предхождащи нормалното съкращение камерни контракции.</w:t>
      </w:r>
    </w:p>
    <w:p w14:paraId="71BF76DF" w14:textId="77777777" w:rsidR="0082499A" w:rsidRPr="0082499A" w:rsidRDefault="0082499A" w:rsidP="0082499A"/>
    <w:p w14:paraId="78DD93AA" w14:textId="7032B1F8" w:rsidR="00B6672E" w:rsidRDefault="002C50EE" w:rsidP="00936AD0">
      <w:pPr>
        <w:pStyle w:val="Heading2"/>
      </w:pPr>
      <w:r>
        <w:t>5.2. Фармакокинетични свойства</w:t>
      </w:r>
    </w:p>
    <w:p w14:paraId="63E2611E" w14:textId="7EB496A2" w:rsidR="0082499A" w:rsidRDefault="0082499A" w:rsidP="0082499A"/>
    <w:p w14:paraId="742DF232" w14:textId="77777777" w:rsidR="0082499A" w:rsidRPr="0082499A" w:rsidRDefault="0082499A" w:rsidP="0082499A">
      <w:pPr>
        <w:pStyle w:val="Heading3"/>
        <w:rPr>
          <w:rFonts w:eastAsia="Times New Roman"/>
          <w:u w:val="single"/>
        </w:rPr>
      </w:pPr>
      <w:r w:rsidRPr="0082499A">
        <w:rPr>
          <w:rFonts w:eastAsia="Times New Roman"/>
          <w:u w:val="single"/>
          <w:lang w:eastAsia="bg-BG"/>
        </w:rPr>
        <w:t>Разпределение</w:t>
      </w:r>
    </w:p>
    <w:p w14:paraId="785DDD32" w14:textId="77777777" w:rsidR="0082499A" w:rsidRPr="0082499A" w:rsidRDefault="0082499A" w:rsidP="0082499A">
      <w:pPr>
        <w:spacing w:line="240" w:lineRule="auto"/>
        <w:rPr>
          <w:rFonts w:eastAsia="Times New Roman" w:cs="Arial"/>
        </w:rPr>
      </w:pPr>
      <w:r w:rsidRPr="0082499A">
        <w:rPr>
          <w:rFonts w:eastAsia="Times New Roman" w:cs="Arial"/>
          <w:color w:val="000000"/>
          <w:lang w:eastAsia="bg-BG"/>
        </w:rPr>
        <w:t xml:space="preserve">Както и останалите дигиталисови гликозиди, метилдигоксин лесно прониква в клетките. Това няма отношение към неговите фармакодинамични свойства, тъй като гликозидните рецептори са разположени върху клетъчната повърхност. Същевременно, честотата на </w:t>
      </w:r>
      <w:r w:rsidRPr="0082499A">
        <w:rPr>
          <w:rFonts w:eastAsia="Times New Roman" w:cs="Arial"/>
          <w:color w:val="000000"/>
          <w:lang w:eastAsia="bg-BG"/>
        </w:rPr>
        <w:lastRenderedPageBreak/>
        <w:t>обратна дифузия в екстрацелуларното пространство частично определя скоростта на елиминиране и оттук - продължителността на действие на лекарствения продукт.</w:t>
      </w:r>
    </w:p>
    <w:p w14:paraId="43FBCFE9" w14:textId="77777777" w:rsidR="0082499A" w:rsidRPr="0082499A" w:rsidRDefault="0082499A" w:rsidP="0082499A">
      <w:pPr>
        <w:spacing w:line="240" w:lineRule="auto"/>
        <w:rPr>
          <w:rFonts w:eastAsia="Times New Roman" w:cs="Arial"/>
        </w:rPr>
      </w:pPr>
      <w:r w:rsidRPr="0082499A">
        <w:rPr>
          <w:rFonts w:eastAsia="Times New Roman" w:cs="Arial"/>
          <w:color w:val="000000"/>
          <w:lang w:eastAsia="bg-BG"/>
        </w:rPr>
        <w:t>Обемът на разпределение достига 9201. Приблизително 20-30% от метилдигоксин се свързва със серумните протеини.</w:t>
      </w:r>
    </w:p>
    <w:p w14:paraId="017B002F" w14:textId="77777777" w:rsidR="0082499A" w:rsidRPr="0082499A" w:rsidRDefault="0082499A" w:rsidP="0082499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E63E427" w14:textId="7C4F18E5" w:rsidR="0082499A" w:rsidRPr="0082499A" w:rsidRDefault="0082499A" w:rsidP="0082499A">
      <w:pPr>
        <w:pStyle w:val="Heading3"/>
        <w:rPr>
          <w:rFonts w:eastAsia="Times New Roman"/>
          <w:u w:val="single"/>
        </w:rPr>
      </w:pPr>
      <w:r w:rsidRPr="0082499A">
        <w:rPr>
          <w:rFonts w:eastAsia="Times New Roman"/>
          <w:u w:val="single"/>
          <w:lang w:eastAsia="bg-BG"/>
        </w:rPr>
        <w:t>Метаболизъм</w:t>
      </w:r>
    </w:p>
    <w:p w14:paraId="49348316" w14:textId="77777777" w:rsidR="0082499A" w:rsidRPr="0082499A" w:rsidRDefault="0082499A" w:rsidP="0082499A">
      <w:pPr>
        <w:spacing w:line="240" w:lineRule="auto"/>
        <w:rPr>
          <w:rFonts w:eastAsia="Times New Roman" w:cs="Arial"/>
        </w:rPr>
      </w:pPr>
      <w:r w:rsidRPr="0082499A">
        <w:rPr>
          <w:rFonts w:eastAsia="Times New Roman" w:cs="Arial"/>
          <w:color w:val="000000"/>
          <w:lang w:eastAsia="bg-BG"/>
        </w:rPr>
        <w:t>Метилдигоксин частично се деметилира до дигоксин в черния дроб; непромененият метилдигоксин и дигоксин могат да бъдат открити едновременно в серума и в урината. Частичното деметилиране на метилдигоксин до дигоксин няма практически последствия, тъй като и двата гликозида са еднакво кардиоактивни.</w:t>
      </w:r>
    </w:p>
    <w:p w14:paraId="54E49DA0" w14:textId="77777777" w:rsidR="0082499A" w:rsidRPr="0082499A" w:rsidRDefault="0082499A" w:rsidP="0082499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E95B170" w14:textId="66C2A945" w:rsidR="0082499A" w:rsidRPr="0082499A" w:rsidRDefault="0082499A" w:rsidP="0082499A">
      <w:pPr>
        <w:pStyle w:val="Heading3"/>
        <w:rPr>
          <w:rFonts w:eastAsia="Times New Roman"/>
          <w:u w:val="single"/>
        </w:rPr>
      </w:pPr>
      <w:r w:rsidRPr="0082499A">
        <w:rPr>
          <w:rFonts w:eastAsia="Times New Roman"/>
          <w:u w:val="single"/>
          <w:lang w:eastAsia="bg-BG"/>
        </w:rPr>
        <w:t>Излъчване</w:t>
      </w:r>
    </w:p>
    <w:p w14:paraId="4FC51CB5" w14:textId="77777777" w:rsidR="0082499A" w:rsidRPr="0082499A" w:rsidRDefault="0082499A" w:rsidP="0082499A">
      <w:pPr>
        <w:spacing w:line="240" w:lineRule="auto"/>
        <w:rPr>
          <w:rFonts w:eastAsia="Times New Roman" w:cs="Arial"/>
        </w:rPr>
      </w:pPr>
      <w:r w:rsidRPr="0082499A">
        <w:rPr>
          <w:rFonts w:eastAsia="Times New Roman" w:cs="Arial"/>
          <w:color w:val="000000"/>
          <w:lang w:eastAsia="bg-BG"/>
        </w:rPr>
        <w:t>Метилдигоксин се излъчва основно през бъбреците (около 60%). Дневната загуба е около 20% от общото количество лекарство в организма. Метилдигоксин има време на полуживот приблизително 48 часа, като средната продължителност на действие е 6 дни.</w:t>
      </w:r>
    </w:p>
    <w:p w14:paraId="57EB31E1" w14:textId="77777777" w:rsidR="0082499A" w:rsidRPr="0082499A" w:rsidRDefault="0082499A" w:rsidP="0082499A">
      <w:pPr>
        <w:spacing w:line="240" w:lineRule="auto"/>
        <w:rPr>
          <w:rFonts w:eastAsia="Times New Roman" w:cs="Arial"/>
        </w:rPr>
      </w:pPr>
      <w:r w:rsidRPr="0082499A">
        <w:rPr>
          <w:rFonts w:eastAsia="Times New Roman" w:cs="Arial"/>
          <w:color w:val="000000"/>
          <w:lang w:eastAsia="bg-BG"/>
        </w:rPr>
        <w:t>Излъчването на метилдигоксин е забавено при пациенти с увредена бъбречна функция.</w:t>
      </w:r>
    </w:p>
    <w:p w14:paraId="001EEEFC" w14:textId="77777777" w:rsidR="0082499A" w:rsidRPr="0082499A" w:rsidRDefault="0082499A" w:rsidP="0082499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4E574AE" w14:textId="617FD518" w:rsidR="0082499A" w:rsidRPr="0082499A" w:rsidRDefault="0082499A" w:rsidP="0082499A">
      <w:pPr>
        <w:pStyle w:val="Heading3"/>
        <w:rPr>
          <w:rFonts w:eastAsia="Times New Roman"/>
          <w:u w:val="single"/>
        </w:rPr>
      </w:pPr>
      <w:r w:rsidRPr="0082499A">
        <w:rPr>
          <w:rFonts w:eastAsia="Times New Roman"/>
          <w:u w:val="single"/>
          <w:lang w:eastAsia="bg-BG"/>
        </w:rPr>
        <w:t>Бионаличност</w:t>
      </w:r>
    </w:p>
    <w:p w14:paraId="7103C3C7" w14:textId="3DC2F74A" w:rsidR="0082499A" w:rsidRPr="0082499A" w:rsidRDefault="0082499A" w:rsidP="0082499A">
      <w:pPr>
        <w:rPr>
          <w:rFonts w:eastAsia="Times New Roman" w:cs="Arial"/>
          <w:color w:val="000000"/>
          <w:lang w:eastAsia="bg-BG"/>
        </w:rPr>
      </w:pPr>
      <w:r w:rsidRPr="0082499A">
        <w:rPr>
          <w:rFonts w:eastAsia="Times New Roman" w:cs="Arial"/>
          <w:color w:val="000000"/>
          <w:lang w:eastAsia="bg-BG"/>
        </w:rPr>
        <w:t>Абсолютната бионаличност на метилдигоксин таблетки е почти 100%.</w:t>
      </w:r>
    </w:p>
    <w:p w14:paraId="7B959F22" w14:textId="77777777" w:rsidR="0082499A" w:rsidRPr="0082499A" w:rsidRDefault="0082499A" w:rsidP="0082499A"/>
    <w:p w14:paraId="4FB791BE" w14:textId="4F93CE1A" w:rsidR="00B6672E" w:rsidRDefault="002C50EE" w:rsidP="00936AD0">
      <w:pPr>
        <w:pStyle w:val="Heading2"/>
      </w:pPr>
      <w:r>
        <w:t>5.3. Предклинични данни за безопасност</w:t>
      </w:r>
    </w:p>
    <w:p w14:paraId="74568B04" w14:textId="372014E9" w:rsidR="0082499A" w:rsidRDefault="0082499A" w:rsidP="0082499A"/>
    <w:p w14:paraId="4A5A348E" w14:textId="78E79C44" w:rsidR="0082499A" w:rsidRPr="0082499A" w:rsidRDefault="0082499A" w:rsidP="0082499A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82499A">
        <w:rPr>
          <w:rFonts w:eastAsia="Times New Roman" w:cs="Arial"/>
          <w:color w:val="000000"/>
          <w:szCs w:val="20"/>
          <w:lang w:eastAsia="bg-BG"/>
        </w:rPr>
        <w:t>А) Остра токсичност</w:t>
      </w:r>
    </w:p>
    <w:p w14:paraId="019EF984" w14:textId="77777777" w:rsidR="0082499A" w:rsidRPr="0082499A" w:rsidRDefault="0082499A" w:rsidP="0082499A">
      <w:pPr>
        <w:spacing w:line="240" w:lineRule="auto"/>
        <w:rPr>
          <w:rFonts w:eastAsia="Times New Roman" w:cs="Arial"/>
          <w:sz w:val="28"/>
          <w:szCs w:val="24"/>
        </w:rPr>
      </w:pPr>
      <w:r w:rsidRPr="0082499A">
        <w:rPr>
          <w:rFonts w:eastAsia="Times New Roman" w:cs="Arial"/>
          <w:color w:val="000000"/>
          <w:szCs w:val="20"/>
          <w:lang w:eastAsia="bg-BG"/>
        </w:rPr>
        <w:t>Вижте точка 4.9 ’’Предозиране”.</w:t>
      </w:r>
    </w:p>
    <w:p w14:paraId="34D5759D" w14:textId="77777777" w:rsidR="0082499A" w:rsidRPr="0082499A" w:rsidRDefault="0082499A" w:rsidP="0082499A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4AD6ECD5" w14:textId="33F3D687" w:rsidR="0082499A" w:rsidRPr="0082499A" w:rsidRDefault="0082499A" w:rsidP="0082499A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82499A">
        <w:rPr>
          <w:rFonts w:eastAsia="Times New Roman" w:cs="Arial"/>
          <w:color w:val="000000"/>
          <w:szCs w:val="20"/>
          <w:lang w:eastAsia="bg-BG"/>
        </w:rPr>
        <w:t>Б) Хронична токсичност</w:t>
      </w:r>
    </w:p>
    <w:p w14:paraId="324883D8" w14:textId="77777777" w:rsidR="0082499A" w:rsidRPr="0082499A" w:rsidRDefault="0082499A" w:rsidP="0082499A">
      <w:pPr>
        <w:spacing w:line="240" w:lineRule="auto"/>
        <w:rPr>
          <w:rFonts w:eastAsia="Times New Roman" w:cs="Arial"/>
          <w:sz w:val="28"/>
          <w:szCs w:val="24"/>
        </w:rPr>
      </w:pPr>
      <w:r w:rsidRPr="0082499A">
        <w:rPr>
          <w:rFonts w:eastAsia="Times New Roman" w:cs="Arial"/>
          <w:color w:val="000000"/>
          <w:szCs w:val="20"/>
          <w:lang w:eastAsia="bg-BG"/>
        </w:rPr>
        <w:t>Поради значителните видови различия във фармакокинетичния профил (разпределение в тъканите, матаболизам), отнасянето на данните за токсичност от изследванията при животни върху хора няма значимост. При хронично приложение са налице същите нежелани сърдечни и незасягащи сърдечната система нежелани ефекти, както при хора (вж. точка 4.8 ’’Нежелани лекарствени реакции”).</w:t>
      </w:r>
    </w:p>
    <w:p w14:paraId="57CA2337" w14:textId="77777777" w:rsidR="0082499A" w:rsidRPr="0082499A" w:rsidRDefault="0082499A" w:rsidP="0082499A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22F6B9F5" w14:textId="0F474142" w:rsidR="0082499A" w:rsidRPr="0082499A" w:rsidRDefault="0082499A" w:rsidP="0082499A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82499A">
        <w:rPr>
          <w:rFonts w:eastAsia="Times New Roman" w:cs="Arial"/>
          <w:color w:val="000000"/>
          <w:szCs w:val="20"/>
          <w:lang w:eastAsia="bg-BG"/>
        </w:rPr>
        <w:t>В) Мутагенен потенциал</w:t>
      </w:r>
    </w:p>
    <w:p w14:paraId="6E48A03A" w14:textId="77777777" w:rsidR="0082499A" w:rsidRPr="0082499A" w:rsidRDefault="0082499A" w:rsidP="0082499A">
      <w:pPr>
        <w:spacing w:line="240" w:lineRule="auto"/>
        <w:rPr>
          <w:rFonts w:eastAsia="Times New Roman" w:cs="Arial"/>
          <w:sz w:val="28"/>
          <w:szCs w:val="24"/>
        </w:rPr>
      </w:pPr>
      <w:r w:rsidRPr="0082499A">
        <w:rPr>
          <w:rFonts w:eastAsia="Times New Roman" w:cs="Arial"/>
          <w:color w:val="000000"/>
          <w:szCs w:val="20"/>
          <w:lang w:eastAsia="bg-BG"/>
        </w:rPr>
        <w:t xml:space="preserve">Метилдигоксин не е показал мутагенен потенциал при теста на </w:t>
      </w:r>
      <w:r w:rsidRPr="0082499A">
        <w:rPr>
          <w:rFonts w:eastAsia="Times New Roman" w:cs="Arial"/>
          <w:i/>
          <w:iCs/>
          <w:color w:val="000000"/>
          <w:szCs w:val="20"/>
          <w:lang w:val="en-US"/>
        </w:rPr>
        <w:t>Ames</w:t>
      </w:r>
      <w:r w:rsidRPr="0082499A">
        <w:rPr>
          <w:rFonts w:eastAsia="Times New Roman" w:cs="Arial"/>
          <w:i/>
          <w:iCs/>
          <w:color w:val="000000"/>
          <w:szCs w:val="20"/>
          <w:lang w:val="ru-RU"/>
        </w:rPr>
        <w:t>.</w:t>
      </w:r>
    </w:p>
    <w:p w14:paraId="65477C56" w14:textId="77777777" w:rsidR="0082499A" w:rsidRPr="0082499A" w:rsidRDefault="0082499A" w:rsidP="0082499A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7337C20F" w14:textId="38DD9A77" w:rsidR="0082499A" w:rsidRPr="0082499A" w:rsidRDefault="0082499A" w:rsidP="0082499A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82499A">
        <w:rPr>
          <w:rFonts w:eastAsia="Times New Roman" w:cs="Arial"/>
          <w:color w:val="000000"/>
          <w:szCs w:val="20"/>
          <w:lang w:eastAsia="bg-BG"/>
        </w:rPr>
        <w:t>Г) Туморогенен потенциал</w:t>
      </w:r>
    </w:p>
    <w:p w14:paraId="3D1CB65B" w14:textId="77777777" w:rsidR="0082499A" w:rsidRPr="0082499A" w:rsidRDefault="0082499A" w:rsidP="0082499A">
      <w:pPr>
        <w:spacing w:line="240" w:lineRule="auto"/>
        <w:rPr>
          <w:rFonts w:eastAsia="Times New Roman" w:cs="Arial"/>
          <w:sz w:val="28"/>
          <w:szCs w:val="24"/>
        </w:rPr>
      </w:pPr>
      <w:r w:rsidRPr="0082499A">
        <w:rPr>
          <w:rFonts w:eastAsia="Times New Roman" w:cs="Arial"/>
          <w:color w:val="000000"/>
          <w:szCs w:val="20"/>
          <w:lang w:eastAsia="bg-BG"/>
        </w:rPr>
        <w:t>Проучванията при мишки не са показали данни за туморогенен потенциал на метилдигоксин.</w:t>
      </w:r>
    </w:p>
    <w:p w14:paraId="299164B4" w14:textId="77777777" w:rsidR="0082499A" w:rsidRPr="0082499A" w:rsidRDefault="0082499A" w:rsidP="0082499A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118C931C" w14:textId="1DEE1ED6" w:rsidR="0082499A" w:rsidRPr="0082499A" w:rsidRDefault="0082499A" w:rsidP="0082499A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82499A">
        <w:rPr>
          <w:rFonts w:eastAsia="Times New Roman" w:cs="Arial"/>
          <w:color w:val="000000"/>
          <w:szCs w:val="20"/>
          <w:lang w:eastAsia="bg-BG"/>
        </w:rPr>
        <w:t>Д) Репродуктивна токсичност</w:t>
      </w:r>
    </w:p>
    <w:p w14:paraId="58F448AD" w14:textId="77777777" w:rsidR="0082499A" w:rsidRPr="0082499A" w:rsidRDefault="0082499A" w:rsidP="0082499A">
      <w:pPr>
        <w:spacing w:line="240" w:lineRule="auto"/>
        <w:rPr>
          <w:rFonts w:eastAsia="Times New Roman" w:cs="Arial"/>
          <w:sz w:val="28"/>
          <w:szCs w:val="24"/>
        </w:rPr>
      </w:pPr>
      <w:r w:rsidRPr="0082499A">
        <w:rPr>
          <w:rFonts w:eastAsia="Times New Roman" w:cs="Arial"/>
          <w:color w:val="000000"/>
          <w:szCs w:val="20"/>
          <w:lang w:eastAsia="bg-BG"/>
        </w:rPr>
        <w:t>Проучванията с метилдигоксин при плъхове и зайци не са показали признаци на тератогенен потенциал.</w:t>
      </w:r>
    </w:p>
    <w:p w14:paraId="64CEFD3E" w14:textId="2E94F4D5" w:rsidR="0082499A" w:rsidRPr="0082499A" w:rsidRDefault="0082499A" w:rsidP="0082499A">
      <w:pPr>
        <w:rPr>
          <w:rFonts w:cs="Arial"/>
          <w:sz w:val="24"/>
        </w:rPr>
      </w:pPr>
      <w:r w:rsidRPr="0082499A">
        <w:rPr>
          <w:rFonts w:eastAsia="Times New Roman" w:cs="Arial"/>
          <w:color w:val="000000"/>
          <w:szCs w:val="20"/>
          <w:lang w:eastAsia="bg-BG"/>
        </w:rPr>
        <w:t>Не е известно дали метилдигоксин повлиява фертилитета.</w:t>
      </w:r>
    </w:p>
    <w:p w14:paraId="1BA6531D" w14:textId="4C53645C" w:rsidR="00B6672E" w:rsidRDefault="002C50EE" w:rsidP="00936AD0">
      <w:pPr>
        <w:pStyle w:val="Heading1"/>
      </w:pPr>
      <w:r>
        <w:t>7. ПРИТЕЖАТЕЛ НА РАЗРЕШЕНИЕТО ЗА УПОТРЕБА</w:t>
      </w:r>
    </w:p>
    <w:p w14:paraId="363E04D3" w14:textId="044BDF9C" w:rsidR="0082499A" w:rsidRDefault="0082499A" w:rsidP="0082499A"/>
    <w:p w14:paraId="4692FD0F" w14:textId="77777777" w:rsidR="0082499A" w:rsidRDefault="0082499A" w:rsidP="0082499A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  <w:proofErr w:type="spellStart"/>
      <w:r w:rsidRPr="0082499A">
        <w:rPr>
          <w:rFonts w:eastAsia="Times New Roman" w:cs="Arial"/>
          <w:i/>
          <w:iCs/>
          <w:color w:val="000000"/>
          <w:lang w:val="en-US"/>
        </w:rPr>
        <w:t>Esteve</w:t>
      </w:r>
      <w:proofErr w:type="spellEnd"/>
      <w:r w:rsidRPr="0082499A">
        <w:rPr>
          <w:rFonts w:eastAsia="Times New Roman" w:cs="Arial"/>
          <w:i/>
          <w:iCs/>
          <w:color w:val="000000"/>
          <w:lang w:val="en-US"/>
        </w:rPr>
        <w:t xml:space="preserve"> Pharmaceuticals GmbH, </w:t>
      </w:r>
      <w:proofErr w:type="spellStart"/>
      <w:r w:rsidRPr="0082499A">
        <w:rPr>
          <w:rFonts w:eastAsia="Times New Roman" w:cs="Arial"/>
          <w:i/>
          <w:iCs/>
          <w:color w:val="000000"/>
          <w:lang w:val="en-US"/>
        </w:rPr>
        <w:t>Hohenzollemdamm</w:t>
      </w:r>
      <w:proofErr w:type="spellEnd"/>
      <w:r w:rsidRPr="0082499A">
        <w:rPr>
          <w:rFonts w:eastAsia="Times New Roman" w:cs="Arial"/>
          <w:i/>
          <w:iCs/>
          <w:color w:val="000000"/>
          <w:lang w:val="en-US"/>
        </w:rPr>
        <w:t xml:space="preserve"> 150-151</w:t>
      </w:r>
      <w:proofErr w:type="gramStart"/>
      <w:r w:rsidRPr="0082499A">
        <w:rPr>
          <w:rFonts w:eastAsia="Times New Roman" w:cs="Arial"/>
          <w:i/>
          <w:iCs/>
          <w:color w:val="000000"/>
          <w:lang w:val="en-US"/>
        </w:rPr>
        <w:t>,14199</w:t>
      </w:r>
      <w:proofErr w:type="gramEnd"/>
      <w:r w:rsidRPr="0082499A">
        <w:rPr>
          <w:rFonts w:eastAsia="Times New Roman" w:cs="Arial"/>
          <w:i/>
          <w:iCs/>
          <w:color w:val="000000"/>
          <w:lang w:val="en-US"/>
        </w:rPr>
        <w:t xml:space="preserve"> Berlin, </w:t>
      </w:r>
      <w:r w:rsidRPr="0082499A">
        <w:rPr>
          <w:rFonts w:eastAsia="Times New Roman" w:cs="Arial"/>
          <w:i/>
          <w:iCs/>
          <w:color w:val="000000"/>
          <w:lang w:eastAsia="bg-BG"/>
        </w:rPr>
        <w:t xml:space="preserve">Германия </w:t>
      </w:r>
    </w:p>
    <w:p w14:paraId="5F9DD7C6" w14:textId="4838D011" w:rsidR="0082499A" w:rsidRPr="0082499A" w:rsidRDefault="0082499A" w:rsidP="0082499A">
      <w:pPr>
        <w:spacing w:line="240" w:lineRule="auto"/>
        <w:rPr>
          <w:rFonts w:eastAsia="Times New Roman" w:cs="Arial"/>
          <w:lang w:val="en-US"/>
        </w:rPr>
      </w:pPr>
      <w:r w:rsidRPr="0082499A">
        <w:rPr>
          <w:rFonts w:eastAsia="Times New Roman" w:cs="Arial"/>
          <w:color w:val="000000"/>
          <w:lang w:eastAsia="bg-BG"/>
        </w:rPr>
        <w:t xml:space="preserve">тел.: </w:t>
      </w:r>
      <w:r w:rsidRPr="0082499A">
        <w:rPr>
          <w:rFonts w:eastAsia="Times New Roman" w:cs="Arial"/>
          <w:color w:val="000000"/>
          <w:lang w:val="en-US"/>
        </w:rPr>
        <w:t>+49 30 338427-0</w:t>
      </w:r>
    </w:p>
    <w:p w14:paraId="6DCE05B0" w14:textId="456BA1F8" w:rsidR="0082499A" w:rsidRPr="0082499A" w:rsidRDefault="0082499A" w:rsidP="0082499A">
      <w:pPr>
        <w:rPr>
          <w:rFonts w:cs="Arial"/>
        </w:rPr>
      </w:pPr>
      <w:r w:rsidRPr="0082499A">
        <w:rPr>
          <w:rFonts w:eastAsia="Times New Roman" w:cs="Arial"/>
          <w:color w:val="000000"/>
          <w:lang w:eastAsia="bg-BG"/>
        </w:rPr>
        <w:lastRenderedPageBreak/>
        <w:t xml:space="preserve">имейл: </w:t>
      </w:r>
      <w:hyperlink r:id="rId5" w:history="1">
        <w:r w:rsidRPr="0082499A">
          <w:rPr>
            <w:rFonts w:eastAsia="Times New Roman" w:cs="Arial"/>
            <w:color w:val="000000"/>
            <w:lang w:val="en-US"/>
          </w:rPr>
          <w:t>info</w:t>
        </w:r>
        <w:r w:rsidRPr="0082499A">
          <w:rPr>
            <w:rFonts w:eastAsia="Times New Roman" w:cs="Arial"/>
            <w:color w:val="000000"/>
            <w:lang w:val="ru-RU"/>
          </w:rPr>
          <w:t>.</w:t>
        </w:r>
        <w:r w:rsidRPr="0082499A">
          <w:rPr>
            <w:rFonts w:eastAsia="Times New Roman" w:cs="Arial"/>
            <w:color w:val="000000"/>
            <w:lang w:val="en-US"/>
          </w:rPr>
          <w:t>germany</w:t>
        </w:r>
        <w:r w:rsidRPr="0082499A">
          <w:rPr>
            <w:rFonts w:eastAsia="Times New Roman" w:cs="Arial"/>
            <w:color w:val="000000"/>
            <w:lang w:val="ru-RU"/>
          </w:rPr>
          <w:t>@</w:t>
        </w:r>
        <w:r w:rsidRPr="0082499A">
          <w:rPr>
            <w:rFonts w:eastAsia="Times New Roman" w:cs="Arial"/>
            <w:color w:val="000000"/>
            <w:lang w:val="en-US"/>
          </w:rPr>
          <w:t>esteve</w:t>
        </w:r>
        <w:r w:rsidRPr="0082499A">
          <w:rPr>
            <w:rFonts w:eastAsia="Times New Roman" w:cs="Arial"/>
            <w:color w:val="000000"/>
            <w:lang w:val="ru-RU"/>
          </w:rPr>
          <w:t>.</w:t>
        </w:r>
        <w:r w:rsidRPr="0082499A">
          <w:rPr>
            <w:rFonts w:eastAsia="Times New Roman" w:cs="Arial"/>
            <w:color w:val="000000"/>
            <w:lang w:val="en-US"/>
          </w:rPr>
          <w:t>com</w:t>
        </w:r>
      </w:hyperlink>
    </w:p>
    <w:p w14:paraId="508F3A54" w14:textId="1002FCF9" w:rsidR="00B6672E" w:rsidRDefault="00936AD0" w:rsidP="00936AD0">
      <w:pPr>
        <w:pStyle w:val="Heading1"/>
      </w:pPr>
      <w:r>
        <w:t>8.</w:t>
      </w:r>
      <w:r w:rsidR="002C50EE">
        <w:t>НОМЕР НА РАЗРЕШЕНИЕТО ЗА УПОТРЕБА</w:t>
      </w:r>
    </w:p>
    <w:p w14:paraId="5DAF8BBC" w14:textId="32909CBD" w:rsidR="0082499A" w:rsidRDefault="0082499A" w:rsidP="0082499A"/>
    <w:p w14:paraId="70D9D8A5" w14:textId="4785BE1E" w:rsidR="0082499A" w:rsidRPr="0082499A" w:rsidRDefault="0082499A" w:rsidP="0082499A">
      <w:r>
        <w:t>20020041</w:t>
      </w:r>
    </w:p>
    <w:p w14:paraId="2CCB5832" w14:textId="70DB5D63" w:rsidR="007C605B" w:rsidRDefault="002C50EE" w:rsidP="007C605B">
      <w:pPr>
        <w:pStyle w:val="Heading1"/>
      </w:pPr>
      <w:r>
        <w:t>9. ДАТА НА ПЪРВО РАЗРЕШАВАНЕ/ПОДНОВЯВАНЕ НА РАЗРЕШЕНИЕТО ЗА УПОТРЕБА</w:t>
      </w:r>
    </w:p>
    <w:p w14:paraId="512C83BB" w14:textId="77777777" w:rsidR="0082499A" w:rsidRDefault="0082499A" w:rsidP="0082499A"/>
    <w:p w14:paraId="2A9A8CA9" w14:textId="7DE83B01" w:rsidR="0082499A" w:rsidRPr="0082499A" w:rsidRDefault="0082499A" w:rsidP="0082499A">
      <w:r>
        <w:t>08/01/2002/06/08/2012</w:t>
      </w:r>
    </w:p>
    <w:p w14:paraId="0E9D0119" w14:textId="0245C6D7" w:rsidR="002C50EE" w:rsidRDefault="002C50EE" w:rsidP="002C50EE">
      <w:pPr>
        <w:pStyle w:val="Heading1"/>
      </w:pPr>
      <w:r>
        <w:t>10. ДАТА НА АКТУАЛИЗИРАНЕ НА ТЕКСТА</w:t>
      </w:r>
    </w:p>
    <w:bookmarkEnd w:id="0"/>
    <w:p w14:paraId="43FB38A2" w14:textId="7CF6A2E6" w:rsidR="007C605B" w:rsidRPr="003E3126" w:rsidRDefault="0082499A" w:rsidP="0082499A">
      <w:r>
        <w:t>декември 2021 г</w:t>
      </w:r>
      <w:bookmarkStart w:id="1" w:name="_GoBack"/>
      <w:bookmarkEnd w:id="1"/>
    </w:p>
    <w:sectPr w:rsidR="007C605B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74D0D9E"/>
    <w:multiLevelType w:val="hybridMultilevel"/>
    <w:tmpl w:val="4E6C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C16F5"/>
    <w:multiLevelType w:val="hybridMultilevel"/>
    <w:tmpl w:val="E5EA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8"/>
  </w:num>
  <w:num w:numId="2">
    <w:abstractNumId w:val="0"/>
  </w:num>
  <w:num w:numId="3">
    <w:abstractNumId w:val="14"/>
  </w:num>
  <w:num w:numId="4">
    <w:abstractNumId w:val="3"/>
  </w:num>
  <w:num w:numId="5">
    <w:abstractNumId w:val="1"/>
  </w:num>
  <w:num w:numId="6">
    <w:abstractNumId w:val="17"/>
  </w:num>
  <w:num w:numId="7">
    <w:abstractNumId w:val="12"/>
  </w:num>
  <w:num w:numId="8">
    <w:abstractNumId w:val="16"/>
  </w:num>
  <w:num w:numId="9">
    <w:abstractNumId w:val="2"/>
  </w:num>
  <w:num w:numId="10">
    <w:abstractNumId w:val="4"/>
  </w:num>
  <w:num w:numId="11">
    <w:abstractNumId w:val="31"/>
  </w:num>
  <w:num w:numId="12">
    <w:abstractNumId w:val="15"/>
  </w:num>
  <w:num w:numId="13">
    <w:abstractNumId w:val="20"/>
  </w:num>
  <w:num w:numId="14">
    <w:abstractNumId w:val="13"/>
  </w:num>
  <w:num w:numId="15">
    <w:abstractNumId w:val="30"/>
  </w:num>
  <w:num w:numId="16">
    <w:abstractNumId w:val="11"/>
  </w:num>
  <w:num w:numId="17">
    <w:abstractNumId w:val="25"/>
  </w:num>
  <w:num w:numId="18">
    <w:abstractNumId w:val="8"/>
  </w:num>
  <w:num w:numId="19">
    <w:abstractNumId w:val="27"/>
  </w:num>
  <w:num w:numId="20">
    <w:abstractNumId w:val="24"/>
  </w:num>
  <w:num w:numId="21">
    <w:abstractNumId w:val="18"/>
  </w:num>
  <w:num w:numId="22">
    <w:abstractNumId w:val="26"/>
  </w:num>
  <w:num w:numId="23">
    <w:abstractNumId w:val="19"/>
  </w:num>
  <w:num w:numId="24">
    <w:abstractNumId w:val="9"/>
  </w:num>
  <w:num w:numId="25">
    <w:abstractNumId w:val="23"/>
  </w:num>
  <w:num w:numId="26">
    <w:abstractNumId w:val="22"/>
  </w:num>
  <w:num w:numId="27">
    <w:abstractNumId w:val="32"/>
  </w:num>
  <w:num w:numId="28">
    <w:abstractNumId w:val="6"/>
  </w:num>
  <w:num w:numId="29">
    <w:abstractNumId w:val="21"/>
  </w:num>
  <w:num w:numId="30">
    <w:abstractNumId w:val="35"/>
  </w:num>
  <w:num w:numId="31">
    <w:abstractNumId w:val="5"/>
  </w:num>
  <w:num w:numId="32">
    <w:abstractNumId w:val="34"/>
  </w:num>
  <w:num w:numId="33">
    <w:abstractNumId w:val="29"/>
  </w:num>
  <w:num w:numId="34">
    <w:abstractNumId w:val="33"/>
  </w:num>
  <w:num w:numId="35">
    <w:abstractNumId w:val="7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185A46"/>
    <w:rsid w:val="001915B6"/>
    <w:rsid w:val="001D1B23"/>
    <w:rsid w:val="002B3C38"/>
    <w:rsid w:val="002B4DBB"/>
    <w:rsid w:val="002C50EE"/>
    <w:rsid w:val="00340A0A"/>
    <w:rsid w:val="003765DC"/>
    <w:rsid w:val="00395555"/>
    <w:rsid w:val="003E3126"/>
    <w:rsid w:val="00426E5F"/>
    <w:rsid w:val="004A448E"/>
    <w:rsid w:val="004D4D6B"/>
    <w:rsid w:val="004F1CE7"/>
    <w:rsid w:val="004F498A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122AD"/>
    <w:rsid w:val="0075649D"/>
    <w:rsid w:val="007C605B"/>
    <w:rsid w:val="008134C8"/>
    <w:rsid w:val="00814073"/>
    <w:rsid w:val="0082499A"/>
    <w:rsid w:val="00826F0D"/>
    <w:rsid w:val="00893B92"/>
    <w:rsid w:val="008A6AF2"/>
    <w:rsid w:val="008C70A2"/>
    <w:rsid w:val="00936AD0"/>
    <w:rsid w:val="009773E4"/>
    <w:rsid w:val="009B171C"/>
    <w:rsid w:val="009F1313"/>
    <w:rsid w:val="00A20351"/>
    <w:rsid w:val="00A65A81"/>
    <w:rsid w:val="00AA23EC"/>
    <w:rsid w:val="00AC63CE"/>
    <w:rsid w:val="00AE2107"/>
    <w:rsid w:val="00B275A8"/>
    <w:rsid w:val="00B6672E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D466D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49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.germany@estev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2184</Words>
  <Characters>12453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2022-09-05T18:02:00Z</dcterms:created>
  <dcterms:modified xsi:type="dcterms:W3CDTF">2022-09-05T18:02:00Z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