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1BBB3756" w14:textId="624B2867" w:rsidR="00C07B84" w:rsidRDefault="00DD466D" w:rsidP="00DD466D">
      <w:pPr>
        <w:pStyle w:val="Heading1"/>
      </w:pPr>
      <w:r>
        <w:t>1.ИМЕ НА ЛЕКАРСТВЕНИЯ ПРОДУКТ</w:t>
      </w:r>
    </w:p>
    <w:p w14:paraId="0A53B3E2" w14:textId="77777777" w:rsidR="007C18B0" w:rsidRPr="007C18B0" w:rsidRDefault="007C18B0" w:rsidP="007C18B0">
      <w:pPr>
        <w:rPr>
          <w:sz w:val="24"/>
          <w:szCs w:val="24"/>
        </w:rPr>
      </w:pPr>
      <w:r w:rsidRPr="007C18B0">
        <w:t xml:space="preserve">PREDNISOLON CORTICO 5 </w:t>
      </w:r>
      <w:proofErr w:type="spellStart"/>
      <w:r w:rsidRPr="007C18B0">
        <w:t>mg</w:t>
      </w:r>
      <w:proofErr w:type="spellEnd"/>
      <w:r w:rsidRPr="007C18B0">
        <w:t xml:space="preserve"> </w:t>
      </w:r>
      <w:proofErr w:type="spellStart"/>
      <w:r w:rsidRPr="007C18B0">
        <w:t>tablets</w:t>
      </w:r>
      <w:proofErr w:type="spellEnd"/>
    </w:p>
    <w:p w14:paraId="7859EB2E" w14:textId="4828902F" w:rsidR="007C18B0" w:rsidRPr="007C18B0" w:rsidRDefault="007C18B0" w:rsidP="007C18B0">
      <w:r w:rsidRPr="007C18B0">
        <w:rPr>
          <w:lang w:eastAsia="bg-BG"/>
        </w:rPr>
        <w:t xml:space="preserve">ПРЕДНИЗОЛОН КОРТИКО </w:t>
      </w:r>
      <w:r w:rsidRPr="007C18B0">
        <w:t xml:space="preserve">5 </w:t>
      </w:r>
      <w:proofErr w:type="spellStart"/>
      <w:r w:rsidRPr="007C18B0">
        <w:t>mg</w:t>
      </w:r>
      <w:proofErr w:type="spellEnd"/>
      <w:r w:rsidRPr="007C18B0">
        <w:t xml:space="preserve"> </w:t>
      </w:r>
      <w:r w:rsidRPr="007C18B0">
        <w:rPr>
          <w:lang w:eastAsia="bg-BG"/>
        </w:rPr>
        <w:t>таблетки</w:t>
      </w:r>
    </w:p>
    <w:p w14:paraId="3A916BC0" w14:textId="36C4BFC8" w:rsidR="00DD466D" w:rsidRDefault="00DD466D" w:rsidP="00DD466D">
      <w:pPr>
        <w:pStyle w:val="Heading1"/>
      </w:pPr>
      <w:r>
        <w:t>2. КАЧЕСТВЕН И КОЛИЧЕСТВЕН СЪСТАВ</w:t>
      </w:r>
    </w:p>
    <w:p w14:paraId="3EF99F79" w14:textId="77777777" w:rsidR="007C18B0" w:rsidRPr="007C18B0" w:rsidRDefault="007C18B0" w:rsidP="007C18B0">
      <w:pPr>
        <w:rPr>
          <w:sz w:val="24"/>
          <w:szCs w:val="24"/>
        </w:rPr>
      </w:pPr>
      <w:r w:rsidRPr="007C18B0">
        <w:rPr>
          <w:lang w:eastAsia="bg-BG"/>
        </w:rPr>
        <w:t xml:space="preserve">Активно вещество в една таблетка: </w:t>
      </w:r>
      <w:proofErr w:type="spellStart"/>
      <w:r w:rsidRPr="007C18B0">
        <w:rPr>
          <w:lang w:eastAsia="bg-BG"/>
        </w:rPr>
        <w:t>Преднизолон</w:t>
      </w:r>
      <w:proofErr w:type="spellEnd"/>
      <w:r w:rsidRPr="007C18B0">
        <w:rPr>
          <w:lang w:eastAsia="bg-BG"/>
        </w:rPr>
        <w:t xml:space="preserve"> </w:t>
      </w:r>
      <w:r w:rsidRPr="007C18B0">
        <w:rPr>
          <w:i/>
          <w:iCs/>
        </w:rPr>
        <w:t>(</w:t>
      </w:r>
      <w:proofErr w:type="spellStart"/>
      <w:r w:rsidRPr="007C18B0">
        <w:rPr>
          <w:i/>
          <w:iCs/>
        </w:rPr>
        <w:t>Predisolone</w:t>
      </w:r>
      <w:proofErr w:type="spellEnd"/>
      <w:r w:rsidRPr="007C18B0">
        <w:rPr>
          <w:i/>
          <w:iCs/>
        </w:rPr>
        <w:t>}</w:t>
      </w:r>
      <w:r w:rsidRPr="007C18B0">
        <w:t xml:space="preserve"> </w:t>
      </w:r>
      <w:r w:rsidRPr="007C18B0">
        <w:rPr>
          <w:lang w:eastAsia="bg-BG"/>
        </w:rPr>
        <w:t xml:space="preserve">5 </w:t>
      </w:r>
      <w:proofErr w:type="spellStart"/>
      <w:r w:rsidRPr="007C18B0">
        <w:t>mg</w:t>
      </w:r>
      <w:proofErr w:type="spellEnd"/>
      <w:r w:rsidRPr="007C18B0">
        <w:t>.</w:t>
      </w:r>
    </w:p>
    <w:p w14:paraId="34FE3233" w14:textId="0967B775" w:rsidR="007C18B0" w:rsidRPr="007C18B0" w:rsidRDefault="007C18B0" w:rsidP="007C18B0">
      <w:r w:rsidRPr="007C18B0">
        <w:rPr>
          <w:lang w:eastAsia="bg-BG"/>
        </w:rPr>
        <w:t xml:space="preserve">Помощни вещества: лактоза </w:t>
      </w:r>
      <w:proofErr w:type="spellStart"/>
      <w:r w:rsidRPr="007C18B0">
        <w:rPr>
          <w:lang w:eastAsia="bg-BG"/>
        </w:rPr>
        <w:t>монохидрат</w:t>
      </w:r>
      <w:proofErr w:type="spellEnd"/>
      <w:r w:rsidRPr="007C18B0">
        <w:rPr>
          <w:lang w:eastAsia="bg-BG"/>
        </w:rPr>
        <w:t xml:space="preserve"> и други.</w:t>
      </w:r>
    </w:p>
    <w:p w14:paraId="74A1D0A0" w14:textId="6AF5B674" w:rsidR="002B4DBB" w:rsidRDefault="00DD466D" w:rsidP="00C07B84">
      <w:pPr>
        <w:pStyle w:val="Heading1"/>
      </w:pPr>
      <w:r>
        <w:t>3. ЛЕКАРСТВЕНА ФОРМА</w:t>
      </w:r>
    </w:p>
    <w:p w14:paraId="50CD786E" w14:textId="77777777" w:rsidR="007C18B0" w:rsidRPr="007C18B0" w:rsidRDefault="007C18B0" w:rsidP="007C18B0">
      <w:pPr>
        <w:rPr>
          <w:sz w:val="24"/>
          <w:szCs w:val="24"/>
        </w:rPr>
      </w:pPr>
      <w:r w:rsidRPr="007C18B0">
        <w:rPr>
          <w:lang w:eastAsia="bg-BG"/>
        </w:rPr>
        <w:t>Таблетки.</w:t>
      </w:r>
    </w:p>
    <w:p w14:paraId="7591E2C8" w14:textId="77777777" w:rsidR="007C18B0" w:rsidRPr="007C18B0" w:rsidRDefault="007C18B0" w:rsidP="007C18B0">
      <w:pPr>
        <w:rPr>
          <w:sz w:val="24"/>
          <w:szCs w:val="24"/>
        </w:rPr>
      </w:pPr>
      <w:r w:rsidRPr="007C18B0">
        <w:rPr>
          <w:lang w:eastAsia="bg-BG"/>
        </w:rPr>
        <w:t xml:space="preserve">Описание - Бели кръгли плоски таблетки с диаметър 7 </w:t>
      </w:r>
      <w:r w:rsidRPr="007C18B0">
        <w:t xml:space="preserve">mm </w:t>
      </w:r>
      <w:r w:rsidRPr="007C18B0">
        <w:rPr>
          <w:lang w:eastAsia="bg-BG"/>
        </w:rPr>
        <w:t>и делителна черта от едната страна.</w:t>
      </w:r>
    </w:p>
    <w:p w14:paraId="6F656DC2" w14:textId="78B61627" w:rsidR="007C18B0" w:rsidRPr="007C18B0" w:rsidRDefault="007C18B0" w:rsidP="007C18B0">
      <w:r w:rsidRPr="007C18B0">
        <w:rPr>
          <w:lang w:eastAsia="bg-BG"/>
        </w:rPr>
        <w:t>Таблетката може да бъде разделена на две равни дози.</w:t>
      </w:r>
    </w:p>
    <w:p w14:paraId="490FC2C4" w14:textId="77777777" w:rsidR="002C50EE" w:rsidRDefault="002C50EE" w:rsidP="002C50EE">
      <w:pPr>
        <w:pStyle w:val="Heading1"/>
      </w:pPr>
      <w:r>
        <w:t>4. КЛИНИЧНИ ДАННИ</w:t>
      </w:r>
    </w:p>
    <w:p w14:paraId="103298BB" w14:textId="7C7CCDFA" w:rsidR="002B4DBB" w:rsidRDefault="002C50EE" w:rsidP="00C07B84">
      <w:pPr>
        <w:pStyle w:val="Heading2"/>
      </w:pPr>
      <w:r>
        <w:t>4.1. Терапевтични показания</w:t>
      </w:r>
    </w:p>
    <w:p w14:paraId="7CCF678D" w14:textId="77777777" w:rsidR="007C18B0" w:rsidRDefault="007C18B0" w:rsidP="007C18B0">
      <w:pPr>
        <w:spacing w:line="240" w:lineRule="auto"/>
        <w:rPr>
          <w:rFonts w:ascii="Times New Roman" w:eastAsia="Times New Roman" w:hAnsi="Times New Roman" w:cs="Times New Roman"/>
          <w:color w:val="000000"/>
          <w:sz w:val="20"/>
          <w:szCs w:val="20"/>
          <w:u w:val="single"/>
          <w:lang w:eastAsia="bg-BG"/>
        </w:rPr>
      </w:pPr>
    </w:p>
    <w:p w14:paraId="473FF8A7" w14:textId="32658C98" w:rsidR="007C18B0" w:rsidRPr="007C18B0" w:rsidRDefault="007C18B0" w:rsidP="007C18B0">
      <w:pPr>
        <w:rPr>
          <w:sz w:val="24"/>
          <w:szCs w:val="24"/>
        </w:rPr>
      </w:pPr>
      <w:r w:rsidRPr="007C18B0">
        <w:rPr>
          <w:u w:val="single"/>
          <w:lang w:eastAsia="bg-BG"/>
        </w:rPr>
        <w:t>Ревматични заболявалия</w:t>
      </w:r>
      <w:r w:rsidRPr="007C18B0">
        <w:rPr>
          <w:lang w:eastAsia="bg-BG"/>
        </w:rPr>
        <w:t xml:space="preserve"> - ревматоиден артрит, ревматична </w:t>
      </w:r>
      <w:proofErr w:type="spellStart"/>
      <w:r w:rsidRPr="007C18B0">
        <w:rPr>
          <w:lang w:eastAsia="bg-BG"/>
        </w:rPr>
        <w:t>полимиалгия</w:t>
      </w:r>
      <w:proofErr w:type="spellEnd"/>
      <w:r w:rsidRPr="007C18B0">
        <w:rPr>
          <w:lang w:eastAsia="bg-BG"/>
        </w:rPr>
        <w:t xml:space="preserve">, </w:t>
      </w:r>
      <w:proofErr w:type="spellStart"/>
      <w:r w:rsidRPr="007C18B0">
        <w:rPr>
          <w:lang w:eastAsia="bg-BG"/>
        </w:rPr>
        <w:t>ювенилен</w:t>
      </w:r>
      <w:proofErr w:type="spellEnd"/>
      <w:r w:rsidRPr="007C18B0">
        <w:rPr>
          <w:lang w:eastAsia="bg-BG"/>
        </w:rPr>
        <w:t xml:space="preserve"> ревматоиден артрит;</w:t>
      </w:r>
    </w:p>
    <w:p w14:paraId="7C330551" w14:textId="77777777" w:rsidR="007C18B0" w:rsidRPr="007C18B0" w:rsidRDefault="007C18B0" w:rsidP="007C18B0">
      <w:pPr>
        <w:rPr>
          <w:sz w:val="24"/>
          <w:szCs w:val="24"/>
        </w:rPr>
      </w:pPr>
      <w:proofErr w:type="spellStart"/>
      <w:r w:rsidRPr="007C18B0">
        <w:rPr>
          <w:u w:val="single"/>
          <w:lang w:eastAsia="bg-BG"/>
        </w:rPr>
        <w:t>Колагенози</w:t>
      </w:r>
      <w:proofErr w:type="spellEnd"/>
      <w:r w:rsidRPr="007C18B0">
        <w:rPr>
          <w:u w:val="single"/>
          <w:lang w:eastAsia="bg-BG"/>
        </w:rPr>
        <w:t>/</w:t>
      </w:r>
      <w:proofErr w:type="spellStart"/>
      <w:r w:rsidRPr="007C18B0">
        <w:rPr>
          <w:u w:val="single"/>
          <w:lang w:eastAsia="bg-BG"/>
        </w:rPr>
        <w:t>артериити</w:t>
      </w:r>
      <w:proofErr w:type="spellEnd"/>
      <w:r w:rsidRPr="007C18B0">
        <w:rPr>
          <w:lang w:eastAsia="bg-BG"/>
        </w:rPr>
        <w:t xml:space="preserve"> - </w:t>
      </w:r>
      <w:proofErr w:type="spellStart"/>
      <w:r w:rsidRPr="007C18B0">
        <w:rPr>
          <w:lang w:eastAsia="bg-BG"/>
        </w:rPr>
        <w:t>гигантоклетьчен</w:t>
      </w:r>
      <w:proofErr w:type="spellEnd"/>
      <w:r w:rsidRPr="007C18B0">
        <w:rPr>
          <w:lang w:eastAsia="bg-BG"/>
        </w:rPr>
        <w:t xml:space="preserve"> </w:t>
      </w:r>
      <w:proofErr w:type="spellStart"/>
      <w:r w:rsidRPr="007C18B0">
        <w:rPr>
          <w:lang w:eastAsia="bg-BG"/>
        </w:rPr>
        <w:t>артериит</w:t>
      </w:r>
      <w:proofErr w:type="spellEnd"/>
      <w:r w:rsidRPr="007C18B0">
        <w:rPr>
          <w:lang w:eastAsia="bg-BG"/>
        </w:rPr>
        <w:t xml:space="preserve">/ревматична </w:t>
      </w:r>
      <w:proofErr w:type="spellStart"/>
      <w:r w:rsidRPr="007C18B0">
        <w:rPr>
          <w:lang w:eastAsia="bg-BG"/>
        </w:rPr>
        <w:t>полимиалгия</w:t>
      </w:r>
      <w:proofErr w:type="spellEnd"/>
      <w:r w:rsidRPr="007C18B0">
        <w:rPr>
          <w:lang w:eastAsia="bg-BG"/>
        </w:rPr>
        <w:t xml:space="preserve">, </w:t>
      </w:r>
      <w:proofErr w:type="spellStart"/>
      <w:r w:rsidRPr="007C18B0">
        <w:rPr>
          <w:lang w:eastAsia="bg-BG"/>
        </w:rPr>
        <w:t>нодозен</w:t>
      </w:r>
      <w:proofErr w:type="spellEnd"/>
      <w:r w:rsidRPr="007C18B0">
        <w:rPr>
          <w:lang w:eastAsia="bg-BG"/>
        </w:rPr>
        <w:t xml:space="preserve"> </w:t>
      </w:r>
      <w:proofErr w:type="spellStart"/>
      <w:r w:rsidRPr="007C18B0">
        <w:rPr>
          <w:lang w:eastAsia="bg-BG"/>
        </w:rPr>
        <w:t>полиартериит</w:t>
      </w:r>
      <w:proofErr w:type="spellEnd"/>
      <w:r w:rsidRPr="007C18B0">
        <w:rPr>
          <w:lang w:eastAsia="bg-BG"/>
        </w:rPr>
        <w:t xml:space="preserve">, </w:t>
      </w:r>
      <w:proofErr w:type="spellStart"/>
      <w:r w:rsidRPr="007C18B0">
        <w:rPr>
          <w:lang w:eastAsia="bg-BG"/>
        </w:rPr>
        <w:t>полимиозит</w:t>
      </w:r>
      <w:proofErr w:type="spellEnd"/>
      <w:r w:rsidRPr="007C18B0">
        <w:rPr>
          <w:lang w:eastAsia="bg-BG"/>
        </w:rPr>
        <w:t xml:space="preserve">, системен </w:t>
      </w:r>
      <w:proofErr w:type="spellStart"/>
      <w:r w:rsidRPr="007C18B0">
        <w:rPr>
          <w:lang w:eastAsia="bg-BG"/>
        </w:rPr>
        <w:t>лупус</w:t>
      </w:r>
      <w:proofErr w:type="spellEnd"/>
      <w:r w:rsidRPr="007C18B0">
        <w:rPr>
          <w:lang w:eastAsia="bg-BG"/>
        </w:rPr>
        <w:t xml:space="preserve"> еритематодес, </w:t>
      </w:r>
      <w:proofErr w:type="spellStart"/>
      <w:r w:rsidRPr="007C18B0">
        <w:rPr>
          <w:lang w:eastAsia="bg-BG"/>
        </w:rPr>
        <w:t>дерматомиозит</w:t>
      </w:r>
      <w:proofErr w:type="spellEnd"/>
      <w:r w:rsidRPr="007C18B0">
        <w:rPr>
          <w:lang w:eastAsia="bg-BG"/>
        </w:rPr>
        <w:t>, смесени заболявания на съединителната тъкан;</w:t>
      </w:r>
    </w:p>
    <w:p w14:paraId="4C3DADBE" w14:textId="77777777" w:rsidR="007C18B0" w:rsidRDefault="007C18B0" w:rsidP="007C18B0">
      <w:pPr>
        <w:rPr>
          <w:u w:val="single"/>
          <w:lang w:eastAsia="bg-BG"/>
        </w:rPr>
      </w:pPr>
    </w:p>
    <w:p w14:paraId="4C5FEEC9" w14:textId="1F66F7D0" w:rsidR="007C18B0" w:rsidRPr="007C18B0" w:rsidRDefault="007C18B0" w:rsidP="007C18B0">
      <w:pPr>
        <w:rPr>
          <w:sz w:val="24"/>
          <w:szCs w:val="24"/>
        </w:rPr>
      </w:pPr>
      <w:r w:rsidRPr="007C18B0">
        <w:rPr>
          <w:u w:val="single"/>
          <w:lang w:eastAsia="bg-BG"/>
        </w:rPr>
        <w:t xml:space="preserve">Кожни </w:t>
      </w:r>
      <w:proofErr w:type="spellStart"/>
      <w:r w:rsidRPr="007C18B0">
        <w:rPr>
          <w:u w:val="single"/>
          <w:lang w:eastAsia="bg-BG"/>
        </w:rPr>
        <w:t>заболяваня</w:t>
      </w:r>
      <w:proofErr w:type="spellEnd"/>
      <w:r w:rsidRPr="007C18B0">
        <w:rPr>
          <w:lang w:eastAsia="bg-BG"/>
        </w:rPr>
        <w:t xml:space="preserve"> - </w:t>
      </w:r>
      <w:proofErr w:type="spellStart"/>
      <w:r w:rsidRPr="007C18B0">
        <w:rPr>
          <w:lang w:eastAsia="bg-BG"/>
        </w:rPr>
        <w:t>пемфигус</w:t>
      </w:r>
      <w:proofErr w:type="spellEnd"/>
      <w:r w:rsidRPr="007C18B0">
        <w:rPr>
          <w:lang w:eastAsia="bg-BG"/>
        </w:rPr>
        <w:t xml:space="preserve"> </w:t>
      </w:r>
      <w:proofErr w:type="spellStart"/>
      <w:r w:rsidRPr="007C18B0">
        <w:rPr>
          <w:lang w:eastAsia="bg-BG"/>
        </w:rPr>
        <w:t>вулгарис</w:t>
      </w:r>
      <w:proofErr w:type="spellEnd"/>
      <w:r w:rsidRPr="007C18B0">
        <w:rPr>
          <w:lang w:eastAsia="bg-BG"/>
        </w:rPr>
        <w:t xml:space="preserve">, </w:t>
      </w:r>
      <w:proofErr w:type="spellStart"/>
      <w:r w:rsidRPr="007C18B0">
        <w:rPr>
          <w:lang w:eastAsia="bg-BG"/>
        </w:rPr>
        <w:t>булозен</w:t>
      </w:r>
      <w:proofErr w:type="spellEnd"/>
      <w:r w:rsidRPr="007C18B0">
        <w:rPr>
          <w:lang w:eastAsia="bg-BG"/>
        </w:rPr>
        <w:t xml:space="preserve"> </w:t>
      </w:r>
      <w:proofErr w:type="spellStart"/>
      <w:r w:rsidRPr="007C18B0">
        <w:rPr>
          <w:lang w:eastAsia="bg-BG"/>
        </w:rPr>
        <w:t>пемфигоид</w:t>
      </w:r>
      <w:proofErr w:type="spellEnd"/>
      <w:r w:rsidRPr="007C18B0">
        <w:rPr>
          <w:lang w:eastAsia="bg-BG"/>
        </w:rPr>
        <w:t xml:space="preserve">, системен </w:t>
      </w:r>
      <w:proofErr w:type="spellStart"/>
      <w:r w:rsidRPr="007C18B0">
        <w:rPr>
          <w:lang w:eastAsia="bg-BG"/>
        </w:rPr>
        <w:t>лупус</w:t>
      </w:r>
      <w:proofErr w:type="spellEnd"/>
      <w:r w:rsidRPr="007C18B0">
        <w:rPr>
          <w:lang w:eastAsia="bg-BG"/>
        </w:rPr>
        <w:t xml:space="preserve"> еритематодес, </w:t>
      </w:r>
      <w:proofErr w:type="spellStart"/>
      <w:r w:rsidRPr="007C18B0">
        <w:rPr>
          <w:lang w:eastAsia="bg-BG"/>
        </w:rPr>
        <w:t>пиодерма</w:t>
      </w:r>
      <w:proofErr w:type="spellEnd"/>
      <w:r w:rsidRPr="007C18B0">
        <w:rPr>
          <w:lang w:eastAsia="bg-BG"/>
        </w:rPr>
        <w:t xml:space="preserve"> </w:t>
      </w:r>
      <w:proofErr w:type="spellStart"/>
      <w:r w:rsidRPr="007C18B0">
        <w:rPr>
          <w:lang w:eastAsia="bg-BG"/>
        </w:rPr>
        <w:t>гангренозум</w:t>
      </w:r>
      <w:proofErr w:type="spellEnd"/>
      <w:r w:rsidRPr="007C18B0">
        <w:rPr>
          <w:lang w:eastAsia="bg-BG"/>
        </w:rPr>
        <w:t>;</w:t>
      </w:r>
    </w:p>
    <w:p w14:paraId="4E07E19C" w14:textId="77777777" w:rsidR="007C18B0" w:rsidRDefault="007C18B0" w:rsidP="007C18B0">
      <w:pPr>
        <w:rPr>
          <w:u w:val="single"/>
          <w:lang w:eastAsia="bg-BG"/>
        </w:rPr>
      </w:pPr>
    </w:p>
    <w:p w14:paraId="17586053" w14:textId="7247F827" w:rsidR="007C18B0" w:rsidRPr="007C18B0" w:rsidRDefault="007C18B0" w:rsidP="007C18B0">
      <w:pPr>
        <w:rPr>
          <w:sz w:val="24"/>
          <w:szCs w:val="24"/>
        </w:rPr>
      </w:pPr>
      <w:r w:rsidRPr="007C18B0">
        <w:rPr>
          <w:u w:val="single"/>
          <w:lang w:eastAsia="bg-BG"/>
        </w:rPr>
        <w:t>Алергични заболявания и анафилаксия</w:t>
      </w:r>
      <w:r w:rsidRPr="007C18B0">
        <w:rPr>
          <w:lang w:eastAsia="bg-BG"/>
        </w:rPr>
        <w:t xml:space="preserve"> - бронхиална астма, лекарства-предизвикани реакции на свръхчувствителност, серумна болест, </w:t>
      </w:r>
      <w:proofErr w:type="spellStart"/>
      <w:r w:rsidRPr="007C18B0">
        <w:rPr>
          <w:lang w:eastAsia="bg-BG"/>
        </w:rPr>
        <w:t>ангионевротичен</w:t>
      </w:r>
      <w:proofErr w:type="spellEnd"/>
      <w:r w:rsidRPr="007C18B0">
        <w:rPr>
          <w:lang w:eastAsia="bg-BG"/>
        </w:rPr>
        <w:t xml:space="preserve"> оток, анафилаксия;</w:t>
      </w:r>
    </w:p>
    <w:p w14:paraId="16B8A9F9" w14:textId="77777777" w:rsidR="007C18B0" w:rsidRDefault="007C18B0" w:rsidP="007C18B0">
      <w:pPr>
        <w:rPr>
          <w:u w:val="single"/>
          <w:lang w:eastAsia="bg-BG"/>
        </w:rPr>
      </w:pPr>
    </w:p>
    <w:p w14:paraId="347418AF" w14:textId="753F414A" w:rsidR="007C18B0" w:rsidRPr="007C18B0" w:rsidRDefault="007C18B0" w:rsidP="007C18B0">
      <w:pPr>
        <w:rPr>
          <w:sz w:val="24"/>
          <w:szCs w:val="24"/>
        </w:rPr>
      </w:pPr>
      <w:proofErr w:type="spellStart"/>
      <w:r w:rsidRPr="007C18B0">
        <w:rPr>
          <w:u w:val="single"/>
          <w:lang w:eastAsia="bg-BG"/>
        </w:rPr>
        <w:t>Гастро-интестинални</w:t>
      </w:r>
      <w:proofErr w:type="spellEnd"/>
      <w:r w:rsidRPr="007C18B0">
        <w:rPr>
          <w:u w:val="single"/>
          <w:lang w:eastAsia="bg-BG"/>
        </w:rPr>
        <w:t xml:space="preserve"> заболявания</w:t>
      </w:r>
      <w:r w:rsidRPr="007C18B0">
        <w:rPr>
          <w:lang w:eastAsia="bg-BG"/>
        </w:rPr>
        <w:t xml:space="preserve"> - Болест на Крон, улцерозен колит, персистиращ </w:t>
      </w:r>
      <w:proofErr w:type="spellStart"/>
      <w:r w:rsidRPr="007C18B0">
        <w:rPr>
          <w:lang w:eastAsia="bg-BG"/>
        </w:rPr>
        <w:t>цьолиакичен</w:t>
      </w:r>
      <w:proofErr w:type="spellEnd"/>
      <w:r w:rsidRPr="007C18B0">
        <w:rPr>
          <w:lang w:eastAsia="bg-BG"/>
        </w:rPr>
        <w:t xml:space="preserve"> синдром (</w:t>
      </w:r>
      <w:proofErr w:type="spellStart"/>
      <w:r w:rsidRPr="007C18B0">
        <w:rPr>
          <w:lang w:eastAsia="bg-BG"/>
        </w:rPr>
        <w:t>цьолиакия</w:t>
      </w:r>
      <w:proofErr w:type="spellEnd"/>
      <w:r w:rsidRPr="007C18B0">
        <w:rPr>
          <w:lang w:eastAsia="bg-BG"/>
        </w:rPr>
        <w:t xml:space="preserve">, която не се повлиява след изваждането на глутена от диетата), автоимунен хроничен активен хепатит, мултисистемни заболявания, засягащи черния дроб, </w:t>
      </w:r>
      <w:proofErr w:type="spellStart"/>
      <w:r w:rsidRPr="007C18B0">
        <w:rPr>
          <w:lang w:eastAsia="bg-BG"/>
        </w:rPr>
        <w:t>билиарен</w:t>
      </w:r>
      <w:proofErr w:type="spellEnd"/>
      <w:r w:rsidRPr="007C18B0">
        <w:rPr>
          <w:lang w:eastAsia="bg-BG"/>
        </w:rPr>
        <w:t xml:space="preserve"> перитонит;</w:t>
      </w:r>
    </w:p>
    <w:p w14:paraId="2D1658E9" w14:textId="77777777" w:rsidR="007C18B0" w:rsidRDefault="007C18B0" w:rsidP="007C18B0">
      <w:pPr>
        <w:rPr>
          <w:u w:val="single"/>
          <w:lang w:eastAsia="bg-BG"/>
        </w:rPr>
      </w:pPr>
    </w:p>
    <w:p w14:paraId="64E3C4D1" w14:textId="455D731F" w:rsidR="007C18B0" w:rsidRPr="007C18B0" w:rsidRDefault="007C18B0" w:rsidP="007C18B0">
      <w:pPr>
        <w:rPr>
          <w:sz w:val="24"/>
          <w:szCs w:val="24"/>
        </w:rPr>
      </w:pPr>
      <w:r w:rsidRPr="007C18B0">
        <w:rPr>
          <w:u w:val="single"/>
          <w:lang w:eastAsia="bg-BG"/>
        </w:rPr>
        <w:t>Хематологични заболявания</w:t>
      </w:r>
      <w:r w:rsidRPr="007C18B0">
        <w:rPr>
          <w:lang w:eastAsia="bg-BG"/>
        </w:rPr>
        <w:t xml:space="preserve"> - автоимунни </w:t>
      </w:r>
      <w:proofErr w:type="spellStart"/>
      <w:r w:rsidRPr="007C18B0">
        <w:rPr>
          <w:lang w:eastAsia="bg-BG"/>
        </w:rPr>
        <w:t>хемолитични</w:t>
      </w:r>
      <w:proofErr w:type="spellEnd"/>
      <w:r w:rsidRPr="007C18B0">
        <w:rPr>
          <w:lang w:eastAsia="bg-BG"/>
        </w:rPr>
        <w:t xml:space="preserve"> анемии, остра и хронична лимфоцитна левкемия, лимфом, мултиплен миелом, идиопатична </w:t>
      </w:r>
      <w:proofErr w:type="spellStart"/>
      <w:r w:rsidRPr="007C18B0">
        <w:rPr>
          <w:lang w:eastAsia="bg-BG"/>
        </w:rPr>
        <w:t>тромбоцитопенична</w:t>
      </w:r>
      <w:proofErr w:type="spellEnd"/>
      <w:r w:rsidRPr="007C18B0">
        <w:rPr>
          <w:lang w:eastAsia="bg-BG"/>
        </w:rPr>
        <w:t xml:space="preserve"> пурпура;</w:t>
      </w:r>
    </w:p>
    <w:p w14:paraId="1C829BD9" w14:textId="77777777" w:rsidR="007C18B0" w:rsidRDefault="007C18B0" w:rsidP="007C18B0">
      <w:pPr>
        <w:rPr>
          <w:u w:val="single"/>
          <w:lang w:eastAsia="bg-BG"/>
        </w:rPr>
      </w:pPr>
    </w:p>
    <w:p w14:paraId="11027E90" w14:textId="4D5DA4A8" w:rsidR="007C18B0" w:rsidRPr="007C18B0" w:rsidRDefault="007C18B0" w:rsidP="007C18B0">
      <w:pPr>
        <w:rPr>
          <w:sz w:val="24"/>
          <w:szCs w:val="24"/>
        </w:rPr>
      </w:pPr>
      <w:r w:rsidRPr="007C18B0">
        <w:rPr>
          <w:u w:val="single"/>
          <w:lang w:eastAsia="bg-BG"/>
        </w:rPr>
        <w:t>Белодробни заболявания</w:t>
      </w:r>
      <w:r w:rsidRPr="007C18B0">
        <w:rPr>
          <w:lang w:eastAsia="bg-BG"/>
        </w:rPr>
        <w:t xml:space="preserve"> - алергичен </w:t>
      </w:r>
      <w:proofErr w:type="spellStart"/>
      <w:r w:rsidRPr="007C18B0">
        <w:rPr>
          <w:lang w:eastAsia="bg-BG"/>
        </w:rPr>
        <w:t>пневмонит</w:t>
      </w:r>
      <w:proofErr w:type="spellEnd"/>
      <w:r w:rsidRPr="007C18B0">
        <w:rPr>
          <w:lang w:eastAsia="bg-BG"/>
        </w:rPr>
        <w:t xml:space="preserve">, астма, вкл. професионална белодробна </w:t>
      </w:r>
      <w:proofErr w:type="spellStart"/>
      <w:r w:rsidRPr="007C18B0">
        <w:rPr>
          <w:lang w:eastAsia="bg-BG"/>
        </w:rPr>
        <w:t>аспергилоза</w:t>
      </w:r>
      <w:proofErr w:type="spellEnd"/>
      <w:r w:rsidRPr="007C18B0">
        <w:rPr>
          <w:lang w:eastAsia="bg-BG"/>
        </w:rPr>
        <w:t xml:space="preserve">, белодробна фиброза, </w:t>
      </w:r>
      <w:proofErr w:type="spellStart"/>
      <w:r w:rsidRPr="007C18B0">
        <w:rPr>
          <w:lang w:eastAsia="bg-BG"/>
        </w:rPr>
        <w:t>алвеолит</w:t>
      </w:r>
      <w:proofErr w:type="spellEnd"/>
      <w:r w:rsidRPr="007C18B0">
        <w:rPr>
          <w:lang w:eastAsia="bg-BG"/>
        </w:rPr>
        <w:t>, аспирация на чуждо тяло или стомашно</w:t>
      </w:r>
    </w:p>
    <w:p w14:paraId="27BE1EB9" w14:textId="77777777" w:rsidR="007C18B0" w:rsidRPr="007C18B0" w:rsidRDefault="007C18B0" w:rsidP="007C18B0">
      <w:pPr>
        <w:rPr>
          <w:sz w:val="24"/>
          <w:szCs w:val="24"/>
        </w:rPr>
      </w:pPr>
      <w:r w:rsidRPr="007C18B0">
        <w:rPr>
          <w:lang w:eastAsia="bg-BG"/>
        </w:rPr>
        <w:t xml:space="preserve">съдържимо, белодробна саркоидоза, респираторен </w:t>
      </w:r>
      <w:proofErr w:type="spellStart"/>
      <w:r w:rsidRPr="007C18B0">
        <w:rPr>
          <w:lang w:eastAsia="bg-BG"/>
        </w:rPr>
        <w:t>дистрес</w:t>
      </w:r>
      <w:proofErr w:type="spellEnd"/>
      <w:r w:rsidRPr="007C18B0">
        <w:rPr>
          <w:lang w:eastAsia="bg-BG"/>
        </w:rPr>
        <w:t xml:space="preserve"> синдром при възрастни</w:t>
      </w:r>
    </w:p>
    <w:p w14:paraId="25AB298B" w14:textId="77777777" w:rsidR="007C18B0" w:rsidRDefault="007C18B0" w:rsidP="007C18B0">
      <w:pPr>
        <w:rPr>
          <w:sz w:val="24"/>
          <w:szCs w:val="24"/>
        </w:rPr>
      </w:pPr>
    </w:p>
    <w:p w14:paraId="701AFDC3" w14:textId="59A18D00" w:rsidR="007C18B0" w:rsidRPr="007C18B0" w:rsidRDefault="007C18B0" w:rsidP="007C18B0">
      <w:pPr>
        <w:rPr>
          <w:sz w:val="24"/>
          <w:szCs w:val="24"/>
        </w:rPr>
      </w:pPr>
      <w:proofErr w:type="spellStart"/>
      <w:r w:rsidRPr="007C18B0">
        <w:rPr>
          <w:u w:val="single"/>
          <w:lang w:eastAsia="bg-BG"/>
        </w:rPr>
        <w:lastRenderedPageBreak/>
        <w:t>Офталмологични</w:t>
      </w:r>
      <w:proofErr w:type="spellEnd"/>
      <w:r w:rsidRPr="007C18B0">
        <w:rPr>
          <w:u w:val="single"/>
          <w:lang w:eastAsia="bg-BG"/>
        </w:rPr>
        <w:t xml:space="preserve"> заболявания</w:t>
      </w:r>
      <w:r w:rsidRPr="007C18B0">
        <w:rPr>
          <w:lang w:eastAsia="bg-BG"/>
        </w:rPr>
        <w:t xml:space="preserve"> - </w:t>
      </w:r>
      <w:proofErr w:type="spellStart"/>
      <w:r w:rsidRPr="007C18B0">
        <w:rPr>
          <w:lang w:eastAsia="bg-BG"/>
        </w:rPr>
        <w:t>склерит</w:t>
      </w:r>
      <w:proofErr w:type="spellEnd"/>
      <w:r w:rsidRPr="007C18B0">
        <w:rPr>
          <w:lang w:eastAsia="bg-BG"/>
        </w:rPr>
        <w:t xml:space="preserve">, заден </w:t>
      </w:r>
      <w:proofErr w:type="spellStart"/>
      <w:r w:rsidRPr="007C18B0">
        <w:rPr>
          <w:lang w:eastAsia="bg-BG"/>
        </w:rPr>
        <w:t>увеит</w:t>
      </w:r>
      <w:proofErr w:type="spellEnd"/>
      <w:r w:rsidRPr="007C18B0">
        <w:rPr>
          <w:lang w:eastAsia="bg-BG"/>
        </w:rPr>
        <w:t xml:space="preserve">, </w:t>
      </w:r>
      <w:proofErr w:type="spellStart"/>
      <w:r w:rsidRPr="007C18B0">
        <w:rPr>
          <w:lang w:eastAsia="bg-BG"/>
        </w:rPr>
        <w:t>ретинален</w:t>
      </w:r>
      <w:proofErr w:type="spellEnd"/>
      <w:r w:rsidRPr="007C18B0">
        <w:rPr>
          <w:lang w:eastAsia="bg-BG"/>
        </w:rPr>
        <w:t xml:space="preserve"> </w:t>
      </w:r>
      <w:proofErr w:type="spellStart"/>
      <w:r w:rsidRPr="007C18B0">
        <w:rPr>
          <w:lang w:eastAsia="bg-BG"/>
        </w:rPr>
        <w:t>васкулит</w:t>
      </w:r>
      <w:proofErr w:type="spellEnd"/>
      <w:r w:rsidRPr="007C18B0">
        <w:rPr>
          <w:lang w:eastAsia="bg-BG"/>
        </w:rPr>
        <w:t xml:space="preserve"> </w:t>
      </w:r>
      <w:proofErr w:type="spellStart"/>
      <w:r w:rsidRPr="007C18B0">
        <w:rPr>
          <w:lang w:eastAsia="bg-BG"/>
        </w:rPr>
        <w:t>ороитални</w:t>
      </w:r>
      <w:proofErr w:type="spellEnd"/>
      <w:r w:rsidRPr="007C18B0">
        <w:rPr>
          <w:lang w:eastAsia="bg-BG"/>
        </w:rPr>
        <w:t xml:space="preserve"> псевдо-</w:t>
      </w:r>
    </w:p>
    <w:p w14:paraId="5AF6DABE" w14:textId="74C05A91" w:rsidR="007C18B0" w:rsidRDefault="007C18B0" w:rsidP="007C18B0">
      <w:pPr>
        <w:rPr>
          <w:lang w:eastAsia="bg-BG"/>
        </w:rPr>
      </w:pPr>
      <w:r w:rsidRPr="007C18B0">
        <w:rPr>
          <w:lang w:eastAsia="bg-BG"/>
        </w:rPr>
        <w:t xml:space="preserve">тумори, </w:t>
      </w:r>
      <w:proofErr w:type="spellStart"/>
      <w:r w:rsidRPr="007C18B0">
        <w:rPr>
          <w:lang w:eastAsia="bg-BG"/>
        </w:rPr>
        <w:t>гигантоклетъчен</w:t>
      </w:r>
      <w:proofErr w:type="spellEnd"/>
      <w:r w:rsidRPr="007C18B0">
        <w:rPr>
          <w:lang w:eastAsia="bg-BG"/>
        </w:rPr>
        <w:t xml:space="preserve"> </w:t>
      </w:r>
      <w:proofErr w:type="spellStart"/>
      <w:r w:rsidRPr="007C18B0">
        <w:rPr>
          <w:lang w:eastAsia="bg-BG"/>
        </w:rPr>
        <w:t>артериит</w:t>
      </w:r>
      <w:proofErr w:type="spellEnd"/>
      <w:r w:rsidRPr="007C18B0">
        <w:rPr>
          <w:lang w:eastAsia="bg-BG"/>
        </w:rPr>
        <w:t xml:space="preserve">, болест на </w:t>
      </w:r>
      <w:proofErr w:type="spellStart"/>
      <w:r w:rsidRPr="007C18B0">
        <w:t>Graves</w:t>
      </w:r>
      <w:proofErr w:type="spellEnd"/>
      <w:r w:rsidRPr="007C18B0">
        <w:t xml:space="preserve"> </w:t>
      </w:r>
      <w:r w:rsidRPr="007C18B0">
        <w:rPr>
          <w:lang w:eastAsia="bg-BG"/>
        </w:rPr>
        <w:t xml:space="preserve">с </w:t>
      </w:r>
      <w:proofErr w:type="spellStart"/>
      <w:r w:rsidRPr="007C18B0">
        <w:rPr>
          <w:lang w:eastAsia="bg-BG"/>
        </w:rPr>
        <w:t>малигнено</w:t>
      </w:r>
      <w:proofErr w:type="spellEnd"/>
      <w:r w:rsidRPr="007C18B0">
        <w:rPr>
          <w:lang w:eastAsia="bg-BG"/>
        </w:rPr>
        <w:t xml:space="preserve"> протичане</w:t>
      </w:r>
      <w:r>
        <w:rPr>
          <w:lang w:eastAsia="bg-BG"/>
        </w:rPr>
        <w:t>.</w:t>
      </w:r>
    </w:p>
    <w:p w14:paraId="125F6816" w14:textId="7128CDC2" w:rsidR="007C18B0" w:rsidRDefault="007C18B0" w:rsidP="007C18B0">
      <w:pPr>
        <w:rPr>
          <w:lang w:eastAsia="bg-BG"/>
        </w:rPr>
      </w:pPr>
    </w:p>
    <w:p w14:paraId="51DF10BD" w14:textId="77777777" w:rsidR="007C18B0" w:rsidRPr="007C18B0" w:rsidRDefault="007C18B0" w:rsidP="007C18B0">
      <w:pPr>
        <w:rPr>
          <w:sz w:val="24"/>
          <w:szCs w:val="24"/>
        </w:rPr>
      </w:pPr>
      <w:r w:rsidRPr="007C18B0">
        <w:rPr>
          <w:u w:val="single"/>
          <w:lang w:eastAsia="bg-BG"/>
        </w:rPr>
        <w:t>Сърдечно-съдови заболявалия</w:t>
      </w:r>
      <w:r w:rsidRPr="007C18B0">
        <w:rPr>
          <w:lang w:eastAsia="bg-BG"/>
        </w:rPr>
        <w:t xml:space="preserve"> - синдром след инфаркт на миокарда, ревматична треска с тежък </w:t>
      </w:r>
      <w:proofErr w:type="spellStart"/>
      <w:r w:rsidRPr="007C18B0">
        <w:rPr>
          <w:lang w:eastAsia="bg-BG"/>
        </w:rPr>
        <w:t>кардит</w:t>
      </w:r>
      <w:proofErr w:type="spellEnd"/>
      <w:r w:rsidRPr="007C18B0">
        <w:rPr>
          <w:lang w:eastAsia="bg-BG"/>
        </w:rPr>
        <w:t>;</w:t>
      </w:r>
    </w:p>
    <w:p w14:paraId="4C0593B9" w14:textId="77777777" w:rsidR="007C18B0" w:rsidRDefault="007C18B0" w:rsidP="007C18B0">
      <w:pPr>
        <w:rPr>
          <w:u w:val="single"/>
          <w:lang w:eastAsia="bg-BG"/>
        </w:rPr>
      </w:pPr>
    </w:p>
    <w:p w14:paraId="759213A6" w14:textId="72BCB200" w:rsidR="007C18B0" w:rsidRPr="007C18B0" w:rsidRDefault="007C18B0" w:rsidP="007C18B0">
      <w:pPr>
        <w:rPr>
          <w:sz w:val="24"/>
          <w:szCs w:val="24"/>
        </w:rPr>
      </w:pPr>
      <w:r w:rsidRPr="007C18B0">
        <w:rPr>
          <w:u w:val="single"/>
          <w:lang w:eastAsia="bg-BG"/>
        </w:rPr>
        <w:t>Ендокринни заболявалия и нарушения</w:t>
      </w:r>
      <w:r w:rsidRPr="007C18B0">
        <w:rPr>
          <w:lang w:eastAsia="bg-BG"/>
        </w:rPr>
        <w:t xml:space="preserve"> - първична и вторична надбъбречна недостатъчност, вродена надбъбречна хиперплазия;</w:t>
      </w:r>
    </w:p>
    <w:p w14:paraId="7B3A5C5F" w14:textId="77777777" w:rsidR="007C18B0" w:rsidRDefault="007C18B0" w:rsidP="007C18B0">
      <w:pPr>
        <w:rPr>
          <w:u w:val="single"/>
          <w:lang w:eastAsia="bg-BG"/>
        </w:rPr>
      </w:pPr>
    </w:p>
    <w:p w14:paraId="0008C437" w14:textId="0D010570" w:rsidR="007C18B0" w:rsidRPr="007C18B0" w:rsidRDefault="007C18B0" w:rsidP="007C18B0">
      <w:pPr>
        <w:rPr>
          <w:sz w:val="24"/>
          <w:szCs w:val="24"/>
        </w:rPr>
      </w:pPr>
      <w:r w:rsidRPr="007C18B0">
        <w:rPr>
          <w:u w:val="single"/>
          <w:lang w:eastAsia="bg-BG"/>
        </w:rPr>
        <w:t>Заболявания на мускулите</w:t>
      </w:r>
      <w:r w:rsidRPr="007C18B0">
        <w:rPr>
          <w:lang w:eastAsia="bg-BG"/>
        </w:rPr>
        <w:t xml:space="preserve"> - </w:t>
      </w:r>
      <w:proofErr w:type="spellStart"/>
      <w:r w:rsidRPr="007C18B0">
        <w:rPr>
          <w:lang w:eastAsia="bg-BG"/>
        </w:rPr>
        <w:t>полимиозит</w:t>
      </w:r>
      <w:proofErr w:type="spellEnd"/>
      <w:r w:rsidRPr="007C18B0">
        <w:rPr>
          <w:lang w:eastAsia="bg-BG"/>
        </w:rPr>
        <w:t xml:space="preserve">, </w:t>
      </w:r>
      <w:proofErr w:type="spellStart"/>
      <w:r w:rsidRPr="007C18B0">
        <w:rPr>
          <w:lang w:eastAsia="bg-BG"/>
        </w:rPr>
        <w:t>дерматомиозит</w:t>
      </w:r>
      <w:proofErr w:type="spellEnd"/>
      <w:r w:rsidRPr="007C18B0">
        <w:rPr>
          <w:lang w:eastAsia="bg-BG"/>
        </w:rPr>
        <w:t>;</w:t>
      </w:r>
    </w:p>
    <w:p w14:paraId="6B5C1DA9" w14:textId="77777777" w:rsidR="007C18B0" w:rsidRPr="007C18B0" w:rsidRDefault="007C18B0" w:rsidP="007C18B0">
      <w:pPr>
        <w:rPr>
          <w:sz w:val="24"/>
          <w:szCs w:val="24"/>
        </w:rPr>
      </w:pPr>
      <w:r w:rsidRPr="007C18B0">
        <w:rPr>
          <w:u w:val="single"/>
          <w:lang w:eastAsia="bg-BG"/>
        </w:rPr>
        <w:t>Неврологични заболявания</w:t>
      </w:r>
      <w:r w:rsidRPr="007C18B0">
        <w:rPr>
          <w:lang w:eastAsia="bg-BG"/>
        </w:rPr>
        <w:t xml:space="preserve"> - гърчове при деца, </w:t>
      </w:r>
      <w:r w:rsidRPr="007C18B0">
        <w:rPr>
          <w:lang w:val="en-US"/>
        </w:rPr>
        <w:t xml:space="preserve">Shy-Drager </w:t>
      </w:r>
      <w:r w:rsidRPr="007C18B0">
        <w:rPr>
          <w:lang w:eastAsia="bg-BG"/>
        </w:rPr>
        <w:t xml:space="preserve">синдром, </w:t>
      </w:r>
      <w:proofErr w:type="spellStart"/>
      <w:r w:rsidRPr="007C18B0">
        <w:rPr>
          <w:lang w:eastAsia="bg-BG"/>
        </w:rPr>
        <w:t>подостра</w:t>
      </w:r>
      <w:proofErr w:type="spellEnd"/>
      <w:r w:rsidRPr="007C18B0">
        <w:rPr>
          <w:lang w:eastAsia="bg-BG"/>
        </w:rPr>
        <w:t xml:space="preserve"> </w:t>
      </w:r>
      <w:proofErr w:type="spellStart"/>
      <w:r w:rsidRPr="007C18B0">
        <w:rPr>
          <w:lang w:eastAsia="bg-BG"/>
        </w:rPr>
        <w:t>демиелинизираща</w:t>
      </w:r>
      <w:proofErr w:type="spellEnd"/>
      <w:r w:rsidRPr="007C18B0">
        <w:rPr>
          <w:lang w:eastAsia="bg-BG"/>
        </w:rPr>
        <w:t xml:space="preserve"> </w:t>
      </w:r>
      <w:proofErr w:type="spellStart"/>
      <w:r w:rsidRPr="007C18B0">
        <w:rPr>
          <w:lang w:eastAsia="bg-BG"/>
        </w:rPr>
        <w:t>полиневропатия</w:t>
      </w:r>
      <w:proofErr w:type="spellEnd"/>
      <w:r w:rsidRPr="007C18B0">
        <w:rPr>
          <w:lang w:eastAsia="bg-BG"/>
        </w:rPr>
        <w:t>;</w:t>
      </w:r>
    </w:p>
    <w:p w14:paraId="77BF1CBA" w14:textId="77777777" w:rsidR="007C18B0" w:rsidRDefault="007C18B0" w:rsidP="007C18B0">
      <w:pPr>
        <w:rPr>
          <w:u w:val="single"/>
          <w:lang w:eastAsia="bg-BG"/>
        </w:rPr>
      </w:pPr>
    </w:p>
    <w:p w14:paraId="47EAD8A0" w14:textId="08F69BAE" w:rsidR="007C18B0" w:rsidRPr="007C18B0" w:rsidRDefault="007C18B0" w:rsidP="007C18B0">
      <w:pPr>
        <w:rPr>
          <w:sz w:val="24"/>
          <w:szCs w:val="24"/>
        </w:rPr>
      </w:pPr>
      <w:r w:rsidRPr="007C18B0">
        <w:rPr>
          <w:u w:val="single"/>
          <w:lang w:eastAsia="bg-BG"/>
        </w:rPr>
        <w:t>Бъбречни заболявания</w:t>
      </w:r>
      <w:r w:rsidRPr="007C18B0">
        <w:rPr>
          <w:lang w:eastAsia="bg-BG"/>
        </w:rPr>
        <w:t xml:space="preserve"> - </w:t>
      </w:r>
      <w:proofErr w:type="spellStart"/>
      <w:r w:rsidRPr="007C18B0">
        <w:rPr>
          <w:lang w:eastAsia="bg-BG"/>
        </w:rPr>
        <w:t>лупусен</w:t>
      </w:r>
      <w:proofErr w:type="spellEnd"/>
      <w:r w:rsidRPr="007C18B0">
        <w:rPr>
          <w:lang w:eastAsia="bg-BG"/>
        </w:rPr>
        <w:t xml:space="preserve"> нефрит, остър </w:t>
      </w:r>
      <w:proofErr w:type="spellStart"/>
      <w:r w:rsidRPr="007C18B0">
        <w:rPr>
          <w:lang w:eastAsia="bg-BG"/>
        </w:rPr>
        <w:t>интерстициален</w:t>
      </w:r>
      <w:proofErr w:type="spellEnd"/>
      <w:r w:rsidRPr="007C18B0">
        <w:rPr>
          <w:lang w:eastAsia="bg-BG"/>
        </w:rPr>
        <w:t xml:space="preserve"> нефрит, </w:t>
      </w:r>
      <w:proofErr w:type="spellStart"/>
      <w:r w:rsidRPr="007C18B0">
        <w:rPr>
          <w:lang w:eastAsia="bg-BG"/>
        </w:rPr>
        <w:t>гломерулонефрит</w:t>
      </w:r>
      <w:proofErr w:type="spellEnd"/>
      <w:r w:rsidRPr="007C18B0">
        <w:rPr>
          <w:lang w:eastAsia="bg-BG"/>
        </w:rPr>
        <w:t xml:space="preserve"> с минимални изменения;</w:t>
      </w:r>
    </w:p>
    <w:p w14:paraId="0A0A65CA" w14:textId="77777777" w:rsidR="007C18B0" w:rsidRDefault="007C18B0" w:rsidP="007C18B0">
      <w:pPr>
        <w:rPr>
          <w:u w:val="single"/>
          <w:lang w:eastAsia="bg-BG"/>
        </w:rPr>
      </w:pPr>
    </w:p>
    <w:p w14:paraId="17855FE6" w14:textId="79BE0673" w:rsidR="007C18B0" w:rsidRPr="007C18B0" w:rsidRDefault="007C18B0" w:rsidP="007C18B0">
      <w:pPr>
        <w:rPr>
          <w:sz w:val="24"/>
          <w:szCs w:val="24"/>
        </w:rPr>
      </w:pPr>
      <w:r w:rsidRPr="007C18B0">
        <w:rPr>
          <w:u w:val="single"/>
          <w:lang w:eastAsia="bg-BG"/>
        </w:rPr>
        <w:t>Други</w:t>
      </w:r>
      <w:r w:rsidRPr="007C18B0">
        <w:rPr>
          <w:lang w:eastAsia="bg-BG"/>
        </w:rPr>
        <w:t xml:space="preserve"> - саркоидоза, </w:t>
      </w:r>
      <w:proofErr w:type="spellStart"/>
      <w:r w:rsidRPr="007C18B0">
        <w:rPr>
          <w:lang w:eastAsia="bg-BG"/>
        </w:rPr>
        <w:t>хиперпирексия</w:t>
      </w:r>
      <w:proofErr w:type="spellEnd"/>
      <w:r w:rsidRPr="007C18B0">
        <w:rPr>
          <w:lang w:eastAsia="bg-BG"/>
        </w:rPr>
        <w:t>, болест на Бехчет, имуносупресия при органна трансплантация.</w:t>
      </w:r>
    </w:p>
    <w:p w14:paraId="456A8D67" w14:textId="77777777" w:rsidR="007C18B0" w:rsidRPr="007C18B0" w:rsidRDefault="007C18B0" w:rsidP="007C18B0"/>
    <w:p w14:paraId="71891A7D" w14:textId="4BEF9B2C" w:rsidR="001915B6" w:rsidRDefault="002C50EE" w:rsidP="00C07B84">
      <w:pPr>
        <w:pStyle w:val="Heading2"/>
      </w:pPr>
      <w:r>
        <w:t>4.2. Дозировка и начин на приложение</w:t>
      </w:r>
    </w:p>
    <w:p w14:paraId="525CD9A6" w14:textId="77777777" w:rsidR="007C18B0" w:rsidRDefault="007C18B0" w:rsidP="007C18B0">
      <w:pPr>
        <w:spacing w:line="240" w:lineRule="auto"/>
        <w:rPr>
          <w:rFonts w:ascii="Times New Roman" w:eastAsia="Times New Roman" w:hAnsi="Times New Roman" w:cs="Times New Roman"/>
          <w:color w:val="000000"/>
          <w:sz w:val="20"/>
          <w:szCs w:val="20"/>
          <w:lang w:eastAsia="bg-BG"/>
        </w:rPr>
      </w:pPr>
    </w:p>
    <w:p w14:paraId="1F7F48C5" w14:textId="6E8729D6" w:rsidR="007C18B0" w:rsidRPr="007C18B0" w:rsidRDefault="007C18B0" w:rsidP="007C18B0">
      <w:pPr>
        <w:rPr>
          <w:sz w:val="24"/>
          <w:szCs w:val="24"/>
        </w:rPr>
      </w:pPr>
      <w:r w:rsidRPr="007C18B0">
        <w:rPr>
          <w:lang w:eastAsia="bg-BG"/>
        </w:rPr>
        <w:t xml:space="preserve">Началната дневна доза е между 5 и 60 </w:t>
      </w:r>
      <w:r w:rsidRPr="007C18B0">
        <w:rPr>
          <w:lang w:val="en-US"/>
        </w:rPr>
        <w:t xml:space="preserve">mg </w:t>
      </w:r>
      <w:r w:rsidRPr="007C18B0">
        <w:rPr>
          <w:lang w:eastAsia="bg-BG"/>
        </w:rPr>
        <w:t>в зависимост от вида на заболяването. Дневната доза обикновено се приема в няколко отделни приема.</w:t>
      </w:r>
    </w:p>
    <w:p w14:paraId="0EEB28C1" w14:textId="77777777" w:rsidR="007C18B0" w:rsidRDefault="007C18B0" w:rsidP="007C18B0">
      <w:pPr>
        <w:rPr>
          <w:lang w:eastAsia="bg-BG"/>
        </w:rPr>
      </w:pPr>
    </w:p>
    <w:p w14:paraId="711771E6" w14:textId="4B6F7BBF" w:rsidR="007C18B0" w:rsidRPr="007C18B0" w:rsidRDefault="007C18B0" w:rsidP="007C18B0">
      <w:pPr>
        <w:rPr>
          <w:sz w:val="24"/>
          <w:szCs w:val="24"/>
        </w:rPr>
      </w:pPr>
      <w:r w:rsidRPr="007C18B0">
        <w:rPr>
          <w:lang w:eastAsia="bg-BG"/>
        </w:rPr>
        <w:t>При лечение с кортикостероиди е необходимо да бъдат взети под внимание следните указания:</w:t>
      </w:r>
    </w:p>
    <w:p w14:paraId="2D2C56FE" w14:textId="77777777" w:rsidR="007C18B0" w:rsidRDefault="007C18B0" w:rsidP="007C18B0">
      <w:pPr>
        <w:rPr>
          <w:lang w:eastAsia="bg-BG"/>
        </w:rPr>
      </w:pPr>
    </w:p>
    <w:p w14:paraId="2B797792" w14:textId="6AD29F0B" w:rsidR="007C18B0" w:rsidRPr="007C18B0" w:rsidRDefault="007C18B0" w:rsidP="007C18B0">
      <w:pPr>
        <w:rPr>
          <w:sz w:val="24"/>
          <w:szCs w:val="24"/>
        </w:rPr>
      </w:pPr>
      <w:r w:rsidRPr="007C18B0">
        <w:rPr>
          <w:lang w:eastAsia="bg-BG"/>
        </w:rPr>
        <w:t>Терапията с кортикостероиди е симптоматично палиативно лечение, поради тяхното противовъзпалително и антиалергично действие, като тя не води до излекуване на заболяването.</w:t>
      </w:r>
    </w:p>
    <w:p w14:paraId="2E255FA2" w14:textId="77777777" w:rsidR="007C18B0" w:rsidRDefault="007C18B0" w:rsidP="007C18B0">
      <w:pPr>
        <w:rPr>
          <w:lang w:eastAsia="bg-BG"/>
        </w:rPr>
      </w:pPr>
    </w:p>
    <w:p w14:paraId="6DECEEFB" w14:textId="4F168627" w:rsidR="007C18B0" w:rsidRPr="007C18B0" w:rsidRDefault="007C18B0" w:rsidP="007C18B0">
      <w:pPr>
        <w:rPr>
          <w:sz w:val="24"/>
          <w:szCs w:val="24"/>
        </w:rPr>
      </w:pPr>
      <w:r w:rsidRPr="007C18B0">
        <w:rPr>
          <w:lang w:eastAsia="bg-BG"/>
        </w:rPr>
        <w:t>Трябва да бъде определена подходящата индивидуална доза чрез постепенно увеличение или намаление на началната доза, която регулярно трябва да бъде преоценявана в съответствие с активността на заболяването.</w:t>
      </w:r>
    </w:p>
    <w:p w14:paraId="6694497C" w14:textId="77777777" w:rsidR="007C18B0" w:rsidRDefault="007C18B0" w:rsidP="007C18B0">
      <w:pPr>
        <w:rPr>
          <w:lang w:eastAsia="bg-BG"/>
        </w:rPr>
      </w:pPr>
    </w:p>
    <w:p w14:paraId="3599164F" w14:textId="19121AA1" w:rsidR="007C18B0" w:rsidRPr="007C18B0" w:rsidRDefault="007C18B0" w:rsidP="007C18B0">
      <w:pPr>
        <w:rPr>
          <w:sz w:val="24"/>
          <w:szCs w:val="24"/>
        </w:rPr>
      </w:pPr>
      <w:r w:rsidRPr="007C18B0">
        <w:rPr>
          <w:lang w:eastAsia="bg-BG"/>
        </w:rPr>
        <w:t>Продължителното лечение с високи дози повишава риска от развитие на нежелани лекарствени реакции.</w:t>
      </w:r>
    </w:p>
    <w:p w14:paraId="1D1D47AC" w14:textId="77777777" w:rsidR="007C18B0" w:rsidRDefault="007C18B0" w:rsidP="007C18B0">
      <w:pPr>
        <w:rPr>
          <w:lang w:eastAsia="bg-BG"/>
        </w:rPr>
      </w:pPr>
    </w:p>
    <w:p w14:paraId="4CF9A9BE" w14:textId="61D40052" w:rsidR="007C18B0" w:rsidRPr="007C18B0" w:rsidRDefault="007C18B0" w:rsidP="007C18B0">
      <w:pPr>
        <w:rPr>
          <w:sz w:val="24"/>
          <w:szCs w:val="24"/>
        </w:rPr>
      </w:pPr>
      <w:r w:rsidRPr="007C18B0">
        <w:rPr>
          <w:lang w:eastAsia="bg-BG"/>
        </w:rPr>
        <w:t>Най-общо началната доза следва да бъде подходящо коригирана до постигане на очаквания терапевтичен отговор. Дозата следва да бъде намалена постепенно до най-ниската доза, с която се поддържа адекватен клиничен резултат. Използването на най-ниската ефективна доза минимизира риска от нежелани лекарствени реакции.</w:t>
      </w:r>
    </w:p>
    <w:p w14:paraId="216F58B2" w14:textId="77777777" w:rsidR="007C18B0" w:rsidRDefault="007C18B0" w:rsidP="007C18B0">
      <w:pPr>
        <w:rPr>
          <w:lang w:eastAsia="bg-BG"/>
        </w:rPr>
      </w:pPr>
    </w:p>
    <w:p w14:paraId="20F1BE15" w14:textId="07534AF5" w:rsidR="007C18B0" w:rsidRPr="007C18B0" w:rsidRDefault="007C18B0" w:rsidP="007C18B0">
      <w:pPr>
        <w:rPr>
          <w:sz w:val="24"/>
          <w:szCs w:val="24"/>
        </w:rPr>
      </w:pPr>
      <w:r w:rsidRPr="007C18B0">
        <w:rPr>
          <w:lang w:eastAsia="bg-BG"/>
        </w:rPr>
        <w:t xml:space="preserve">При пациенти, които получават системни кортикостероиди в доза по-висока от физиологичните нива (приблизително 7.5 </w:t>
      </w:r>
      <w:r w:rsidRPr="007C18B0">
        <w:rPr>
          <w:lang w:val="en-US"/>
        </w:rPr>
        <w:t xml:space="preserve">mg </w:t>
      </w:r>
      <w:proofErr w:type="spellStart"/>
      <w:r w:rsidRPr="007C18B0">
        <w:rPr>
          <w:lang w:eastAsia="bg-BG"/>
        </w:rPr>
        <w:t>преднизолон</w:t>
      </w:r>
      <w:proofErr w:type="spellEnd"/>
      <w:r w:rsidRPr="007C18B0">
        <w:rPr>
          <w:lang w:eastAsia="bg-BG"/>
        </w:rPr>
        <w:t xml:space="preserve"> или еквивалент) в </w:t>
      </w:r>
      <w:r w:rsidRPr="007C18B0">
        <w:rPr>
          <w:lang w:eastAsia="bg-BG"/>
        </w:rPr>
        <w:lastRenderedPageBreak/>
        <w:t>продължение на повече от 3 седмици, прекратяването на приема лекарството не трябва да се извършва рязко.</w:t>
      </w:r>
    </w:p>
    <w:p w14:paraId="6F48D4A0" w14:textId="77777777" w:rsidR="007C18B0" w:rsidRDefault="007C18B0" w:rsidP="007C18B0">
      <w:pPr>
        <w:rPr>
          <w:lang w:eastAsia="bg-BG"/>
        </w:rPr>
      </w:pPr>
    </w:p>
    <w:p w14:paraId="75160038" w14:textId="47AA6746" w:rsidR="007C18B0" w:rsidRPr="007C18B0" w:rsidRDefault="007C18B0" w:rsidP="007C18B0">
      <w:pPr>
        <w:rPr>
          <w:sz w:val="24"/>
          <w:szCs w:val="24"/>
        </w:rPr>
      </w:pPr>
      <w:r w:rsidRPr="007C18B0">
        <w:rPr>
          <w:lang w:eastAsia="bg-BG"/>
        </w:rPr>
        <w:t xml:space="preserve">Намаляването на дозата трябва да бъде извършено така, че да се избегне </w:t>
      </w:r>
      <w:proofErr w:type="spellStart"/>
      <w:r w:rsidRPr="007C18B0">
        <w:rPr>
          <w:lang w:eastAsia="bg-BG"/>
        </w:rPr>
        <w:t>екзацербация</w:t>
      </w:r>
      <w:proofErr w:type="spellEnd"/>
      <w:r w:rsidRPr="007C18B0">
        <w:rPr>
          <w:lang w:eastAsia="bg-BG"/>
        </w:rPr>
        <w:t xml:space="preserve"> на заболяването след нейното редуциране, което изисква предварително да бъде направена точна клинична оценка на неговата активност. При невисок риск от </w:t>
      </w:r>
      <w:proofErr w:type="spellStart"/>
      <w:r w:rsidRPr="007C18B0">
        <w:rPr>
          <w:lang w:eastAsia="bg-BG"/>
        </w:rPr>
        <w:t>екзацербация</w:t>
      </w:r>
      <w:proofErr w:type="spellEnd"/>
      <w:r w:rsidRPr="007C18B0">
        <w:rPr>
          <w:lang w:eastAsia="bg-BG"/>
        </w:rPr>
        <w:t xml:space="preserve">, както и при отсъствие на данни за </w:t>
      </w:r>
      <w:proofErr w:type="spellStart"/>
      <w:r w:rsidRPr="007C18B0">
        <w:rPr>
          <w:lang w:eastAsia="bg-BG"/>
        </w:rPr>
        <w:t>хипоталамо-адренална</w:t>
      </w:r>
      <w:proofErr w:type="spellEnd"/>
      <w:r w:rsidRPr="007C18B0">
        <w:rPr>
          <w:lang w:eastAsia="bg-BG"/>
        </w:rPr>
        <w:t xml:space="preserve"> </w:t>
      </w:r>
      <w:proofErr w:type="spellStart"/>
      <w:r w:rsidRPr="007C18B0">
        <w:rPr>
          <w:lang w:eastAsia="bg-BG"/>
        </w:rPr>
        <w:t>супресия</w:t>
      </w:r>
      <w:proofErr w:type="spellEnd"/>
      <w:r w:rsidRPr="007C18B0">
        <w:rPr>
          <w:lang w:eastAsia="bg-BG"/>
        </w:rPr>
        <w:t xml:space="preserve">, дневната доза може да бъде намалена бързо до физиологични нива. При лечение с еднократна дневна доза, еквивалентна на 7.5 </w:t>
      </w:r>
      <w:r w:rsidRPr="007C18B0">
        <w:rPr>
          <w:lang w:val="en-US"/>
        </w:rPr>
        <w:t xml:space="preserve">mg </w:t>
      </w:r>
      <w:proofErr w:type="spellStart"/>
      <w:r w:rsidRPr="007C18B0">
        <w:rPr>
          <w:lang w:eastAsia="bg-BG"/>
        </w:rPr>
        <w:t>преднизолон</w:t>
      </w:r>
      <w:proofErr w:type="spellEnd"/>
      <w:r w:rsidRPr="007C18B0">
        <w:rPr>
          <w:lang w:eastAsia="bg-BG"/>
        </w:rPr>
        <w:t xml:space="preserve">, нейното намаление трябва да бъде бавно за да се даде възможност на </w:t>
      </w:r>
      <w:proofErr w:type="spellStart"/>
      <w:r w:rsidRPr="007C18B0">
        <w:rPr>
          <w:lang w:eastAsia="bg-BG"/>
        </w:rPr>
        <w:t>хипоталамо-адреналната</w:t>
      </w:r>
      <w:proofErr w:type="spellEnd"/>
      <w:r w:rsidRPr="007C18B0">
        <w:rPr>
          <w:lang w:eastAsia="bg-BG"/>
        </w:rPr>
        <w:t xml:space="preserve"> ос да се възстанови.</w:t>
      </w:r>
    </w:p>
    <w:p w14:paraId="41405D56" w14:textId="77777777" w:rsidR="007C18B0" w:rsidRDefault="007C18B0" w:rsidP="007C18B0">
      <w:pPr>
        <w:rPr>
          <w:lang w:eastAsia="bg-BG"/>
        </w:rPr>
      </w:pPr>
    </w:p>
    <w:p w14:paraId="6AF712AA" w14:textId="77777777" w:rsidR="007C18B0" w:rsidRPr="007C18B0" w:rsidRDefault="007C18B0" w:rsidP="007C18B0">
      <w:pPr>
        <w:rPr>
          <w:sz w:val="24"/>
          <w:szCs w:val="24"/>
        </w:rPr>
      </w:pPr>
      <w:r w:rsidRPr="007C18B0">
        <w:rPr>
          <w:lang w:eastAsia="bg-BG"/>
        </w:rPr>
        <w:t xml:space="preserve">Рязко прекратяване приема на системни кортикостероиди, с продължителност до 3 седмици може да бъде обмислено при отсъствие на клинични данни за </w:t>
      </w:r>
      <w:proofErr w:type="spellStart"/>
      <w:r w:rsidRPr="007C18B0">
        <w:rPr>
          <w:lang w:eastAsia="bg-BG"/>
        </w:rPr>
        <w:t>екзацербация</w:t>
      </w:r>
      <w:proofErr w:type="spellEnd"/>
      <w:r w:rsidRPr="007C18B0">
        <w:rPr>
          <w:lang w:eastAsia="bg-BG"/>
        </w:rPr>
        <w:t xml:space="preserve"> или </w:t>
      </w:r>
      <w:proofErr w:type="spellStart"/>
      <w:r w:rsidRPr="007C18B0">
        <w:rPr>
          <w:lang w:eastAsia="bg-BG"/>
        </w:rPr>
        <w:t>релапс</w:t>
      </w:r>
      <w:proofErr w:type="spellEnd"/>
      <w:r w:rsidRPr="007C18B0">
        <w:rPr>
          <w:lang w:eastAsia="bg-BG"/>
        </w:rPr>
        <w:t xml:space="preserve">. При лечение с дневни дози до 40 </w:t>
      </w:r>
      <w:r w:rsidRPr="007C18B0">
        <w:rPr>
          <w:lang w:val="en-US"/>
        </w:rPr>
        <w:t xml:space="preserve">mg </w:t>
      </w:r>
      <w:proofErr w:type="spellStart"/>
      <w:r w:rsidRPr="007C18B0">
        <w:rPr>
          <w:lang w:eastAsia="bg-BG"/>
        </w:rPr>
        <w:t>преднизолон</w:t>
      </w:r>
      <w:proofErr w:type="spellEnd"/>
      <w:r w:rsidRPr="007C18B0">
        <w:rPr>
          <w:lang w:eastAsia="bg-BG"/>
        </w:rPr>
        <w:t xml:space="preserve"> или негов еквивалент и продължителност</w:t>
      </w:r>
      <w:r>
        <w:rPr>
          <w:lang w:eastAsia="bg-BG"/>
        </w:rPr>
        <w:t xml:space="preserve"> </w:t>
      </w:r>
      <w:r w:rsidRPr="007C18B0">
        <w:rPr>
          <w:lang w:eastAsia="bg-BG"/>
        </w:rPr>
        <w:t xml:space="preserve">седмици, вероятността за клинично релевантна </w:t>
      </w:r>
      <w:proofErr w:type="spellStart"/>
      <w:r w:rsidRPr="007C18B0">
        <w:rPr>
          <w:lang w:eastAsia="bg-BG"/>
        </w:rPr>
        <w:t>хипоталамо-адренална</w:t>
      </w:r>
      <w:proofErr w:type="spellEnd"/>
      <w:r w:rsidRPr="007C18B0">
        <w:rPr>
          <w:lang w:eastAsia="bg-BG"/>
        </w:rPr>
        <w:t xml:space="preserve"> </w:t>
      </w:r>
      <w:proofErr w:type="spellStart"/>
      <w:r w:rsidRPr="007C18B0">
        <w:rPr>
          <w:lang w:eastAsia="bg-BG"/>
        </w:rPr>
        <w:t>супресия</w:t>
      </w:r>
      <w:proofErr w:type="spellEnd"/>
      <w:r w:rsidRPr="007C18B0">
        <w:rPr>
          <w:lang w:eastAsia="bg-BG"/>
        </w:rPr>
        <w:t xml:space="preserve"> при повечето пациенти е малко вероятна при рязко прекратяване на приема.</w:t>
      </w:r>
    </w:p>
    <w:p w14:paraId="17759E94" w14:textId="77777777" w:rsidR="007C18B0" w:rsidRDefault="007C18B0" w:rsidP="007C18B0">
      <w:pPr>
        <w:rPr>
          <w:lang w:eastAsia="bg-BG"/>
        </w:rPr>
      </w:pPr>
    </w:p>
    <w:p w14:paraId="2393EEAF" w14:textId="1321EC5E" w:rsidR="007C18B0" w:rsidRPr="007C18B0" w:rsidRDefault="007C18B0" w:rsidP="007C18B0">
      <w:pPr>
        <w:rPr>
          <w:sz w:val="24"/>
          <w:szCs w:val="24"/>
        </w:rPr>
      </w:pPr>
      <w:r w:rsidRPr="007C18B0">
        <w:rPr>
          <w:lang w:eastAsia="bg-BG"/>
        </w:rPr>
        <w:t xml:space="preserve">Постепенното намаление и спиране на системната </w:t>
      </w:r>
      <w:proofErr w:type="spellStart"/>
      <w:r w:rsidRPr="007C18B0">
        <w:rPr>
          <w:lang w:eastAsia="bg-BG"/>
        </w:rPr>
        <w:t>кортикостероидна</w:t>
      </w:r>
      <w:proofErr w:type="spellEnd"/>
      <w:r w:rsidRPr="007C18B0">
        <w:rPr>
          <w:lang w:eastAsia="bg-BG"/>
        </w:rPr>
        <w:t xml:space="preserve"> терапия трябва да бъде предприето с внимание след курс на лечение с продължителност </w:t>
      </w:r>
      <w:r w:rsidRPr="007C18B0">
        <w:rPr>
          <w:lang w:val="en-US"/>
        </w:rPr>
        <w:t>≤</w:t>
      </w:r>
      <w:r w:rsidRPr="007C18B0">
        <w:rPr>
          <w:lang w:eastAsia="bg-BG"/>
        </w:rPr>
        <w:t xml:space="preserve"> 3 седмици:</w:t>
      </w:r>
    </w:p>
    <w:p w14:paraId="7D386AD7" w14:textId="2D7A811A" w:rsidR="007C18B0" w:rsidRPr="007C18B0" w:rsidRDefault="007C18B0" w:rsidP="007C18B0">
      <w:pPr>
        <w:pStyle w:val="ListParagraph"/>
        <w:numPr>
          <w:ilvl w:val="0"/>
          <w:numId w:val="18"/>
        </w:numPr>
        <w:rPr>
          <w:sz w:val="24"/>
          <w:szCs w:val="24"/>
        </w:rPr>
      </w:pPr>
      <w:r w:rsidRPr="007C18B0">
        <w:rPr>
          <w:lang w:eastAsia="bg-BG"/>
        </w:rPr>
        <w:t>пациенти, които са провеждали повторни курсове на лечение, особено с продължителност &gt; 3 седмици;</w:t>
      </w:r>
    </w:p>
    <w:p w14:paraId="7867ADF1" w14:textId="7D15AF68" w:rsidR="007C18B0" w:rsidRPr="007C18B0" w:rsidRDefault="007C18B0" w:rsidP="007C18B0">
      <w:pPr>
        <w:pStyle w:val="ListParagraph"/>
        <w:numPr>
          <w:ilvl w:val="0"/>
          <w:numId w:val="18"/>
        </w:numPr>
        <w:rPr>
          <w:sz w:val="24"/>
          <w:szCs w:val="24"/>
        </w:rPr>
      </w:pPr>
      <w:r w:rsidRPr="007C18B0">
        <w:rPr>
          <w:lang w:eastAsia="bg-BG"/>
        </w:rPr>
        <w:t>пациенти, при които е необходим краткосрочен курс в хода на една година след прекратяване на продължителна терапия (в продължение на месеци или години);</w:t>
      </w:r>
    </w:p>
    <w:p w14:paraId="3C88EFDC" w14:textId="417170AA" w:rsidR="007C18B0" w:rsidRPr="007C18B0" w:rsidRDefault="007C18B0" w:rsidP="007C18B0">
      <w:pPr>
        <w:pStyle w:val="ListParagraph"/>
        <w:numPr>
          <w:ilvl w:val="0"/>
          <w:numId w:val="18"/>
        </w:numPr>
        <w:rPr>
          <w:sz w:val="24"/>
          <w:szCs w:val="24"/>
        </w:rPr>
      </w:pPr>
      <w:r w:rsidRPr="007C18B0">
        <w:rPr>
          <w:lang w:eastAsia="bg-BG"/>
        </w:rPr>
        <w:t xml:space="preserve">пациенти, при които са налице причини за </w:t>
      </w:r>
      <w:proofErr w:type="spellStart"/>
      <w:r w:rsidRPr="007C18B0">
        <w:rPr>
          <w:lang w:eastAsia="bg-BG"/>
        </w:rPr>
        <w:t>адренокортикална</w:t>
      </w:r>
      <w:proofErr w:type="spellEnd"/>
      <w:r w:rsidRPr="007C18B0">
        <w:rPr>
          <w:lang w:eastAsia="bg-BG"/>
        </w:rPr>
        <w:t xml:space="preserve"> </w:t>
      </w:r>
      <w:proofErr w:type="spellStart"/>
      <w:r w:rsidRPr="007C18B0">
        <w:rPr>
          <w:lang w:eastAsia="bg-BG"/>
        </w:rPr>
        <w:t>инсуфициенция</w:t>
      </w:r>
      <w:proofErr w:type="spellEnd"/>
      <w:r w:rsidRPr="007C18B0">
        <w:rPr>
          <w:lang w:eastAsia="bg-BG"/>
        </w:rPr>
        <w:t xml:space="preserve"> извън екзогенната </w:t>
      </w:r>
      <w:proofErr w:type="spellStart"/>
      <w:r w:rsidRPr="007C18B0">
        <w:rPr>
          <w:lang w:eastAsia="bg-BG"/>
        </w:rPr>
        <w:t>кортикостероидна</w:t>
      </w:r>
      <w:proofErr w:type="spellEnd"/>
      <w:r w:rsidRPr="007C18B0">
        <w:rPr>
          <w:lang w:eastAsia="bg-BG"/>
        </w:rPr>
        <w:t xml:space="preserve"> терапия;</w:t>
      </w:r>
    </w:p>
    <w:p w14:paraId="221532BE" w14:textId="77777777" w:rsidR="007C18B0" w:rsidRPr="007C18B0" w:rsidRDefault="007C18B0" w:rsidP="007C18B0">
      <w:pPr>
        <w:pStyle w:val="ListParagraph"/>
        <w:numPr>
          <w:ilvl w:val="0"/>
          <w:numId w:val="18"/>
        </w:numPr>
        <w:rPr>
          <w:sz w:val="24"/>
          <w:szCs w:val="24"/>
        </w:rPr>
      </w:pPr>
      <w:r w:rsidRPr="007C18B0">
        <w:rPr>
          <w:lang w:eastAsia="bg-BG"/>
        </w:rPr>
        <w:t xml:space="preserve">пациенти, приемащи дневни дози &gt; 40 </w:t>
      </w:r>
      <w:r w:rsidRPr="007C18B0">
        <w:rPr>
          <w:lang w:val="en-US"/>
        </w:rPr>
        <w:t xml:space="preserve">mg </w:t>
      </w:r>
      <w:proofErr w:type="spellStart"/>
      <w:r w:rsidRPr="007C18B0">
        <w:rPr>
          <w:lang w:eastAsia="bg-BG"/>
        </w:rPr>
        <w:t>преднизолон</w:t>
      </w:r>
      <w:proofErr w:type="spellEnd"/>
      <w:r w:rsidRPr="007C18B0">
        <w:rPr>
          <w:lang w:eastAsia="bg-BG"/>
        </w:rPr>
        <w:t xml:space="preserve"> или еквивалент; </w:t>
      </w:r>
    </w:p>
    <w:p w14:paraId="6C66A7C1" w14:textId="38940875" w:rsidR="007C18B0" w:rsidRPr="007C18B0" w:rsidRDefault="007C18B0" w:rsidP="007C18B0">
      <w:pPr>
        <w:pStyle w:val="ListParagraph"/>
        <w:numPr>
          <w:ilvl w:val="0"/>
          <w:numId w:val="18"/>
        </w:numPr>
        <w:rPr>
          <w:sz w:val="24"/>
          <w:szCs w:val="24"/>
        </w:rPr>
      </w:pPr>
      <w:r w:rsidRPr="007C18B0">
        <w:rPr>
          <w:lang w:eastAsia="bg-BG"/>
        </w:rPr>
        <w:t>пациенти, приемащи повторни дози вечер.</w:t>
      </w:r>
    </w:p>
    <w:p w14:paraId="48B95517" w14:textId="77777777" w:rsidR="007C18B0" w:rsidRDefault="007C18B0" w:rsidP="007C18B0">
      <w:pPr>
        <w:rPr>
          <w:lang w:eastAsia="bg-BG"/>
        </w:rPr>
      </w:pPr>
    </w:p>
    <w:p w14:paraId="393E9957" w14:textId="165151BC" w:rsidR="007C18B0" w:rsidRPr="007C18B0" w:rsidRDefault="007C18B0" w:rsidP="007C18B0">
      <w:pPr>
        <w:rPr>
          <w:sz w:val="24"/>
          <w:szCs w:val="24"/>
        </w:rPr>
      </w:pPr>
      <w:r w:rsidRPr="007C18B0">
        <w:rPr>
          <w:lang w:eastAsia="bg-BG"/>
        </w:rPr>
        <w:t>По време на продължително лечение, е възможно да се наложи временно повишаване на дневната доза при стрес или по време на обостряне на заболяването.</w:t>
      </w:r>
    </w:p>
    <w:p w14:paraId="3341EC33" w14:textId="77777777" w:rsidR="007C18B0" w:rsidRDefault="007C18B0" w:rsidP="007C18B0">
      <w:pPr>
        <w:rPr>
          <w:lang w:eastAsia="bg-BG"/>
        </w:rPr>
      </w:pPr>
    </w:p>
    <w:p w14:paraId="318D6CC2" w14:textId="09022B40" w:rsidR="007C18B0" w:rsidRPr="007C18B0" w:rsidRDefault="007C18B0" w:rsidP="007C18B0">
      <w:pPr>
        <w:rPr>
          <w:sz w:val="24"/>
          <w:szCs w:val="24"/>
        </w:rPr>
      </w:pPr>
      <w:r w:rsidRPr="007C18B0">
        <w:rPr>
          <w:lang w:eastAsia="bg-BG"/>
        </w:rPr>
        <w:t>При отсъствие на релевантен клиничен отговор, лекарството трябва постепенно да бъде извадено от терапевтичната схема и пациентът да се насочи към алтернативно лечение.</w:t>
      </w:r>
    </w:p>
    <w:p w14:paraId="78FD084D" w14:textId="77777777" w:rsidR="007C18B0" w:rsidRDefault="007C18B0" w:rsidP="007C18B0">
      <w:pPr>
        <w:rPr>
          <w:u w:val="single"/>
          <w:lang w:eastAsia="bg-BG"/>
        </w:rPr>
      </w:pPr>
    </w:p>
    <w:p w14:paraId="19921343" w14:textId="030F31FA" w:rsidR="007C18B0" w:rsidRPr="007C18B0" w:rsidRDefault="007C18B0" w:rsidP="007C18B0">
      <w:pPr>
        <w:rPr>
          <w:sz w:val="24"/>
          <w:szCs w:val="24"/>
        </w:rPr>
      </w:pPr>
      <w:proofErr w:type="spellStart"/>
      <w:r w:rsidRPr="007C18B0">
        <w:rPr>
          <w:u w:val="single"/>
          <w:lang w:eastAsia="bg-BG"/>
        </w:rPr>
        <w:t>Интермитентен</w:t>
      </w:r>
      <w:proofErr w:type="spellEnd"/>
      <w:r w:rsidRPr="007C18B0">
        <w:rPr>
          <w:u w:val="single"/>
          <w:lang w:eastAsia="bg-BG"/>
        </w:rPr>
        <w:t xml:space="preserve"> </w:t>
      </w:r>
      <w:proofErr w:type="spellStart"/>
      <w:r w:rsidRPr="007C18B0">
        <w:rPr>
          <w:u w:val="single"/>
          <w:lang w:eastAsia="bg-BG"/>
        </w:rPr>
        <w:t>дозов</w:t>
      </w:r>
      <w:proofErr w:type="spellEnd"/>
      <w:r w:rsidRPr="007C18B0">
        <w:rPr>
          <w:u w:val="single"/>
          <w:lang w:eastAsia="bg-BG"/>
        </w:rPr>
        <w:t xml:space="preserve"> режим</w:t>
      </w:r>
    </w:p>
    <w:p w14:paraId="13F9C171" w14:textId="77777777" w:rsidR="007C18B0" w:rsidRPr="007C18B0" w:rsidRDefault="007C18B0" w:rsidP="007C18B0">
      <w:pPr>
        <w:rPr>
          <w:sz w:val="24"/>
          <w:szCs w:val="24"/>
        </w:rPr>
      </w:pPr>
      <w:r w:rsidRPr="007C18B0">
        <w:rPr>
          <w:lang w:eastAsia="bg-BG"/>
        </w:rPr>
        <w:t xml:space="preserve">Единична доза, приета в сутрешните часове през ден или през по-големи интервали е подходящ терапевтичен режим при някои пациенти. В тези случаи степента на </w:t>
      </w:r>
      <w:proofErr w:type="spellStart"/>
      <w:r w:rsidRPr="007C18B0">
        <w:rPr>
          <w:lang w:eastAsia="bg-BG"/>
        </w:rPr>
        <w:t>адренална</w:t>
      </w:r>
      <w:proofErr w:type="spellEnd"/>
      <w:r w:rsidRPr="007C18B0">
        <w:rPr>
          <w:lang w:eastAsia="bg-BG"/>
        </w:rPr>
        <w:t xml:space="preserve"> </w:t>
      </w:r>
      <w:proofErr w:type="spellStart"/>
      <w:r w:rsidRPr="007C18B0">
        <w:rPr>
          <w:lang w:eastAsia="bg-BG"/>
        </w:rPr>
        <w:t>супресия</w:t>
      </w:r>
      <w:proofErr w:type="spellEnd"/>
      <w:r w:rsidRPr="007C18B0">
        <w:rPr>
          <w:lang w:eastAsia="bg-BG"/>
        </w:rPr>
        <w:t xml:space="preserve"> може да бъде минимизирана.</w:t>
      </w:r>
    </w:p>
    <w:p w14:paraId="5D29CFBA" w14:textId="77777777" w:rsidR="007C18B0" w:rsidRDefault="007C18B0" w:rsidP="007C18B0">
      <w:pPr>
        <w:rPr>
          <w:u w:val="single"/>
          <w:lang w:eastAsia="bg-BG"/>
        </w:rPr>
      </w:pPr>
    </w:p>
    <w:p w14:paraId="6F7EC631" w14:textId="1E3472EE" w:rsidR="007C18B0" w:rsidRPr="007C18B0" w:rsidRDefault="007C18B0" w:rsidP="007C18B0">
      <w:pPr>
        <w:rPr>
          <w:sz w:val="24"/>
          <w:szCs w:val="24"/>
        </w:rPr>
      </w:pPr>
      <w:r w:rsidRPr="007C18B0">
        <w:rPr>
          <w:u w:val="single"/>
          <w:lang w:eastAsia="bg-BG"/>
        </w:rPr>
        <w:t>Специфични указания за дозиране</w:t>
      </w:r>
    </w:p>
    <w:p w14:paraId="6D864434" w14:textId="77777777" w:rsidR="007C18B0" w:rsidRPr="007C18B0" w:rsidRDefault="007C18B0" w:rsidP="007C18B0">
      <w:pPr>
        <w:rPr>
          <w:sz w:val="24"/>
          <w:szCs w:val="24"/>
        </w:rPr>
      </w:pPr>
      <w:r w:rsidRPr="007C18B0">
        <w:rPr>
          <w:lang w:eastAsia="bg-BG"/>
        </w:rPr>
        <w:t xml:space="preserve">Остри и тежко протичащи заболявания могат да изискват лечение с висока начална доза с последващо постепенно намаляване до достигане на най-ниската ефективна поддържаща доза. Намаляването на дозата не трябва да надвишава 5-7.5 </w:t>
      </w:r>
      <w:r w:rsidRPr="007C18B0">
        <w:rPr>
          <w:lang w:val="en-US"/>
        </w:rPr>
        <w:t xml:space="preserve">mg </w:t>
      </w:r>
      <w:r w:rsidRPr="007C18B0">
        <w:rPr>
          <w:lang w:eastAsia="bg-BG"/>
        </w:rPr>
        <w:t>дневно при хронично приложение и трябва да започне възможно най-скоро след започване на лечението.</w:t>
      </w:r>
    </w:p>
    <w:p w14:paraId="7CE9BCF0" w14:textId="77777777" w:rsidR="007C18B0" w:rsidRDefault="007C18B0" w:rsidP="007C18B0">
      <w:pPr>
        <w:rPr>
          <w:u w:val="single"/>
          <w:lang w:eastAsia="bg-BG"/>
        </w:rPr>
      </w:pPr>
    </w:p>
    <w:p w14:paraId="52F36937" w14:textId="28130669" w:rsidR="007C18B0" w:rsidRPr="007C18B0" w:rsidRDefault="007C18B0" w:rsidP="007C18B0">
      <w:pPr>
        <w:rPr>
          <w:sz w:val="24"/>
          <w:szCs w:val="24"/>
        </w:rPr>
      </w:pPr>
      <w:r w:rsidRPr="007C18B0">
        <w:rPr>
          <w:u w:val="single"/>
          <w:lang w:eastAsia="bg-BG"/>
        </w:rPr>
        <w:lastRenderedPageBreak/>
        <w:t>Алергични и кожни заболявания</w:t>
      </w:r>
      <w:r w:rsidRPr="007C18B0">
        <w:rPr>
          <w:lang w:eastAsia="bg-BG"/>
        </w:rPr>
        <w:t xml:space="preserve"> - началната дневна доза от 5-15 </w:t>
      </w:r>
      <w:r w:rsidRPr="007C18B0">
        <w:rPr>
          <w:lang w:val="en-US"/>
        </w:rPr>
        <w:t xml:space="preserve">mg </w:t>
      </w:r>
      <w:r w:rsidRPr="007C18B0">
        <w:rPr>
          <w:lang w:eastAsia="bg-BG"/>
        </w:rPr>
        <w:t>често е адекватна.</w:t>
      </w:r>
    </w:p>
    <w:p w14:paraId="6EEB44E9" w14:textId="77777777" w:rsidR="007C18B0" w:rsidRDefault="007C18B0" w:rsidP="007C18B0">
      <w:pPr>
        <w:rPr>
          <w:u w:val="single"/>
          <w:lang w:eastAsia="bg-BG"/>
        </w:rPr>
      </w:pPr>
    </w:p>
    <w:p w14:paraId="3E315D56" w14:textId="06D6864F" w:rsidR="007C18B0" w:rsidRDefault="007C18B0" w:rsidP="007C18B0">
      <w:pPr>
        <w:rPr>
          <w:lang w:eastAsia="bg-BG"/>
        </w:rPr>
      </w:pPr>
      <w:proofErr w:type="spellStart"/>
      <w:r w:rsidRPr="007C18B0">
        <w:rPr>
          <w:u w:val="single"/>
          <w:lang w:eastAsia="bg-BG"/>
        </w:rPr>
        <w:t>Колагенози</w:t>
      </w:r>
      <w:proofErr w:type="spellEnd"/>
      <w:r w:rsidRPr="007C18B0">
        <w:rPr>
          <w:lang w:eastAsia="bg-BG"/>
        </w:rPr>
        <w:t xml:space="preserve"> - начална дневна доза от 20-30 </w:t>
      </w:r>
      <w:r w:rsidRPr="007C18B0">
        <w:rPr>
          <w:lang w:val="en-US"/>
        </w:rPr>
        <w:t xml:space="preserve">mg </w:t>
      </w:r>
      <w:r w:rsidRPr="007C18B0">
        <w:rPr>
          <w:lang w:eastAsia="bg-BG"/>
        </w:rPr>
        <w:t xml:space="preserve">често е ефективна. При пациенти с по-тежко изразени </w:t>
      </w:r>
    </w:p>
    <w:p w14:paraId="5F18333A" w14:textId="496EE419" w:rsidR="007C18B0" w:rsidRPr="007C18B0" w:rsidRDefault="007C18B0" w:rsidP="007C18B0">
      <w:pPr>
        <w:rPr>
          <w:sz w:val="24"/>
          <w:szCs w:val="24"/>
        </w:rPr>
      </w:pPr>
      <w:r w:rsidRPr="007C18B0">
        <w:rPr>
          <w:lang w:eastAsia="bg-BG"/>
        </w:rPr>
        <w:t>симптоми е възможно да се наложи използване на по-висока начална дневна доза.</w:t>
      </w:r>
    </w:p>
    <w:p w14:paraId="57789EBF" w14:textId="77777777" w:rsidR="007C18B0" w:rsidRDefault="007C18B0" w:rsidP="007C18B0">
      <w:pPr>
        <w:rPr>
          <w:u w:val="single"/>
          <w:lang w:eastAsia="bg-BG"/>
        </w:rPr>
      </w:pPr>
    </w:p>
    <w:p w14:paraId="3E722684" w14:textId="0A897C77" w:rsidR="007C18B0" w:rsidRPr="007C18B0" w:rsidRDefault="007C18B0" w:rsidP="007C18B0">
      <w:pPr>
        <w:rPr>
          <w:sz w:val="24"/>
          <w:szCs w:val="24"/>
        </w:rPr>
      </w:pPr>
      <w:r w:rsidRPr="007C18B0">
        <w:rPr>
          <w:u w:val="single"/>
          <w:lang w:eastAsia="bg-BG"/>
        </w:rPr>
        <w:t>Ревматоиден артрит</w:t>
      </w:r>
      <w:r w:rsidRPr="007C18B0">
        <w:rPr>
          <w:lang w:eastAsia="bg-BG"/>
        </w:rPr>
        <w:t xml:space="preserve"> - обичайната начална дневна доза е 10-15 </w:t>
      </w:r>
      <w:r w:rsidRPr="007C18B0">
        <w:rPr>
          <w:lang w:val="en-US"/>
        </w:rPr>
        <w:t xml:space="preserve">mg. </w:t>
      </w:r>
      <w:r w:rsidRPr="007C18B0">
        <w:rPr>
          <w:lang w:eastAsia="bg-BG"/>
        </w:rPr>
        <w:t>Препоръчва се използване на най-ниската ефективна поддържаща дневна доза.</w:t>
      </w:r>
    </w:p>
    <w:p w14:paraId="26399803" w14:textId="77777777" w:rsidR="007C18B0" w:rsidRDefault="007C18B0" w:rsidP="007C18B0">
      <w:pPr>
        <w:rPr>
          <w:u w:val="single"/>
          <w:lang w:eastAsia="bg-BG"/>
        </w:rPr>
      </w:pPr>
    </w:p>
    <w:p w14:paraId="3C3C65C1" w14:textId="2E023860" w:rsidR="007C18B0" w:rsidRPr="007C18B0" w:rsidRDefault="007C18B0" w:rsidP="007C18B0">
      <w:pPr>
        <w:rPr>
          <w:sz w:val="24"/>
          <w:szCs w:val="24"/>
        </w:rPr>
      </w:pPr>
      <w:r w:rsidRPr="007C18B0">
        <w:rPr>
          <w:u w:val="single"/>
          <w:lang w:eastAsia="bg-BG"/>
        </w:rPr>
        <w:t>Кръвни заболявания и лимфом</w:t>
      </w:r>
      <w:r w:rsidRPr="007C18B0">
        <w:rPr>
          <w:lang w:eastAsia="bg-BG"/>
        </w:rPr>
        <w:t xml:space="preserve"> - начална дневна доза от 15-60 </w:t>
      </w:r>
      <w:r w:rsidRPr="007C18B0">
        <w:rPr>
          <w:lang w:val="en-US"/>
        </w:rPr>
        <w:t xml:space="preserve">mg </w:t>
      </w:r>
      <w:r w:rsidRPr="007C18B0">
        <w:rPr>
          <w:lang w:eastAsia="bg-BG"/>
        </w:rPr>
        <w:t>обикновено е клинично релевантна, като след постигане на адекватен клиничен отговор и нормализиране на хематологичните лабораторни показатели може да бъде намалена. За постигане на ремисия при остра левкемия могат да бъдат необходими по-високи дневни дози.</w:t>
      </w:r>
    </w:p>
    <w:p w14:paraId="0CE64B2B" w14:textId="77777777" w:rsidR="007C18B0" w:rsidRDefault="007C18B0" w:rsidP="007C18B0">
      <w:pPr>
        <w:rPr>
          <w:u w:val="single"/>
          <w:lang w:eastAsia="bg-BG"/>
        </w:rPr>
      </w:pPr>
    </w:p>
    <w:p w14:paraId="741861BF" w14:textId="5E6CBEF3" w:rsidR="007C18B0" w:rsidRPr="007C18B0" w:rsidRDefault="007C18B0" w:rsidP="007C18B0">
      <w:pPr>
        <w:rPr>
          <w:sz w:val="24"/>
          <w:szCs w:val="24"/>
        </w:rPr>
      </w:pPr>
      <w:r w:rsidRPr="007C18B0">
        <w:rPr>
          <w:u w:val="single"/>
          <w:lang w:eastAsia="bg-BG"/>
        </w:rPr>
        <w:t>Детска възраст</w:t>
      </w:r>
    </w:p>
    <w:p w14:paraId="666AC4E9" w14:textId="77777777" w:rsidR="007C18B0" w:rsidRPr="007C18B0" w:rsidRDefault="007C18B0" w:rsidP="007C18B0">
      <w:pPr>
        <w:rPr>
          <w:sz w:val="24"/>
          <w:szCs w:val="24"/>
        </w:rPr>
      </w:pPr>
      <w:r w:rsidRPr="007C18B0">
        <w:rPr>
          <w:lang w:eastAsia="bg-BG"/>
        </w:rPr>
        <w:t xml:space="preserve">Дозата трябва да бъде определена в зависимост от клиничния отговор подобно на лечението при възрастни, а когато е възможно се препоръчва </w:t>
      </w:r>
      <w:proofErr w:type="spellStart"/>
      <w:r w:rsidRPr="007C18B0">
        <w:rPr>
          <w:lang w:eastAsia="bg-BG"/>
        </w:rPr>
        <w:t>интермитираща</w:t>
      </w:r>
      <w:proofErr w:type="spellEnd"/>
      <w:r w:rsidRPr="007C18B0">
        <w:rPr>
          <w:lang w:eastAsia="bg-BG"/>
        </w:rPr>
        <w:t xml:space="preserve"> терапия.</w:t>
      </w:r>
    </w:p>
    <w:p w14:paraId="1A52329F" w14:textId="77777777" w:rsidR="007C18B0" w:rsidRDefault="007C18B0" w:rsidP="007C18B0">
      <w:pPr>
        <w:rPr>
          <w:u w:val="single"/>
          <w:lang w:eastAsia="bg-BG"/>
        </w:rPr>
      </w:pPr>
    </w:p>
    <w:p w14:paraId="29110779" w14:textId="52BF9209" w:rsidR="007C18B0" w:rsidRPr="007C18B0" w:rsidRDefault="007C18B0" w:rsidP="007C18B0">
      <w:pPr>
        <w:rPr>
          <w:sz w:val="24"/>
          <w:szCs w:val="24"/>
        </w:rPr>
      </w:pPr>
      <w:r w:rsidRPr="007C18B0">
        <w:rPr>
          <w:u w:val="single"/>
          <w:lang w:eastAsia="bg-BG"/>
        </w:rPr>
        <w:t>Напреднала възраст</w:t>
      </w:r>
    </w:p>
    <w:p w14:paraId="4220C7F1" w14:textId="7A4DBF72" w:rsidR="007C18B0" w:rsidRDefault="007C18B0" w:rsidP="007C18B0">
      <w:pPr>
        <w:rPr>
          <w:lang w:eastAsia="bg-BG"/>
        </w:rPr>
      </w:pPr>
      <w:r w:rsidRPr="007C18B0">
        <w:rPr>
          <w:lang w:eastAsia="bg-BG"/>
        </w:rPr>
        <w:t>Лечението, особено продължителното, трябва да бъде планирано пред вид по-сериозните усложнения в резултат на нежелани лекарствени реакции в тази възраст - остеопороза, диабет, хипертония, повишена склонност към инфекции и изтъняване на кожата.</w:t>
      </w:r>
    </w:p>
    <w:p w14:paraId="13B66750" w14:textId="77777777" w:rsidR="007C18B0" w:rsidRPr="007C18B0" w:rsidRDefault="007C18B0" w:rsidP="007C18B0"/>
    <w:p w14:paraId="3194B1C9" w14:textId="22486C61" w:rsidR="001915B6" w:rsidRDefault="002C50EE" w:rsidP="00C07B84">
      <w:pPr>
        <w:pStyle w:val="Heading2"/>
      </w:pPr>
      <w:r>
        <w:t>4.3. Противопоказания</w:t>
      </w:r>
    </w:p>
    <w:p w14:paraId="3DCE7046" w14:textId="77777777" w:rsidR="007C18B0" w:rsidRDefault="007C18B0" w:rsidP="007C18B0">
      <w:pPr>
        <w:spacing w:line="240" w:lineRule="auto"/>
        <w:rPr>
          <w:rFonts w:ascii="Times New Roman" w:eastAsia="Times New Roman" w:hAnsi="Times New Roman" w:cs="Times New Roman"/>
          <w:color w:val="000000"/>
          <w:sz w:val="20"/>
          <w:szCs w:val="20"/>
          <w:lang w:eastAsia="bg-BG"/>
        </w:rPr>
      </w:pPr>
    </w:p>
    <w:p w14:paraId="020CDD13" w14:textId="33B60433" w:rsidR="007C18B0" w:rsidRDefault="007C18B0" w:rsidP="007C18B0">
      <w:pPr>
        <w:pStyle w:val="ListParagraph"/>
        <w:numPr>
          <w:ilvl w:val="0"/>
          <w:numId w:val="19"/>
        </w:numPr>
        <w:rPr>
          <w:lang w:eastAsia="bg-BG"/>
        </w:rPr>
      </w:pPr>
      <w:r w:rsidRPr="007C18B0">
        <w:rPr>
          <w:lang w:eastAsia="bg-BG"/>
        </w:rPr>
        <w:t xml:space="preserve">Свръхчувствителност към активното и/или към някое от </w:t>
      </w:r>
      <w:proofErr w:type="spellStart"/>
      <w:r w:rsidRPr="007C18B0">
        <w:rPr>
          <w:lang w:eastAsia="bg-BG"/>
        </w:rPr>
        <w:t>помошните</w:t>
      </w:r>
      <w:proofErr w:type="spellEnd"/>
      <w:r w:rsidRPr="007C18B0">
        <w:rPr>
          <w:lang w:eastAsia="bg-BG"/>
        </w:rPr>
        <w:t xml:space="preserve"> вещества, включени в състава на продукта;</w:t>
      </w:r>
    </w:p>
    <w:p w14:paraId="7115DF20" w14:textId="77777777" w:rsidR="007C18B0" w:rsidRPr="007C18B0" w:rsidRDefault="007C18B0" w:rsidP="007C18B0">
      <w:pPr>
        <w:pStyle w:val="ListParagraph"/>
        <w:numPr>
          <w:ilvl w:val="0"/>
          <w:numId w:val="19"/>
        </w:numPr>
        <w:rPr>
          <w:sz w:val="24"/>
          <w:szCs w:val="24"/>
        </w:rPr>
      </w:pPr>
      <w:r w:rsidRPr="007C18B0">
        <w:rPr>
          <w:lang w:eastAsia="bg-BG"/>
        </w:rPr>
        <w:t xml:space="preserve">Системни инфекции, освен ако </w:t>
      </w:r>
      <w:proofErr w:type="spellStart"/>
      <w:r w:rsidRPr="007C18B0">
        <w:rPr>
          <w:lang w:eastAsia="bg-BG"/>
        </w:rPr>
        <w:t>кортикостероидните</w:t>
      </w:r>
      <w:proofErr w:type="spellEnd"/>
      <w:r w:rsidRPr="007C18B0">
        <w:rPr>
          <w:lang w:eastAsia="bg-BG"/>
        </w:rPr>
        <w:t xml:space="preserve"> препарати не са включени в специфичната противоинфекциозна терапия;</w:t>
      </w:r>
    </w:p>
    <w:p w14:paraId="68CBD90A" w14:textId="6F1DC95B" w:rsidR="007C18B0" w:rsidRPr="007C18B0" w:rsidRDefault="007C18B0" w:rsidP="007C18B0">
      <w:pPr>
        <w:pStyle w:val="ListParagraph"/>
        <w:numPr>
          <w:ilvl w:val="0"/>
          <w:numId w:val="19"/>
        </w:numPr>
        <w:rPr>
          <w:sz w:val="24"/>
          <w:szCs w:val="24"/>
        </w:rPr>
      </w:pPr>
      <w:r w:rsidRPr="007C18B0">
        <w:rPr>
          <w:lang w:eastAsia="bg-BG"/>
        </w:rPr>
        <w:t>Очен херпес симплекс (възможна перфорация на роговицата).</w:t>
      </w:r>
    </w:p>
    <w:p w14:paraId="4F729868" w14:textId="77777777" w:rsidR="007C18B0" w:rsidRPr="007C18B0" w:rsidRDefault="007C18B0" w:rsidP="007C18B0"/>
    <w:p w14:paraId="4B2B2AB1" w14:textId="1CD7A9A1" w:rsidR="00605BCA" w:rsidRDefault="002C50EE" w:rsidP="00C07B84">
      <w:pPr>
        <w:pStyle w:val="Heading2"/>
      </w:pPr>
      <w:r>
        <w:t>4.4. Специални предупреждения и предпазни мерки при употреба</w:t>
      </w:r>
    </w:p>
    <w:p w14:paraId="528E3C97" w14:textId="77777777" w:rsidR="007C18B0" w:rsidRDefault="007C18B0" w:rsidP="007C18B0">
      <w:pPr>
        <w:spacing w:line="240" w:lineRule="auto"/>
        <w:rPr>
          <w:rFonts w:ascii="Times New Roman" w:eastAsia="Times New Roman" w:hAnsi="Times New Roman" w:cs="Times New Roman"/>
          <w:color w:val="000000"/>
          <w:sz w:val="20"/>
          <w:szCs w:val="20"/>
          <w:lang w:eastAsia="bg-BG"/>
        </w:rPr>
      </w:pPr>
    </w:p>
    <w:p w14:paraId="1AC525D6" w14:textId="4D5BB727" w:rsidR="007C18B0" w:rsidRPr="007C18B0" w:rsidRDefault="007C18B0" w:rsidP="007C18B0">
      <w:pPr>
        <w:rPr>
          <w:sz w:val="24"/>
          <w:szCs w:val="24"/>
        </w:rPr>
      </w:pPr>
      <w:r w:rsidRPr="007C18B0">
        <w:rPr>
          <w:lang w:eastAsia="bg-BG"/>
        </w:rPr>
        <w:t xml:space="preserve">Пациентите и техните близки е необходимо да бъдат информирани, че при лечение със системни </w:t>
      </w:r>
      <w:proofErr w:type="spellStart"/>
      <w:r w:rsidRPr="007C18B0">
        <w:rPr>
          <w:lang w:eastAsia="bg-BG"/>
        </w:rPr>
        <w:t>кортикостериоди</w:t>
      </w:r>
      <w:proofErr w:type="spellEnd"/>
      <w:r w:rsidRPr="007C18B0">
        <w:rPr>
          <w:lang w:eastAsia="bg-BG"/>
        </w:rPr>
        <w:t xml:space="preserve"> съществува риск от потенциално тежки психични нарушения, като проява на нежелана лекарствена реакция. Най-често тези симптоми се проявяват няколко дни или седмици след започване на лечението. Рискът е по-висок при лечение с високи дози или продължителна системна експозиция, въпреки че няма ясна корелация между размера на прилаганата доза и честотата, вида, тежестта или продължителността на тези реакции. Повечето от тях отзвучават напълно или след намаляване размера на дозата или след прекратяване на лечението, което не отменя необходимостта от приложение на специфично лечение.</w:t>
      </w:r>
    </w:p>
    <w:p w14:paraId="566466B3" w14:textId="77777777" w:rsidR="007C18B0" w:rsidRDefault="007C18B0" w:rsidP="007C18B0">
      <w:pPr>
        <w:rPr>
          <w:lang w:eastAsia="bg-BG"/>
        </w:rPr>
      </w:pPr>
    </w:p>
    <w:p w14:paraId="184931F3" w14:textId="35B75C80" w:rsidR="007C18B0" w:rsidRPr="007C18B0" w:rsidRDefault="007C18B0" w:rsidP="007C18B0">
      <w:pPr>
        <w:rPr>
          <w:sz w:val="24"/>
          <w:szCs w:val="24"/>
        </w:rPr>
      </w:pPr>
      <w:r w:rsidRPr="007C18B0">
        <w:rPr>
          <w:lang w:eastAsia="bg-BG"/>
        </w:rPr>
        <w:t xml:space="preserve">Пациентите и техните близки трябва да бъдат информирани, че е необходимо да потърсят консултация с медицински специалист, ако се появи чувство на депресия или мисли за самонараняване. Те трябва също така да бъдат добре запознати с проявите на </w:t>
      </w:r>
      <w:r w:rsidRPr="007C18B0">
        <w:rPr>
          <w:lang w:eastAsia="bg-BG"/>
        </w:rPr>
        <w:lastRenderedPageBreak/>
        <w:t>психичните нарушения, които е възможно да се наблюдават, както по време на лечение, така и непосредствено след прекратяване на приема на продукта, въпреки че тези реакции и прояви не са чести.</w:t>
      </w:r>
    </w:p>
    <w:p w14:paraId="6E71D814" w14:textId="77777777" w:rsidR="007C18B0" w:rsidRDefault="007C18B0" w:rsidP="007C18B0">
      <w:pPr>
        <w:rPr>
          <w:lang w:eastAsia="bg-BG"/>
        </w:rPr>
      </w:pPr>
    </w:p>
    <w:p w14:paraId="4B0DFB63" w14:textId="64C4D6D0" w:rsidR="007C18B0" w:rsidRPr="007C18B0" w:rsidRDefault="007C18B0" w:rsidP="007C18B0">
      <w:pPr>
        <w:rPr>
          <w:sz w:val="24"/>
          <w:szCs w:val="24"/>
        </w:rPr>
      </w:pPr>
      <w:r w:rsidRPr="007C18B0">
        <w:rPr>
          <w:lang w:eastAsia="bg-BG"/>
        </w:rPr>
        <w:t xml:space="preserve">Това се отнася особено за пациентите, които в момента страдат или имат анамнеза за тежки </w:t>
      </w:r>
      <w:proofErr w:type="spellStart"/>
      <w:r w:rsidRPr="007C18B0">
        <w:rPr>
          <w:lang w:eastAsia="bg-BG"/>
        </w:rPr>
        <w:t>афективни</w:t>
      </w:r>
      <w:proofErr w:type="spellEnd"/>
      <w:r w:rsidRPr="007C18B0">
        <w:rPr>
          <w:lang w:eastAsia="bg-BG"/>
        </w:rPr>
        <w:t xml:space="preserve"> разстройства, както и при фамилна обремененост (особено депресивни или маниакално-депресивни заболявалия или предхождащи </w:t>
      </w:r>
      <w:proofErr w:type="spellStart"/>
      <w:r w:rsidRPr="007C18B0">
        <w:rPr>
          <w:lang w:eastAsia="bg-BG"/>
        </w:rPr>
        <w:t>стероидни</w:t>
      </w:r>
      <w:proofErr w:type="spellEnd"/>
      <w:r w:rsidRPr="007C18B0">
        <w:rPr>
          <w:lang w:eastAsia="bg-BG"/>
        </w:rPr>
        <w:t xml:space="preserve"> психози).</w:t>
      </w:r>
    </w:p>
    <w:p w14:paraId="3B2D2DB8" w14:textId="77777777" w:rsidR="007C18B0" w:rsidRDefault="007C18B0" w:rsidP="007C18B0">
      <w:pPr>
        <w:rPr>
          <w:lang w:eastAsia="bg-BG"/>
        </w:rPr>
      </w:pPr>
    </w:p>
    <w:p w14:paraId="5A83F9F3" w14:textId="77777777" w:rsidR="007C18B0" w:rsidRDefault="007C18B0" w:rsidP="007C18B0">
      <w:pPr>
        <w:rPr>
          <w:sz w:val="24"/>
          <w:szCs w:val="24"/>
        </w:rPr>
      </w:pPr>
      <w:r w:rsidRPr="007C18B0">
        <w:rPr>
          <w:lang w:eastAsia="bg-BG"/>
        </w:rPr>
        <w:t>Особено внимание и строг контрол при лечение с кортикостероиди изискват пациенти със следните заболявалия:</w:t>
      </w:r>
    </w:p>
    <w:p w14:paraId="12600BB6" w14:textId="77777777" w:rsidR="007C18B0" w:rsidRPr="007C18B0" w:rsidRDefault="007C18B0" w:rsidP="007C18B0">
      <w:pPr>
        <w:pStyle w:val="ListParagraph"/>
        <w:numPr>
          <w:ilvl w:val="0"/>
          <w:numId w:val="18"/>
        </w:numPr>
        <w:rPr>
          <w:sz w:val="24"/>
          <w:szCs w:val="24"/>
        </w:rPr>
      </w:pPr>
      <w:r w:rsidRPr="007C18B0">
        <w:rPr>
          <w:lang w:eastAsia="bg-BG"/>
        </w:rPr>
        <w:t xml:space="preserve">Туберкулоза, анамнеза или </w:t>
      </w:r>
      <w:proofErr w:type="spellStart"/>
      <w:r w:rsidRPr="007C18B0">
        <w:rPr>
          <w:lang w:eastAsia="bg-BG"/>
        </w:rPr>
        <w:t>рентгенографски</w:t>
      </w:r>
      <w:proofErr w:type="spellEnd"/>
      <w:r w:rsidRPr="007C18B0">
        <w:rPr>
          <w:lang w:eastAsia="bg-BG"/>
        </w:rPr>
        <w:t xml:space="preserve"> данни за прекарана туберкулоза;</w:t>
      </w:r>
    </w:p>
    <w:p w14:paraId="003978D3" w14:textId="77777777" w:rsidR="007C18B0" w:rsidRDefault="007C18B0" w:rsidP="007C18B0">
      <w:pPr>
        <w:pStyle w:val="ListParagraph"/>
        <w:rPr>
          <w:lang w:eastAsia="bg-BG"/>
        </w:rPr>
      </w:pPr>
      <w:r w:rsidRPr="007C18B0">
        <w:rPr>
          <w:lang w:eastAsia="bg-BG"/>
        </w:rPr>
        <w:t xml:space="preserve">Приложението на продукта при активна туберкулоза трябва да бъде ограничено с изключение на случаите на </w:t>
      </w:r>
      <w:proofErr w:type="spellStart"/>
      <w:r w:rsidRPr="007C18B0">
        <w:rPr>
          <w:lang w:eastAsia="bg-BG"/>
        </w:rPr>
        <w:t>фулминантна</w:t>
      </w:r>
      <w:proofErr w:type="spellEnd"/>
      <w:r w:rsidRPr="007C18B0">
        <w:rPr>
          <w:lang w:eastAsia="bg-BG"/>
        </w:rPr>
        <w:t xml:space="preserve"> или </w:t>
      </w:r>
      <w:proofErr w:type="spellStart"/>
      <w:r w:rsidRPr="007C18B0">
        <w:rPr>
          <w:lang w:eastAsia="bg-BG"/>
        </w:rPr>
        <w:t>дисеминирана</w:t>
      </w:r>
      <w:proofErr w:type="spellEnd"/>
      <w:r w:rsidRPr="007C18B0">
        <w:rPr>
          <w:lang w:eastAsia="bg-BG"/>
        </w:rPr>
        <w:t xml:space="preserve"> туберкулоза. В тези случаи кортикостероидите се включват в комплексната терапия с подходящо противотуберкулозно лечение.</w:t>
      </w:r>
    </w:p>
    <w:p w14:paraId="1042410E" w14:textId="748DD536" w:rsidR="007C18B0" w:rsidRPr="007C18B0" w:rsidRDefault="007C18B0" w:rsidP="007C18B0">
      <w:pPr>
        <w:pStyle w:val="ListParagraph"/>
        <w:rPr>
          <w:sz w:val="24"/>
          <w:szCs w:val="24"/>
        </w:rPr>
      </w:pPr>
      <w:r w:rsidRPr="007C18B0">
        <w:rPr>
          <w:lang w:eastAsia="bg-BG"/>
        </w:rPr>
        <w:t xml:space="preserve">Ако лечението с кортикостероиди е показано при пациенти с латентна туберкулоза или положителна </w:t>
      </w:r>
      <w:proofErr w:type="spellStart"/>
      <w:r w:rsidRPr="007C18B0">
        <w:rPr>
          <w:lang w:eastAsia="bg-BG"/>
        </w:rPr>
        <w:t>туберкулинова</w:t>
      </w:r>
      <w:proofErr w:type="spellEnd"/>
      <w:r w:rsidRPr="007C18B0">
        <w:rPr>
          <w:lang w:eastAsia="bg-BG"/>
        </w:rPr>
        <w:t xml:space="preserve"> проба е необходим стриктен контрол за да се </w:t>
      </w:r>
      <w:proofErr w:type="spellStart"/>
      <w:r w:rsidRPr="007C18B0">
        <w:rPr>
          <w:lang w:eastAsia="bg-BG"/>
        </w:rPr>
        <w:t>превентира</w:t>
      </w:r>
      <w:proofErr w:type="spellEnd"/>
      <w:r w:rsidRPr="007C18B0">
        <w:rPr>
          <w:lang w:eastAsia="bg-BG"/>
        </w:rPr>
        <w:t xml:space="preserve"> </w:t>
      </w:r>
      <w:proofErr w:type="spellStart"/>
      <w:r w:rsidRPr="007C18B0">
        <w:rPr>
          <w:lang w:eastAsia="bg-BG"/>
        </w:rPr>
        <w:t>реактивираие</w:t>
      </w:r>
      <w:proofErr w:type="spellEnd"/>
      <w:r w:rsidRPr="007C18B0">
        <w:rPr>
          <w:lang w:eastAsia="bg-BG"/>
        </w:rPr>
        <w:t xml:space="preserve"> на заболяването. </w:t>
      </w:r>
      <w:r w:rsidRPr="007C18B0">
        <w:rPr>
          <w:i/>
          <w:iCs/>
          <w:lang w:eastAsia="bg-BG"/>
        </w:rPr>
        <w:t>По време</w:t>
      </w:r>
      <w:r w:rsidRPr="007C18B0">
        <w:rPr>
          <w:lang w:eastAsia="bg-BG"/>
        </w:rPr>
        <w:t xml:space="preserve"> на продължителна терапия с кортикостероиди тези пациенти трябва да получават съответната </w:t>
      </w:r>
      <w:proofErr w:type="spellStart"/>
      <w:r w:rsidRPr="007C18B0">
        <w:rPr>
          <w:lang w:eastAsia="bg-BG"/>
        </w:rPr>
        <w:t>химиопрофилактика</w:t>
      </w:r>
      <w:proofErr w:type="spellEnd"/>
      <w:r w:rsidRPr="007C18B0">
        <w:rPr>
          <w:lang w:eastAsia="bg-BG"/>
        </w:rPr>
        <w:t>.</w:t>
      </w:r>
    </w:p>
    <w:p w14:paraId="58C674CD" w14:textId="79B70347" w:rsidR="007C18B0" w:rsidRPr="007C18B0" w:rsidRDefault="007C18B0" w:rsidP="007C18B0">
      <w:pPr>
        <w:pStyle w:val="ListParagraph"/>
        <w:numPr>
          <w:ilvl w:val="0"/>
          <w:numId w:val="18"/>
        </w:numPr>
        <w:rPr>
          <w:sz w:val="24"/>
          <w:szCs w:val="24"/>
        </w:rPr>
      </w:pPr>
      <w:r w:rsidRPr="007C18B0">
        <w:rPr>
          <w:lang w:eastAsia="bg-BG"/>
        </w:rPr>
        <w:t>Остеопороза (налице е повишен риск при жени в менопауза);</w:t>
      </w:r>
    </w:p>
    <w:p w14:paraId="507BB796" w14:textId="190D1FFB" w:rsidR="007C18B0" w:rsidRPr="007C18B0" w:rsidRDefault="007C18B0" w:rsidP="007C18B0">
      <w:pPr>
        <w:pStyle w:val="ListParagraph"/>
        <w:numPr>
          <w:ilvl w:val="0"/>
          <w:numId w:val="18"/>
        </w:numPr>
        <w:rPr>
          <w:sz w:val="24"/>
          <w:szCs w:val="24"/>
        </w:rPr>
      </w:pPr>
      <w:r w:rsidRPr="007C18B0">
        <w:rPr>
          <w:lang w:eastAsia="bg-BG"/>
        </w:rPr>
        <w:t>Артериална хипертония или застойна сърдечна недостатъчност;</w:t>
      </w:r>
    </w:p>
    <w:p w14:paraId="353ECA89" w14:textId="5C5920A1" w:rsidR="007C18B0" w:rsidRPr="007C18B0" w:rsidRDefault="007C18B0" w:rsidP="007C18B0">
      <w:pPr>
        <w:pStyle w:val="ListParagraph"/>
        <w:numPr>
          <w:ilvl w:val="0"/>
          <w:numId w:val="18"/>
        </w:numPr>
        <w:rPr>
          <w:sz w:val="24"/>
          <w:szCs w:val="24"/>
        </w:rPr>
      </w:pPr>
      <w:r w:rsidRPr="007C18B0">
        <w:rPr>
          <w:lang w:eastAsia="bg-BG"/>
        </w:rPr>
        <w:t xml:space="preserve">Анамнеза за тежки </w:t>
      </w:r>
      <w:proofErr w:type="spellStart"/>
      <w:r w:rsidRPr="007C18B0">
        <w:rPr>
          <w:lang w:eastAsia="bg-BG"/>
        </w:rPr>
        <w:t>афективни</w:t>
      </w:r>
      <w:proofErr w:type="spellEnd"/>
      <w:r w:rsidRPr="007C18B0">
        <w:rPr>
          <w:lang w:eastAsia="bg-BG"/>
        </w:rPr>
        <w:t xml:space="preserve"> разстройства и анамнеза за </w:t>
      </w:r>
      <w:proofErr w:type="spellStart"/>
      <w:r w:rsidRPr="007C18B0">
        <w:rPr>
          <w:lang w:eastAsia="bg-BG"/>
        </w:rPr>
        <w:t>стероидно</w:t>
      </w:r>
      <w:proofErr w:type="spellEnd"/>
      <w:r w:rsidRPr="007C18B0">
        <w:rPr>
          <w:lang w:eastAsia="bg-BG"/>
        </w:rPr>
        <w:t>-свързани психози;</w:t>
      </w:r>
    </w:p>
    <w:p w14:paraId="44ECC9D4" w14:textId="0329BBBC" w:rsidR="007C18B0" w:rsidRPr="007C18B0" w:rsidRDefault="007C18B0" w:rsidP="007C18B0">
      <w:pPr>
        <w:pStyle w:val="ListParagraph"/>
        <w:numPr>
          <w:ilvl w:val="0"/>
          <w:numId w:val="18"/>
        </w:numPr>
        <w:rPr>
          <w:sz w:val="24"/>
          <w:szCs w:val="24"/>
        </w:rPr>
      </w:pPr>
      <w:r w:rsidRPr="007C18B0">
        <w:rPr>
          <w:lang w:eastAsia="bg-BG"/>
        </w:rPr>
        <w:t>Емоционална нестабилност или психотични тенденции могат да се влошат при лечение с кортикостероиди;</w:t>
      </w:r>
    </w:p>
    <w:p w14:paraId="4B079E9C" w14:textId="136821C3" w:rsidR="007C18B0" w:rsidRPr="007C18B0" w:rsidRDefault="007C18B0" w:rsidP="007C18B0">
      <w:pPr>
        <w:pStyle w:val="ListParagraph"/>
        <w:numPr>
          <w:ilvl w:val="0"/>
          <w:numId w:val="18"/>
        </w:numPr>
        <w:rPr>
          <w:sz w:val="24"/>
          <w:szCs w:val="24"/>
        </w:rPr>
      </w:pPr>
      <w:r w:rsidRPr="007C18B0">
        <w:rPr>
          <w:lang w:eastAsia="bg-BG"/>
        </w:rPr>
        <w:t>Захарен диабет (</w:t>
      </w:r>
      <w:proofErr w:type="spellStart"/>
      <w:r w:rsidRPr="007C18B0">
        <w:rPr>
          <w:lang w:eastAsia="bg-BG"/>
        </w:rPr>
        <w:t>вкл</w:t>
      </w:r>
      <w:proofErr w:type="spellEnd"/>
      <w:r w:rsidRPr="007C18B0">
        <w:rPr>
          <w:lang w:eastAsia="bg-BG"/>
        </w:rPr>
        <w:t>, фамилна обремененост);</w:t>
      </w:r>
    </w:p>
    <w:p w14:paraId="7E5CA348" w14:textId="2AB2017B" w:rsidR="007C18B0" w:rsidRPr="007C18B0" w:rsidRDefault="007C18B0" w:rsidP="007C18B0">
      <w:pPr>
        <w:pStyle w:val="ListParagraph"/>
        <w:numPr>
          <w:ilvl w:val="0"/>
          <w:numId w:val="18"/>
        </w:numPr>
        <w:rPr>
          <w:sz w:val="24"/>
          <w:szCs w:val="24"/>
        </w:rPr>
      </w:pPr>
      <w:r w:rsidRPr="007C18B0">
        <w:rPr>
          <w:lang w:eastAsia="bg-BG"/>
        </w:rPr>
        <w:t>Глаукома (вкл. фамилна анамнеза);</w:t>
      </w:r>
    </w:p>
    <w:p w14:paraId="42F0EE7A" w14:textId="589CD715" w:rsidR="007C18B0" w:rsidRPr="007C18B0" w:rsidRDefault="007C18B0" w:rsidP="007C18B0">
      <w:pPr>
        <w:pStyle w:val="ListParagraph"/>
        <w:numPr>
          <w:ilvl w:val="0"/>
          <w:numId w:val="18"/>
        </w:numPr>
        <w:rPr>
          <w:sz w:val="24"/>
          <w:szCs w:val="24"/>
        </w:rPr>
      </w:pPr>
      <w:r w:rsidRPr="007C18B0">
        <w:rPr>
          <w:lang w:eastAsia="bg-BG"/>
        </w:rPr>
        <w:t xml:space="preserve">Предхождаща </w:t>
      </w:r>
      <w:proofErr w:type="spellStart"/>
      <w:r w:rsidRPr="007C18B0">
        <w:rPr>
          <w:lang w:eastAsia="bg-BG"/>
        </w:rPr>
        <w:t>кортикостероидно</w:t>
      </w:r>
      <w:proofErr w:type="spellEnd"/>
      <w:r w:rsidRPr="007C18B0">
        <w:rPr>
          <w:lang w:eastAsia="bg-BG"/>
        </w:rPr>
        <w:t xml:space="preserve">-индуцирана </w:t>
      </w:r>
      <w:proofErr w:type="spellStart"/>
      <w:r w:rsidRPr="007C18B0">
        <w:rPr>
          <w:lang w:eastAsia="bg-BG"/>
        </w:rPr>
        <w:t>миопатия</w:t>
      </w:r>
      <w:proofErr w:type="spellEnd"/>
      <w:r w:rsidRPr="007C18B0">
        <w:rPr>
          <w:lang w:eastAsia="bg-BG"/>
        </w:rPr>
        <w:t>;</w:t>
      </w:r>
    </w:p>
    <w:p w14:paraId="2FF998C3" w14:textId="541C4966" w:rsidR="007C18B0" w:rsidRPr="007C18B0" w:rsidRDefault="007C18B0" w:rsidP="007C18B0">
      <w:pPr>
        <w:pStyle w:val="ListParagraph"/>
        <w:numPr>
          <w:ilvl w:val="0"/>
          <w:numId w:val="18"/>
        </w:numPr>
        <w:rPr>
          <w:sz w:val="24"/>
          <w:szCs w:val="24"/>
        </w:rPr>
      </w:pPr>
      <w:r w:rsidRPr="007C18B0">
        <w:rPr>
          <w:lang w:eastAsia="bg-BG"/>
        </w:rPr>
        <w:t>Чернодробна недостатъчност или цироза;</w:t>
      </w:r>
    </w:p>
    <w:p w14:paraId="15662D89" w14:textId="1CA269E5" w:rsidR="007C18B0" w:rsidRPr="007C18B0" w:rsidRDefault="007C18B0" w:rsidP="007C18B0">
      <w:pPr>
        <w:pStyle w:val="ListParagraph"/>
        <w:numPr>
          <w:ilvl w:val="0"/>
          <w:numId w:val="18"/>
        </w:numPr>
        <w:rPr>
          <w:sz w:val="24"/>
          <w:szCs w:val="24"/>
        </w:rPr>
      </w:pPr>
      <w:r w:rsidRPr="007C18B0">
        <w:rPr>
          <w:lang w:eastAsia="bg-BG"/>
        </w:rPr>
        <w:t>Бъбречна недостатъчност;</w:t>
      </w:r>
    </w:p>
    <w:p w14:paraId="0BED9932" w14:textId="285E0FB4" w:rsidR="007C18B0" w:rsidRPr="007C18B0" w:rsidRDefault="007C18B0" w:rsidP="007C18B0">
      <w:pPr>
        <w:pStyle w:val="ListParagraph"/>
        <w:numPr>
          <w:ilvl w:val="0"/>
          <w:numId w:val="18"/>
        </w:numPr>
        <w:rPr>
          <w:sz w:val="24"/>
          <w:szCs w:val="24"/>
        </w:rPr>
      </w:pPr>
      <w:r w:rsidRPr="007C18B0">
        <w:rPr>
          <w:lang w:eastAsia="bg-BG"/>
        </w:rPr>
        <w:t>Епилепсия и гърчове с различна генеза;</w:t>
      </w:r>
    </w:p>
    <w:p w14:paraId="351ABE06" w14:textId="1F9D4AC6" w:rsidR="007C18B0" w:rsidRPr="007C18B0" w:rsidRDefault="007C18B0" w:rsidP="007C18B0">
      <w:pPr>
        <w:pStyle w:val="ListParagraph"/>
        <w:numPr>
          <w:ilvl w:val="0"/>
          <w:numId w:val="18"/>
        </w:numPr>
        <w:rPr>
          <w:sz w:val="24"/>
          <w:szCs w:val="24"/>
        </w:rPr>
      </w:pPr>
      <w:proofErr w:type="spellStart"/>
      <w:r w:rsidRPr="007C18B0">
        <w:rPr>
          <w:lang w:eastAsia="bg-BG"/>
        </w:rPr>
        <w:t>Пептична</w:t>
      </w:r>
      <w:proofErr w:type="spellEnd"/>
      <w:r w:rsidRPr="007C18B0">
        <w:rPr>
          <w:lang w:eastAsia="bg-BG"/>
        </w:rPr>
        <w:t xml:space="preserve"> язва;</w:t>
      </w:r>
    </w:p>
    <w:p w14:paraId="5DF8C21F" w14:textId="04B67188" w:rsidR="007C18B0" w:rsidRPr="007C18B0" w:rsidRDefault="007C18B0" w:rsidP="007C18B0">
      <w:pPr>
        <w:pStyle w:val="ListParagraph"/>
        <w:numPr>
          <w:ilvl w:val="0"/>
          <w:numId w:val="18"/>
        </w:numPr>
        <w:rPr>
          <w:sz w:val="24"/>
          <w:szCs w:val="24"/>
        </w:rPr>
      </w:pPr>
      <w:proofErr w:type="spellStart"/>
      <w:r w:rsidRPr="007C18B0">
        <w:rPr>
          <w:lang w:eastAsia="bg-BG"/>
        </w:rPr>
        <w:t>Предиспозиция</w:t>
      </w:r>
      <w:proofErr w:type="spellEnd"/>
      <w:r w:rsidRPr="007C18B0">
        <w:rPr>
          <w:lang w:eastAsia="bg-BG"/>
        </w:rPr>
        <w:t xml:space="preserve"> към </w:t>
      </w:r>
      <w:proofErr w:type="spellStart"/>
      <w:r w:rsidRPr="007C18B0">
        <w:rPr>
          <w:lang w:eastAsia="bg-BG"/>
        </w:rPr>
        <w:t>тромбофлебиг</w:t>
      </w:r>
      <w:proofErr w:type="spellEnd"/>
      <w:r w:rsidRPr="007C18B0">
        <w:rPr>
          <w:lang w:eastAsia="bg-BG"/>
        </w:rPr>
        <w:t xml:space="preserve">, венозна тромбоза, </w:t>
      </w:r>
      <w:proofErr w:type="spellStart"/>
      <w:r w:rsidRPr="007C18B0">
        <w:rPr>
          <w:lang w:eastAsia="bg-BG"/>
        </w:rPr>
        <w:t>тромбемболизъм</w:t>
      </w:r>
      <w:proofErr w:type="spellEnd"/>
      <w:r w:rsidRPr="007C18B0">
        <w:rPr>
          <w:lang w:eastAsia="bg-BG"/>
        </w:rPr>
        <w:t xml:space="preserve"> (при лечение с </w:t>
      </w:r>
      <w:proofErr w:type="spellStart"/>
      <w:r w:rsidRPr="007C18B0">
        <w:rPr>
          <w:lang w:eastAsia="bg-BG"/>
        </w:rPr>
        <w:t>кротикостероиди</w:t>
      </w:r>
      <w:proofErr w:type="spellEnd"/>
      <w:r w:rsidRPr="007C18B0">
        <w:rPr>
          <w:lang w:eastAsia="bg-BG"/>
        </w:rPr>
        <w:t xml:space="preserve"> се повишава риска от хемокоагулация);</w:t>
      </w:r>
    </w:p>
    <w:p w14:paraId="1076F8C7" w14:textId="77777777" w:rsidR="007C18B0" w:rsidRPr="007C18B0" w:rsidRDefault="007C18B0" w:rsidP="007C18B0">
      <w:pPr>
        <w:pStyle w:val="ListParagraph"/>
        <w:numPr>
          <w:ilvl w:val="0"/>
          <w:numId w:val="18"/>
        </w:numPr>
        <w:rPr>
          <w:sz w:val="24"/>
          <w:szCs w:val="24"/>
        </w:rPr>
      </w:pPr>
      <w:proofErr w:type="spellStart"/>
      <w:r w:rsidRPr="007C18B0">
        <w:rPr>
          <w:lang w:eastAsia="bg-BG"/>
        </w:rPr>
        <w:t>Миастения</w:t>
      </w:r>
      <w:proofErr w:type="spellEnd"/>
      <w:r w:rsidRPr="007C18B0">
        <w:rPr>
          <w:lang w:eastAsia="bg-BG"/>
        </w:rPr>
        <w:t xml:space="preserve"> </w:t>
      </w:r>
      <w:proofErr w:type="spellStart"/>
      <w:r w:rsidRPr="007C18B0">
        <w:rPr>
          <w:lang w:eastAsia="bg-BG"/>
        </w:rPr>
        <w:t>гравис;</w:t>
      </w:r>
      <w:proofErr w:type="spellEnd"/>
    </w:p>
    <w:p w14:paraId="18935511" w14:textId="3F329A79" w:rsidR="007C18B0" w:rsidRPr="007C18B0" w:rsidRDefault="007C18B0" w:rsidP="007C18B0">
      <w:pPr>
        <w:pStyle w:val="ListParagraph"/>
        <w:numPr>
          <w:ilvl w:val="0"/>
          <w:numId w:val="18"/>
        </w:numPr>
        <w:rPr>
          <w:sz w:val="24"/>
          <w:szCs w:val="24"/>
        </w:rPr>
      </w:pPr>
      <w:r w:rsidRPr="007C18B0">
        <w:rPr>
          <w:lang w:eastAsia="bg-BG"/>
        </w:rPr>
        <w:t xml:space="preserve">Мускулна </w:t>
      </w:r>
      <w:proofErr w:type="spellStart"/>
      <w:r w:rsidRPr="007C18B0">
        <w:rPr>
          <w:lang w:eastAsia="bg-BG"/>
        </w:rPr>
        <w:t>дистрофия</w:t>
      </w:r>
      <w:proofErr w:type="spellEnd"/>
      <w:r w:rsidRPr="007C18B0">
        <w:rPr>
          <w:lang w:eastAsia="bg-BG"/>
        </w:rPr>
        <w:t xml:space="preserve">, тип </w:t>
      </w:r>
      <w:r w:rsidRPr="007C18B0">
        <w:rPr>
          <w:lang w:val="en-US"/>
        </w:rPr>
        <w:t xml:space="preserve">Duchenne: </w:t>
      </w:r>
      <w:proofErr w:type="spellStart"/>
      <w:r w:rsidRPr="007C18B0">
        <w:rPr>
          <w:lang w:eastAsia="bg-BG"/>
        </w:rPr>
        <w:t>транзиторна</w:t>
      </w:r>
      <w:proofErr w:type="spellEnd"/>
      <w:r w:rsidRPr="007C18B0">
        <w:rPr>
          <w:lang w:eastAsia="bg-BG"/>
        </w:rPr>
        <w:t xml:space="preserve"> </w:t>
      </w:r>
      <w:proofErr w:type="spellStart"/>
      <w:r w:rsidRPr="007C18B0">
        <w:rPr>
          <w:lang w:eastAsia="bg-BG"/>
        </w:rPr>
        <w:t>рабдомиолиза</w:t>
      </w:r>
      <w:proofErr w:type="spellEnd"/>
      <w:r w:rsidRPr="007C18B0">
        <w:rPr>
          <w:lang w:eastAsia="bg-BG"/>
        </w:rPr>
        <w:t xml:space="preserve"> и </w:t>
      </w:r>
      <w:proofErr w:type="spellStart"/>
      <w:r w:rsidRPr="007C18B0">
        <w:rPr>
          <w:lang w:val="en-US"/>
        </w:rPr>
        <w:t>миоглобинурия</w:t>
      </w:r>
      <w:proofErr w:type="spellEnd"/>
      <w:r w:rsidRPr="007C18B0">
        <w:rPr>
          <w:lang w:eastAsia="bg-BG"/>
        </w:rPr>
        <w:t xml:space="preserve"> могат да бъдат наблюдавани при засилена физическа активност. Връзката с приема</w:t>
      </w:r>
      <w:r w:rsidRPr="007C18B0">
        <w:rPr>
          <w:vertAlign w:val="subscript"/>
          <w:lang w:eastAsia="bg-BG"/>
        </w:rPr>
        <w:t xml:space="preserve"> </w:t>
      </w:r>
      <w:proofErr w:type="spellStart"/>
      <w:r w:rsidRPr="007C18B0">
        <w:rPr>
          <w:lang w:eastAsia="bg-BG"/>
        </w:rPr>
        <w:t>преднозолон</w:t>
      </w:r>
      <w:proofErr w:type="spellEnd"/>
      <w:r w:rsidRPr="007C18B0">
        <w:rPr>
          <w:lang w:eastAsia="bg-BG"/>
        </w:rPr>
        <w:t xml:space="preserve"> не е потвърдена.</w:t>
      </w:r>
    </w:p>
    <w:p w14:paraId="135CE5EE" w14:textId="309530F3" w:rsidR="007C18B0" w:rsidRDefault="007C18B0" w:rsidP="007C18B0">
      <w:pPr>
        <w:rPr>
          <w:sz w:val="24"/>
          <w:szCs w:val="24"/>
        </w:rPr>
      </w:pPr>
    </w:p>
    <w:p w14:paraId="3E5DE85A" w14:textId="77777777" w:rsidR="007C18B0" w:rsidRPr="007C18B0" w:rsidRDefault="007C18B0" w:rsidP="007C18B0">
      <w:pPr>
        <w:rPr>
          <w:sz w:val="24"/>
          <w:szCs w:val="24"/>
        </w:rPr>
      </w:pPr>
      <w:r w:rsidRPr="007C18B0">
        <w:rPr>
          <w:lang w:eastAsia="bg-BG"/>
        </w:rPr>
        <w:t>Нежеланите ефекти могат да бъдат минимизирани чрез използване на най-ниската ефективна доза за възможно най-кратък период от време и чрез приложение на необходимата дневна доза като еднократен ежедневен сутрешен прием или като еднократен сутрешен прием през ден.</w:t>
      </w:r>
    </w:p>
    <w:p w14:paraId="4946202D" w14:textId="77777777" w:rsidR="007C18B0" w:rsidRDefault="007C18B0" w:rsidP="007C18B0">
      <w:pPr>
        <w:rPr>
          <w:u w:val="single"/>
          <w:lang w:eastAsia="bg-BG"/>
        </w:rPr>
      </w:pPr>
    </w:p>
    <w:p w14:paraId="33A78B47" w14:textId="7745BBE4" w:rsidR="007C18B0" w:rsidRPr="007C18B0" w:rsidRDefault="007C18B0" w:rsidP="007C18B0">
      <w:pPr>
        <w:rPr>
          <w:sz w:val="24"/>
          <w:szCs w:val="24"/>
        </w:rPr>
      </w:pPr>
      <w:r w:rsidRPr="007C18B0">
        <w:rPr>
          <w:u w:val="single"/>
          <w:lang w:eastAsia="bg-BG"/>
        </w:rPr>
        <w:t>Надбъбречна недостатъчност</w:t>
      </w:r>
    </w:p>
    <w:p w14:paraId="059FB010" w14:textId="77777777" w:rsidR="007C18B0" w:rsidRDefault="007C18B0" w:rsidP="007C18B0">
      <w:pPr>
        <w:rPr>
          <w:lang w:eastAsia="bg-BG"/>
        </w:rPr>
      </w:pPr>
    </w:p>
    <w:p w14:paraId="3D9700AE" w14:textId="224D2C0D" w:rsidR="007C18B0" w:rsidRPr="007C18B0" w:rsidRDefault="007C18B0" w:rsidP="007C18B0">
      <w:pPr>
        <w:rPr>
          <w:sz w:val="24"/>
          <w:szCs w:val="24"/>
        </w:rPr>
      </w:pPr>
      <w:r w:rsidRPr="007C18B0">
        <w:rPr>
          <w:lang w:eastAsia="bg-BG"/>
        </w:rPr>
        <w:lastRenderedPageBreak/>
        <w:t xml:space="preserve">Продължителното приложение на кортикостероиди във фармакологично активни дози може да доведе до потискане на </w:t>
      </w:r>
      <w:proofErr w:type="spellStart"/>
      <w:r w:rsidRPr="007C18B0">
        <w:rPr>
          <w:lang w:eastAsia="bg-BG"/>
        </w:rPr>
        <w:t>хипоталамо-питуитарно-адреналната</w:t>
      </w:r>
      <w:proofErr w:type="spellEnd"/>
      <w:r w:rsidRPr="007C18B0">
        <w:rPr>
          <w:lang w:eastAsia="bg-BG"/>
        </w:rPr>
        <w:t xml:space="preserve"> ос, т.н. вторична </w:t>
      </w:r>
      <w:proofErr w:type="spellStart"/>
      <w:r w:rsidRPr="007C18B0">
        <w:rPr>
          <w:lang w:eastAsia="bg-BG"/>
        </w:rPr>
        <w:t>адренокортикална</w:t>
      </w:r>
      <w:proofErr w:type="spellEnd"/>
      <w:r w:rsidRPr="007C18B0">
        <w:rPr>
          <w:lang w:eastAsia="bg-BG"/>
        </w:rPr>
        <w:t xml:space="preserve"> недостатъчност. Нейната степен и продължителността варира при отделните пациенти и е в зависимост от дозата, честотата, времето на приложение и неговата продължителност.</w:t>
      </w:r>
    </w:p>
    <w:p w14:paraId="4EDA13B0" w14:textId="77777777" w:rsidR="007C18B0" w:rsidRDefault="007C18B0" w:rsidP="007C18B0">
      <w:pPr>
        <w:rPr>
          <w:lang w:eastAsia="bg-BG"/>
        </w:rPr>
      </w:pPr>
    </w:p>
    <w:p w14:paraId="6501DD8A" w14:textId="5A321846" w:rsidR="007C18B0" w:rsidRPr="007C18B0" w:rsidRDefault="007C18B0" w:rsidP="007C18B0">
      <w:pPr>
        <w:rPr>
          <w:sz w:val="24"/>
          <w:szCs w:val="24"/>
        </w:rPr>
      </w:pPr>
      <w:r w:rsidRPr="007C18B0">
        <w:rPr>
          <w:lang w:eastAsia="bg-BG"/>
        </w:rPr>
        <w:t xml:space="preserve">Остра надбъбречна недостатъчност водеща до фатален изход може да се наблюдава, когато приемът на </w:t>
      </w:r>
      <w:proofErr w:type="spellStart"/>
      <w:r w:rsidRPr="007C18B0">
        <w:rPr>
          <w:lang w:eastAsia="bg-BG"/>
        </w:rPr>
        <w:t>глюкокортикоиди</w:t>
      </w:r>
      <w:proofErr w:type="spellEnd"/>
      <w:r w:rsidRPr="007C18B0">
        <w:rPr>
          <w:lang w:eastAsia="bg-BG"/>
        </w:rPr>
        <w:t xml:space="preserve"> се прекрати рязко. Лекарства-предизвикана вторична надбъбречна недостатъчност може да бъде избегната чрез </w:t>
      </w:r>
      <w:proofErr w:type="spellStart"/>
      <w:r w:rsidRPr="007C18B0">
        <w:rPr>
          <w:lang w:eastAsia="bg-BG"/>
        </w:rPr>
        <w:t>постепеннно</w:t>
      </w:r>
      <w:proofErr w:type="spellEnd"/>
      <w:r w:rsidRPr="007C18B0">
        <w:rPr>
          <w:lang w:eastAsia="bg-BG"/>
        </w:rPr>
        <w:t xml:space="preserve"> намаление на дозата. Този тип релативна недостатъчност може да </w:t>
      </w:r>
      <w:proofErr w:type="spellStart"/>
      <w:r w:rsidRPr="007C18B0">
        <w:rPr>
          <w:lang w:eastAsia="bg-BG"/>
        </w:rPr>
        <w:t>персистира</w:t>
      </w:r>
      <w:proofErr w:type="spellEnd"/>
      <w:r w:rsidRPr="007C18B0">
        <w:rPr>
          <w:lang w:eastAsia="bg-BG"/>
        </w:rPr>
        <w:t xml:space="preserve"> в продължение на месеци след прекратяване на лечението; при стрес-ситуация в този период е необходимо да бъде възобновена </w:t>
      </w:r>
      <w:proofErr w:type="spellStart"/>
      <w:r w:rsidRPr="007C18B0">
        <w:rPr>
          <w:lang w:eastAsia="bg-BG"/>
        </w:rPr>
        <w:t>стероидната</w:t>
      </w:r>
      <w:proofErr w:type="spellEnd"/>
      <w:r w:rsidRPr="007C18B0">
        <w:rPr>
          <w:lang w:eastAsia="bg-BG"/>
        </w:rPr>
        <w:t xml:space="preserve"> терапия.</w:t>
      </w:r>
    </w:p>
    <w:p w14:paraId="6405E299" w14:textId="77777777" w:rsidR="007C18B0" w:rsidRDefault="007C18B0" w:rsidP="007C18B0">
      <w:pPr>
        <w:rPr>
          <w:lang w:eastAsia="bg-BG"/>
        </w:rPr>
      </w:pPr>
    </w:p>
    <w:p w14:paraId="139CD82B" w14:textId="1F32341C" w:rsidR="007C18B0" w:rsidRPr="007C18B0" w:rsidRDefault="007C18B0" w:rsidP="007C18B0">
      <w:pPr>
        <w:rPr>
          <w:sz w:val="24"/>
          <w:szCs w:val="24"/>
        </w:rPr>
      </w:pPr>
      <w:r w:rsidRPr="007C18B0">
        <w:rPr>
          <w:lang w:eastAsia="bg-BG"/>
        </w:rPr>
        <w:t xml:space="preserve">Поради възможност от нарушения на </w:t>
      </w:r>
      <w:proofErr w:type="spellStart"/>
      <w:r w:rsidRPr="007C18B0">
        <w:rPr>
          <w:lang w:eastAsia="bg-BG"/>
        </w:rPr>
        <w:t>минералкортикоидната</w:t>
      </w:r>
      <w:proofErr w:type="spellEnd"/>
      <w:r w:rsidRPr="007C18B0">
        <w:rPr>
          <w:lang w:eastAsia="bg-BG"/>
        </w:rPr>
        <w:t xml:space="preserve"> секреция е необходимо да се осигури достатъчен прием на сол и/или </w:t>
      </w:r>
      <w:proofErr w:type="spellStart"/>
      <w:r w:rsidRPr="007C18B0">
        <w:rPr>
          <w:lang w:eastAsia="bg-BG"/>
        </w:rPr>
        <w:t>минералкортикоидните</w:t>
      </w:r>
      <w:proofErr w:type="spellEnd"/>
      <w:r w:rsidRPr="007C18B0">
        <w:rPr>
          <w:lang w:eastAsia="bg-BG"/>
        </w:rPr>
        <w:t xml:space="preserve"> препарати.</w:t>
      </w:r>
    </w:p>
    <w:p w14:paraId="46B12BCD" w14:textId="77777777" w:rsidR="007C18B0" w:rsidRDefault="007C18B0" w:rsidP="007C18B0">
      <w:pPr>
        <w:rPr>
          <w:lang w:eastAsia="bg-BG"/>
        </w:rPr>
      </w:pPr>
    </w:p>
    <w:p w14:paraId="031DA5B8" w14:textId="50D2EBE9" w:rsidR="007C18B0" w:rsidRPr="007C18B0" w:rsidRDefault="007C18B0" w:rsidP="007C18B0">
      <w:pPr>
        <w:rPr>
          <w:sz w:val="24"/>
          <w:szCs w:val="24"/>
        </w:rPr>
      </w:pPr>
      <w:r w:rsidRPr="007C18B0">
        <w:rPr>
          <w:lang w:eastAsia="bg-BG"/>
        </w:rPr>
        <w:t xml:space="preserve">По време на продължително лечение всяко </w:t>
      </w:r>
      <w:proofErr w:type="spellStart"/>
      <w:r w:rsidRPr="007C18B0">
        <w:rPr>
          <w:lang w:eastAsia="bg-BG"/>
        </w:rPr>
        <w:t>интеркурентно</w:t>
      </w:r>
      <w:proofErr w:type="spellEnd"/>
      <w:r w:rsidRPr="007C18B0">
        <w:rPr>
          <w:lang w:eastAsia="bg-BG"/>
        </w:rPr>
        <w:t xml:space="preserve"> заболяване, травма, хирургична интервенция изисква временно повишаване на дозата; ако </w:t>
      </w:r>
      <w:proofErr w:type="spellStart"/>
      <w:r w:rsidRPr="007C18B0">
        <w:rPr>
          <w:lang w:eastAsia="bg-BG"/>
        </w:rPr>
        <w:t>кортикостериодите</w:t>
      </w:r>
      <w:proofErr w:type="spellEnd"/>
      <w:r w:rsidRPr="007C18B0">
        <w:rPr>
          <w:lang w:eastAsia="bg-BG"/>
        </w:rPr>
        <w:t xml:space="preserve"> са били прекратени след продължително приложение е възможно да възникне необходимост от тяхното временно повторно приложение.</w:t>
      </w:r>
    </w:p>
    <w:p w14:paraId="5427DF19" w14:textId="77777777" w:rsidR="007C18B0" w:rsidRDefault="007C18B0" w:rsidP="007C18B0">
      <w:pPr>
        <w:rPr>
          <w:lang w:eastAsia="bg-BG"/>
        </w:rPr>
      </w:pPr>
    </w:p>
    <w:p w14:paraId="236B2AE2" w14:textId="15EA2F5E" w:rsidR="007C18B0" w:rsidRPr="007C18B0" w:rsidRDefault="007C18B0" w:rsidP="007C18B0">
      <w:pPr>
        <w:rPr>
          <w:sz w:val="24"/>
          <w:szCs w:val="24"/>
        </w:rPr>
      </w:pPr>
      <w:r w:rsidRPr="007C18B0">
        <w:rPr>
          <w:lang w:eastAsia="bg-BG"/>
        </w:rPr>
        <w:t xml:space="preserve">Пациентите, приемащи системни кортикостероиди трябва преди започване на лечението, </w:t>
      </w:r>
      <w:proofErr w:type="spellStart"/>
      <w:r w:rsidRPr="007C18B0">
        <w:rPr>
          <w:lang w:eastAsia="bg-BG"/>
        </w:rPr>
        <w:t>какго</w:t>
      </w:r>
      <w:proofErr w:type="spellEnd"/>
      <w:r w:rsidRPr="007C18B0">
        <w:rPr>
          <w:lang w:eastAsia="bg-BG"/>
        </w:rPr>
        <w:t xml:space="preserve"> и в неговия ход, да имат подробна информация за начина на приложение, указания за препоръчителната продължителност на лечение и особено указания за начина на прекратяване на лечението.</w:t>
      </w:r>
    </w:p>
    <w:p w14:paraId="49768CE4" w14:textId="77777777" w:rsidR="007C18B0" w:rsidRDefault="007C18B0" w:rsidP="007C18B0">
      <w:pPr>
        <w:rPr>
          <w:u w:val="single"/>
          <w:lang w:eastAsia="bg-BG"/>
        </w:rPr>
      </w:pPr>
    </w:p>
    <w:p w14:paraId="6158EBEE" w14:textId="18A69388" w:rsidR="007C18B0" w:rsidRPr="007C18B0" w:rsidRDefault="007C18B0" w:rsidP="007C18B0">
      <w:pPr>
        <w:rPr>
          <w:sz w:val="24"/>
          <w:szCs w:val="24"/>
        </w:rPr>
      </w:pPr>
      <w:proofErr w:type="spellStart"/>
      <w:r w:rsidRPr="007C18B0">
        <w:rPr>
          <w:u w:val="single"/>
          <w:lang w:eastAsia="bg-BG"/>
        </w:rPr>
        <w:t>Имуносупресивни</w:t>
      </w:r>
      <w:proofErr w:type="spellEnd"/>
      <w:r w:rsidRPr="007C18B0">
        <w:rPr>
          <w:u w:val="single"/>
          <w:lang w:eastAsia="bg-BG"/>
        </w:rPr>
        <w:t xml:space="preserve"> ефекти и инфекции</w:t>
      </w:r>
    </w:p>
    <w:p w14:paraId="1D5F9081" w14:textId="77777777" w:rsidR="007C18B0" w:rsidRDefault="007C18B0" w:rsidP="007C18B0">
      <w:pPr>
        <w:rPr>
          <w:lang w:eastAsia="bg-BG"/>
        </w:rPr>
      </w:pPr>
    </w:p>
    <w:p w14:paraId="2B5FF369" w14:textId="6407E16A" w:rsidR="007C18B0" w:rsidRPr="007C18B0" w:rsidRDefault="007C18B0" w:rsidP="007C18B0">
      <w:pPr>
        <w:rPr>
          <w:sz w:val="24"/>
          <w:szCs w:val="24"/>
        </w:rPr>
      </w:pPr>
      <w:r w:rsidRPr="007C18B0">
        <w:rPr>
          <w:lang w:eastAsia="bg-BG"/>
        </w:rPr>
        <w:t>Потискането на имунния отговор и възпалителната реакция повишават чувствителността към инфекции и тежестта на тяхното протичане. Клиничните прояви в много случаи могат да бъдат нетипични и могат да достигнат напреднала форма преди да бъдат потвърдени (</w:t>
      </w:r>
      <w:proofErr w:type="spellStart"/>
      <w:r w:rsidRPr="007C18B0">
        <w:rPr>
          <w:lang w:eastAsia="bg-BG"/>
        </w:rPr>
        <w:t>септицемия</w:t>
      </w:r>
      <w:proofErr w:type="spellEnd"/>
      <w:r w:rsidRPr="007C18B0">
        <w:rPr>
          <w:lang w:eastAsia="bg-BG"/>
        </w:rPr>
        <w:t xml:space="preserve">, туберкулоза). </w:t>
      </w:r>
      <w:proofErr w:type="spellStart"/>
      <w:r w:rsidRPr="007C18B0">
        <w:rPr>
          <w:lang w:eastAsia="bg-BG"/>
        </w:rPr>
        <w:t>Имуносупресивният</w:t>
      </w:r>
      <w:proofErr w:type="spellEnd"/>
      <w:r w:rsidRPr="007C18B0">
        <w:rPr>
          <w:lang w:eastAsia="bg-BG"/>
        </w:rPr>
        <w:t xml:space="preserve"> ефект на кортикостероидите може да доведе до активиране на латентни инфекции или обостряне на </w:t>
      </w:r>
      <w:proofErr w:type="spellStart"/>
      <w:r w:rsidRPr="007C18B0">
        <w:rPr>
          <w:lang w:eastAsia="bg-BG"/>
        </w:rPr>
        <w:t>интеркурентните</w:t>
      </w:r>
      <w:proofErr w:type="spellEnd"/>
      <w:r w:rsidRPr="007C18B0">
        <w:rPr>
          <w:lang w:eastAsia="bg-BG"/>
        </w:rPr>
        <w:t xml:space="preserve"> такива.</w:t>
      </w:r>
    </w:p>
    <w:p w14:paraId="43C658F8" w14:textId="77777777" w:rsidR="007C18B0" w:rsidRDefault="007C18B0" w:rsidP="007C18B0">
      <w:pPr>
        <w:rPr>
          <w:lang w:eastAsia="bg-BG"/>
        </w:rPr>
      </w:pPr>
    </w:p>
    <w:p w14:paraId="1B09D6D8" w14:textId="7637550A" w:rsidR="007C18B0" w:rsidRPr="007C18B0" w:rsidRDefault="007C18B0" w:rsidP="007C18B0">
      <w:pPr>
        <w:rPr>
          <w:sz w:val="24"/>
          <w:szCs w:val="24"/>
        </w:rPr>
      </w:pPr>
      <w:r w:rsidRPr="007C18B0">
        <w:rPr>
          <w:lang w:eastAsia="bg-BG"/>
        </w:rPr>
        <w:t xml:space="preserve">Варицелата може да има фатално протичане при </w:t>
      </w:r>
      <w:proofErr w:type="spellStart"/>
      <w:r w:rsidRPr="007C18B0">
        <w:rPr>
          <w:lang w:eastAsia="bg-BG"/>
        </w:rPr>
        <w:t>имунокомпрометирани</w:t>
      </w:r>
      <w:proofErr w:type="spellEnd"/>
      <w:r w:rsidRPr="007C18B0">
        <w:rPr>
          <w:lang w:eastAsia="bg-BG"/>
        </w:rPr>
        <w:t xml:space="preserve"> пациенти, поради което при тези, при които липсва сигурна анамнеза за прекарано заболяване от варицела следва да избягват близък контакт с болни или контактни на варицела или херпес зостер инфекция. Препоръчителна е пасивната имунизация с варицела/зостер имуноглобулин (в период от 10 дни след експозиция или контакт) при пациенти с нарушен имунитет, които получават системни кортикостероиди или са били лекувани с такива в предходните 3 месеца. В случай, че заболяването от варицела бъде потвърдено е необходим стриктен регулярен мониторинг от специалист и подходящо лечение. Лечението с кортикостероиди не трябва да бъде спирано, като може да се наложи повишаване на дозата.</w:t>
      </w:r>
    </w:p>
    <w:p w14:paraId="34E2E41F" w14:textId="77777777" w:rsidR="007C18B0" w:rsidRDefault="007C18B0" w:rsidP="007C18B0">
      <w:pPr>
        <w:rPr>
          <w:lang w:eastAsia="bg-BG"/>
        </w:rPr>
      </w:pPr>
    </w:p>
    <w:p w14:paraId="6383CBD2" w14:textId="2B4FF125" w:rsidR="007C18B0" w:rsidRPr="007C18B0" w:rsidRDefault="007C18B0" w:rsidP="007C18B0">
      <w:pPr>
        <w:rPr>
          <w:sz w:val="24"/>
          <w:szCs w:val="24"/>
        </w:rPr>
      </w:pPr>
      <w:r w:rsidRPr="007C18B0">
        <w:rPr>
          <w:lang w:eastAsia="bg-BG"/>
        </w:rPr>
        <w:t xml:space="preserve">Необходимо е да се избягва експозиция и контакт с болни от морбили. Може да се наложи профилактика с обикновен интрамускулен имуноглобулин, </w:t>
      </w:r>
      <w:proofErr w:type="spellStart"/>
      <w:r w:rsidRPr="007C18B0">
        <w:rPr>
          <w:lang w:eastAsia="bg-BG"/>
        </w:rPr>
        <w:t>какго</w:t>
      </w:r>
      <w:proofErr w:type="spellEnd"/>
      <w:r w:rsidRPr="007C18B0">
        <w:rPr>
          <w:lang w:eastAsia="bg-BG"/>
        </w:rPr>
        <w:t xml:space="preserve"> и регулярен медицински контрол от специалист.</w:t>
      </w:r>
    </w:p>
    <w:p w14:paraId="2A9FC212" w14:textId="77777777" w:rsidR="007C18B0" w:rsidRDefault="007C18B0" w:rsidP="007C18B0">
      <w:pPr>
        <w:rPr>
          <w:lang w:eastAsia="bg-BG"/>
        </w:rPr>
      </w:pPr>
    </w:p>
    <w:p w14:paraId="6683B636" w14:textId="4DE500AF" w:rsidR="007C18B0" w:rsidRDefault="007C18B0" w:rsidP="007C18B0">
      <w:pPr>
        <w:rPr>
          <w:lang w:eastAsia="bg-BG"/>
        </w:rPr>
      </w:pPr>
      <w:r w:rsidRPr="007C18B0">
        <w:rPr>
          <w:lang w:eastAsia="bg-BG"/>
        </w:rPr>
        <w:t>При пациенти с нарушен имунитет трябва да бъде избягвано приложението на живи ваксини Антитяло-отговорът към други ваксини може да бъде отслабен.</w:t>
      </w:r>
    </w:p>
    <w:p w14:paraId="1BED5416" w14:textId="7ABF9AD8" w:rsidR="007C18B0" w:rsidRDefault="007C18B0" w:rsidP="007C18B0">
      <w:pPr>
        <w:rPr>
          <w:lang w:eastAsia="bg-BG"/>
        </w:rPr>
      </w:pPr>
    </w:p>
    <w:p w14:paraId="500EA3F8" w14:textId="77777777" w:rsidR="007C18B0" w:rsidRPr="007C18B0" w:rsidRDefault="007C18B0" w:rsidP="007C18B0">
      <w:pPr>
        <w:rPr>
          <w:sz w:val="24"/>
          <w:szCs w:val="24"/>
          <w:u w:val="single"/>
        </w:rPr>
      </w:pPr>
      <w:r w:rsidRPr="007C18B0">
        <w:rPr>
          <w:u w:val="single"/>
          <w:lang w:eastAsia="bg-BG"/>
        </w:rPr>
        <w:t>Очни ефекти</w:t>
      </w:r>
    </w:p>
    <w:p w14:paraId="38AC33D4" w14:textId="77777777" w:rsidR="007C18B0" w:rsidRDefault="007C18B0" w:rsidP="007C18B0">
      <w:pPr>
        <w:rPr>
          <w:lang w:eastAsia="bg-BG"/>
        </w:rPr>
      </w:pPr>
    </w:p>
    <w:p w14:paraId="5CB54293" w14:textId="3F83A70B" w:rsidR="007C18B0" w:rsidRPr="007C18B0" w:rsidRDefault="007C18B0" w:rsidP="007C18B0">
      <w:pPr>
        <w:rPr>
          <w:sz w:val="24"/>
          <w:szCs w:val="24"/>
        </w:rPr>
      </w:pPr>
      <w:r w:rsidRPr="007C18B0">
        <w:rPr>
          <w:lang w:eastAsia="bg-BG"/>
        </w:rPr>
        <w:t xml:space="preserve">Продължителното приложение на кортикостероиди може да доведе до развитие на задна </w:t>
      </w:r>
      <w:proofErr w:type="spellStart"/>
      <w:r w:rsidRPr="007C18B0">
        <w:rPr>
          <w:lang w:eastAsia="bg-BG"/>
        </w:rPr>
        <w:t>субкапсуларна</w:t>
      </w:r>
      <w:proofErr w:type="spellEnd"/>
      <w:r w:rsidRPr="007C18B0">
        <w:rPr>
          <w:lang w:eastAsia="bg-BG"/>
        </w:rPr>
        <w:t xml:space="preserve"> катаракта и ядрена катаракта (особено при деца), </w:t>
      </w:r>
      <w:proofErr w:type="spellStart"/>
      <w:r w:rsidRPr="007C18B0">
        <w:rPr>
          <w:lang w:eastAsia="bg-BG"/>
        </w:rPr>
        <w:t>екзофталм</w:t>
      </w:r>
      <w:proofErr w:type="spellEnd"/>
      <w:r w:rsidRPr="007C18B0">
        <w:rPr>
          <w:lang w:eastAsia="bg-BG"/>
        </w:rPr>
        <w:t xml:space="preserve"> или повишение на вътреочното налягане, водещо до глаукома и последващо увреждане на очния нерв.</w:t>
      </w:r>
    </w:p>
    <w:p w14:paraId="454DCFC7" w14:textId="77777777" w:rsidR="007C18B0" w:rsidRDefault="007C18B0" w:rsidP="007C18B0">
      <w:pPr>
        <w:rPr>
          <w:lang w:eastAsia="bg-BG"/>
        </w:rPr>
      </w:pPr>
    </w:p>
    <w:p w14:paraId="30C7E74E" w14:textId="414D15E5" w:rsidR="007C18B0" w:rsidRPr="007C18B0" w:rsidRDefault="007C18B0" w:rsidP="007C18B0">
      <w:pPr>
        <w:rPr>
          <w:sz w:val="24"/>
          <w:szCs w:val="24"/>
        </w:rPr>
      </w:pPr>
      <w:r w:rsidRPr="007C18B0">
        <w:rPr>
          <w:lang w:eastAsia="bg-BG"/>
        </w:rPr>
        <w:t xml:space="preserve">Вторични гъбични и вирусни очни инфекции могат да се наблюдават с повишена честота при пациенти, приемащи </w:t>
      </w:r>
      <w:proofErr w:type="spellStart"/>
      <w:r w:rsidRPr="007C18B0">
        <w:rPr>
          <w:lang w:eastAsia="bg-BG"/>
        </w:rPr>
        <w:t>глюкокортикоиди</w:t>
      </w:r>
      <w:proofErr w:type="spellEnd"/>
      <w:r w:rsidRPr="007C18B0">
        <w:rPr>
          <w:lang w:eastAsia="bg-BG"/>
        </w:rPr>
        <w:t>.</w:t>
      </w:r>
    </w:p>
    <w:p w14:paraId="1B4455B1" w14:textId="77777777" w:rsidR="007C18B0" w:rsidRDefault="007C18B0" w:rsidP="007C18B0">
      <w:pPr>
        <w:rPr>
          <w:lang w:eastAsia="bg-BG"/>
        </w:rPr>
      </w:pPr>
    </w:p>
    <w:p w14:paraId="00017661" w14:textId="5528DA1C" w:rsidR="007C18B0" w:rsidRPr="007C18B0" w:rsidRDefault="007C18B0" w:rsidP="007C18B0">
      <w:pPr>
        <w:rPr>
          <w:sz w:val="24"/>
          <w:szCs w:val="24"/>
        </w:rPr>
      </w:pPr>
      <w:r w:rsidRPr="007C18B0">
        <w:rPr>
          <w:lang w:eastAsia="bg-BG"/>
        </w:rPr>
        <w:t xml:space="preserve">Кортикостероидите трябва да бъдат прилагани с особено внимание при лица с очен херпес симплекс поради възможна </w:t>
      </w:r>
      <w:proofErr w:type="spellStart"/>
      <w:r w:rsidRPr="007C18B0">
        <w:rPr>
          <w:lang w:eastAsia="bg-BG"/>
        </w:rPr>
        <w:t>корнеална</w:t>
      </w:r>
      <w:proofErr w:type="spellEnd"/>
      <w:r w:rsidRPr="007C18B0">
        <w:rPr>
          <w:lang w:eastAsia="bg-BG"/>
        </w:rPr>
        <w:t xml:space="preserve"> перфорация.</w:t>
      </w:r>
    </w:p>
    <w:p w14:paraId="125929AF" w14:textId="77777777" w:rsidR="007C18B0" w:rsidRDefault="007C18B0" w:rsidP="007C18B0">
      <w:pPr>
        <w:rPr>
          <w:lang w:eastAsia="bg-BG"/>
        </w:rPr>
      </w:pPr>
    </w:p>
    <w:p w14:paraId="53270EF3" w14:textId="279821E6" w:rsidR="007C18B0" w:rsidRPr="007C18B0" w:rsidRDefault="007C18B0" w:rsidP="007C18B0">
      <w:pPr>
        <w:rPr>
          <w:sz w:val="24"/>
          <w:szCs w:val="24"/>
          <w:u w:val="single"/>
        </w:rPr>
      </w:pPr>
      <w:r w:rsidRPr="007C18B0">
        <w:rPr>
          <w:u w:val="single"/>
          <w:lang w:eastAsia="bg-BG"/>
        </w:rPr>
        <w:t xml:space="preserve">Болест на </w:t>
      </w:r>
      <w:proofErr w:type="spellStart"/>
      <w:r w:rsidRPr="007C18B0">
        <w:rPr>
          <w:u w:val="single"/>
          <w:lang w:eastAsia="bg-BG"/>
        </w:rPr>
        <w:t>Къшинг</w:t>
      </w:r>
      <w:proofErr w:type="spellEnd"/>
    </w:p>
    <w:p w14:paraId="1067FCC1" w14:textId="77777777" w:rsidR="007C18B0" w:rsidRDefault="007C18B0" w:rsidP="007C18B0">
      <w:pPr>
        <w:rPr>
          <w:lang w:eastAsia="bg-BG"/>
        </w:rPr>
      </w:pPr>
    </w:p>
    <w:p w14:paraId="1C756476" w14:textId="01A0C9BD" w:rsidR="007C18B0" w:rsidRPr="007C18B0" w:rsidRDefault="007C18B0" w:rsidP="007C18B0">
      <w:pPr>
        <w:rPr>
          <w:sz w:val="24"/>
          <w:szCs w:val="24"/>
        </w:rPr>
      </w:pPr>
      <w:r w:rsidRPr="007C18B0">
        <w:rPr>
          <w:lang w:eastAsia="bg-BG"/>
        </w:rPr>
        <w:t xml:space="preserve">Кортикостероидите могат да провокират или да влошат синдром на </w:t>
      </w:r>
      <w:proofErr w:type="spellStart"/>
      <w:r w:rsidRPr="007C18B0">
        <w:rPr>
          <w:lang w:eastAsia="bg-BG"/>
        </w:rPr>
        <w:t>Къшинг</w:t>
      </w:r>
      <w:proofErr w:type="spellEnd"/>
      <w:r w:rsidRPr="007C18B0">
        <w:rPr>
          <w:lang w:eastAsia="bg-BG"/>
        </w:rPr>
        <w:t>, поради което в тези случаи трябва да бъдат избягвани.</w:t>
      </w:r>
    </w:p>
    <w:p w14:paraId="510BC2D9" w14:textId="77777777" w:rsidR="007C18B0" w:rsidRDefault="007C18B0" w:rsidP="007C18B0">
      <w:pPr>
        <w:rPr>
          <w:lang w:eastAsia="bg-BG"/>
        </w:rPr>
      </w:pPr>
    </w:p>
    <w:p w14:paraId="5E9BBE95" w14:textId="00582839" w:rsidR="007C18B0" w:rsidRPr="007C18B0" w:rsidRDefault="007C18B0" w:rsidP="007C18B0">
      <w:pPr>
        <w:rPr>
          <w:sz w:val="24"/>
          <w:szCs w:val="24"/>
          <w:u w:val="single"/>
        </w:rPr>
      </w:pPr>
      <w:r w:rsidRPr="007C18B0">
        <w:rPr>
          <w:u w:val="single"/>
          <w:lang w:eastAsia="bg-BG"/>
        </w:rPr>
        <w:t>Други</w:t>
      </w:r>
    </w:p>
    <w:p w14:paraId="463780FE" w14:textId="77777777" w:rsidR="007C18B0" w:rsidRDefault="007C18B0" w:rsidP="007C18B0">
      <w:pPr>
        <w:rPr>
          <w:lang w:eastAsia="bg-BG"/>
        </w:rPr>
      </w:pPr>
    </w:p>
    <w:p w14:paraId="17EB516B" w14:textId="4B3EE081" w:rsidR="007C18B0" w:rsidRPr="007C18B0" w:rsidRDefault="007C18B0" w:rsidP="007C18B0">
      <w:pPr>
        <w:rPr>
          <w:sz w:val="24"/>
          <w:szCs w:val="24"/>
        </w:rPr>
      </w:pPr>
      <w:r w:rsidRPr="007C18B0">
        <w:rPr>
          <w:lang w:eastAsia="bg-BG"/>
        </w:rPr>
        <w:t xml:space="preserve">Налице е повишен ефект на кортикостероидите при пациенти с </w:t>
      </w:r>
      <w:proofErr w:type="spellStart"/>
      <w:r w:rsidRPr="007C18B0">
        <w:rPr>
          <w:lang w:eastAsia="bg-BG"/>
        </w:rPr>
        <w:t>хипотиреоидизъм</w:t>
      </w:r>
      <w:proofErr w:type="spellEnd"/>
      <w:r w:rsidRPr="007C18B0">
        <w:rPr>
          <w:lang w:eastAsia="bg-BG"/>
        </w:rPr>
        <w:t xml:space="preserve"> и при тези с цироза.</w:t>
      </w:r>
    </w:p>
    <w:p w14:paraId="23C4CA36" w14:textId="77777777" w:rsidR="007C18B0" w:rsidRDefault="007C18B0" w:rsidP="007C18B0">
      <w:pPr>
        <w:rPr>
          <w:lang w:eastAsia="bg-BG"/>
        </w:rPr>
      </w:pPr>
    </w:p>
    <w:p w14:paraId="399F2FF1" w14:textId="5A5C58BA" w:rsidR="007C18B0" w:rsidRPr="007C18B0" w:rsidRDefault="007C18B0" w:rsidP="007C18B0">
      <w:pPr>
        <w:rPr>
          <w:sz w:val="24"/>
          <w:szCs w:val="24"/>
        </w:rPr>
      </w:pPr>
      <w:r w:rsidRPr="007C18B0">
        <w:rPr>
          <w:lang w:eastAsia="bg-BG"/>
        </w:rPr>
        <w:t xml:space="preserve">Психично нарушения и объркване (еуфория, безсъние, променливо настроение, промени в личността, тежки депресии) могат да се наблюдават при лечение с </w:t>
      </w:r>
      <w:proofErr w:type="spellStart"/>
      <w:r w:rsidRPr="007C18B0">
        <w:rPr>
          <w:lang w:eastAsia="bg-BG"/>
        </w:rPr>
        <w:t>кортикостериоди</w:t>
      </w:r>
      <w:proofErr w:type="spellEnd"/>
      <w:r w:rsidRPr="007C18B0">
        <w:rPr>
          <w:lang w:eastAsia="bg-BG"/>
        </w:rPr>
        <w:t xml:space="preserve">, вкл. </w:t>
      </w:r>
      <w:proofErr w:type="spellStart"/>
      <w:r w:rsidRPr="007C18B0">
        <w:rPr>
          <w:lang w:eastAsia="bg-BG"/>
        </w:rPr>
        <w:t>преднизолон</w:t>
      </w:r>
      <w:proofErr w:type="spellEnd"/>
      <w:r w:rsidRPr="007C18B0">
        <w:rPr>
          <w:lang w:eastAsia="bg-BG"/>
        </w:rPr>
        <w:t>.</w:t>
      </w:r>
    </w:p>
    <w:p w14:paraId="21A04720" w14:textId="77777777" w:rsidR="007C18B0" w:rsidRDefault="007C18B0" w:rsidP="007C18B0">
      <w:pPr>
        <w:rPr>
          <w:lang w:eastAsia="bg-BG"/>
        </w:rPr>
      </w:pPr>
    </w:p>
    <w:p w14:paraId="2AFF01A0" w14:textId="4F8E5002" w:rsidR="007C18B0" w:rsidRPr="007C18B0" w:rsidRDefault="007C18B0" w:rsidP="007C18B0">
      <w:pPr>
        <w:rPr>
          <w:sz w:val="24"/>
          <w:szCs w:val="24"/>
          <w:u w:val="single"/>
        </w:rPr>
      </w:pPr>
      <w:r w:rsidRPr="007C18B0">
        <w:rPr>
          <w:u w:val="single"/>
          <w:lang w:eastAsia="bg-BG"/>
        </w:rPr>
        <w:t xml:space="preserve">Бъбречна криза при </w:t>
      </w:r>
      <w:proofErr w:type="spellStart"/>
      <w:r w:rsidRPr="007C18B0">
        <w:rPr>
          <w:u w:val="single"/>
          <w:lang w:eastAsia="bg-BG"/>
        </w:rPr>
        <w:t>склеродермия</w:t>
      </w:r>
      <w:proofErr w:type="spellEnd"/>
    </w:p>
    <w:p w14:paraId="13EE1F22" w14:textId="77777777" w:rsidR="007C18B0" w:rsidRPr="007C18B0" w:rsidRDefault="007C18B0" w:rsidP="007C18B0">
      <w:pPr>
        <w:rPr>
          <w:sz w:val="24"/>
          <w:szCs w:val="24"/>
        </w:rPr>
      </w:pPr>
      <w:r w:rsidRPr="007C18B0">
        <w:rPr>
          <w:lang w:eastAsia="bg-BG"/>
        </w:rPr>
        <w:t xml:space="preserve">Необходимо е повишено внимание при пациенти със системна склероза, поради повишена честота (с възможен летален изход) на бъбречна криза при </w:t>
      </w:r>
      <w:proofErr w:type="spellStart"/>
      <w:r w:rsidRPr="007C18B0">
        <w:rPr>
          <w:lang w:eastAsia="bg-BG"/>
        </w:rPr>
        <w:t>склеродермия</w:t>
      </w:r>
      <w:proofErr w:type="spellEnd"/>
      <w:r w:rsidRPr="007C18B0">
        <w:rPr>
          <w:lang w:eastAsia="bg-BG"/>
        </w:rPr>
        <w:t xml:space="preserve">, с хипертония и намалено отделяне на урина, наблюдавани при дневна доза от 15 </w:t>
      </w:r>
      <w:r w:rsidRPr="007C18B0">
        <w:rPr>
          <w:lang w:val="en-US"/>
        </w:rPr>
        <w:t xml:space="preserve">mg </w:t>
      </w:r>
      <w:r w:rsidRPr="007C18B0">
        <w:rPr>
          <w:lang w:eastAsia="bg-BG"/>
        </w:rPr>
        <w:t xml:space="preserve">или повече </w:t>
      </w:r>
      <w:proofErr w:type="spellStart"/>
      <w:r w:rsidRPr="007C18B0">
        <w:rPr>
          <w:lang w:eastAsia="bg-BG"/>
        </w:rPr>
        <w:t>преднизолон</w:t>
      </w:r>
      <w:proofErr w:type="spellEnd"/>
      <w:r w:rsidRPr="007C18B0">
        <w:rPr>
          <w:lang w:eastAsia="bg-BG"/>
        </w:rPr>
        <w:t xml:space="preserve">. Следователно кръвното налягане и бъбречната функция (серумен </w:t>
      </w:r>
      <w:proofErr w:type="spellStart"/>
      <w:r w:rsidRPr="007C18B0">
        <w:rPr>
          <w:lang w:eastAsia="bg-BG"/>
        </w:rPr>
        <w:t>креатинин</w:t>
      </w:r>
      <w:proofErr w:type="spellEnd"/>
      <w:r w:rsidRPr="007C18B0">
        <w:rPr>
          <w:lang w:eastAsia="bg-BG"/>
        </w:rPr>
        <w:t>) трябва да се проверяват редовно. Когато се подозира бъбречна криза, кръвното налягане трябва внимателно да се контролира.</w:t>
      </w:r>
    </w:p>
    <w:p w14:paraId="42E0DB8F" w14:textId="77777777" w:rsidR="007C18B0" w:rsidRDefault="007C18B0" w:rsidP="007C18B0">
      <w:pPr>
        <w:rPr>
          <w:lang w:eastAsia="bg-BG"/>
        </w:rPr>
      </w:pPr>
    </w:p>
    <w:p w14:paraId="312D242F" w14:textId="1CD56DC5" w:rsidR="007C18B0" w:rsidRPr="007C18B0" w:rsidRDefault="007C18B0" w:rsidP="007C18B0">
      <w:pPr>
        <w:rPr>
          <w:sz w:val="24"/>
          <w:szCs w:val="24"/>
          <w:u w:val="single"/>
        </w:rPr>
      </w:pPr>
      <w:r w:rsidRPr="007C18B0">
        <w:rPr>
          <w:u w:val="single"/>
          <w:lang w:eastAsia="bg-BG"/>
        </w:rPr>
        <w:t>Приложение при деца</w:t>
      </w:r>
    </w:p>
    <w:p w14:paraId="758F1E9F" w14:textId="77777777" w:rsidR="007C18B0" w:rsidRDefault="007C18B0" w:rsidP="007C18B0">
      <w:pPr>
        <w:rPr>
          <w:lang w:eastAsia="bg-BG"/>
        </w:rPr>
      </w:pPr>
    </w:p>
    <w:p w14:paraId="2BD1E7D5" w14:textId="4753D13E" w:rsidR="007C18B0" w:rsidRPr="007C18B0" w:rsidRDefault="007C18B0" w:rsidP="007C18B0">
      <w:pPr>
        <w:rPr>
          <w:sz w:val="24"/>
          <w:szCs w:val="24"/>
        </w:rPr>
      </w:pPr>
      <w:r w:rsidRPr="007C18B0">
        <w:rPr>
          <w:lang w:eastAsia="bg-BG"/>
        </w:rPr>
        <w:t xml:space="preserve">Кортикостероидите могат да предизвикат изоставане в растежа при децата и подрастващите, което в някои случаи може да бъде необратимо. Лечението трябва да бъде ограничено с възможно най-ниската доза и за възможно най-краткия период на приложение. При необходимост от продължително лечение с оглед минимизиране потискането на </w:t>
      </w:r>
      <w:proofErr w:type="spellStart"/>
      <w:r w:rsidRPr="007C18B0">
        <w:rPr>
          <w:lang w:eastAsia="bg-BG"/>
        </w:rPr>
        <w:t>хипоталамо</w:t>
      </w:r>
      <w:proofErr w:type="spellEnd"/>
      <w:r w:rsidRPr="007C18B0">
        <w:rPr>
          <w:lang w:eastAsia="bg-BG"/>
        </w:rPr>
        <w:t xml:space="preserve">- </w:t>
      </w:r>
      <w:proofErr w:type="spellStart"/>
      <w:r w:rsidRPr="007C18B0">
        <w:rPr>
          <w:lang w:eastAsia="bg-BG"/>
        </w:rPr>
        <w:t>питуитарно-адреналната</w:t>
      </w:r>
      <w:proofErr w:type="spellEnd"/>
      <w:r w:rsidRPr="007C18B0">
        <w:rPr>
          <w:lang w:eastAsia="bg-BG"/>
        </w:rPr>
        <w:t xml:space="preserve"> система и растежа, лечението трябва да бъде извършвано, когато е възможно като </w:t>
      </w:r>
      <w:proofErr w:type="spellStart"/>
      <w:r w:rsidRPr="007C18B0">
        <w:rPr>
          <w:lang w:eastAsia="bg-BG"/>
        </w:rPr>
        <w:t>интермитиращ</w:t>
      </w:r>
      <w:proofErr w:type="spellEnd"/>
      <w:r w:rsidRPr="007C18B0">
        <w:rPr>
          <w:lang w:eastAsia="bg-BG"/>
        </w:rPr>
        <w:t xml:space="preserve"> </w:t>
      </w:r>
      <w:proofErr w:type="spellStart"/>
      <w:r w:rsidRPr="007C18B0">
        <w:rPr>
          <w:lang w:eastAsia="bg-BG"/>
        </w:rPr>
        <w:t>дозов</w:t>
      </w:r>
      <w:proofErr w:type="spellEnd"/>
      <w:r w:rsidRPr="007C18B0">
        <w:rPr>
          <w:lang w:eastAsia="bg-BG"/>
        </w:rPr>
        <w:t xml:space="preserve"> режим. </w:t>
      </w:r>
      <w:r w:rsidRPr="007C18B0">
        <w:rPr>
          <w:lang w:eastAsia="bg-BG"/>
        </w:rPr>
        <w:lastRenderedPageBreak/>
        <w:t>Растежът и развитието при децата, приемащи кортикостероиди трябва да бъдат стриктно контролирани.</w:t>
      </w:r>
    </w:p>
    <w:p w14:paraId="3FB938D4" w14:textId="77777777" w:rsidR="007C18B0" w:rsidRDefault="007C18B0" w:rsidP="007C18B0">
      <w:pPr>
        <w:rPr>
          <w:lang w:eastAsia="bg-BG"/>
        </w:rPr>
      </w:pPr>
    </w:p>
    <w:p w14:paraId="2EB7982B" w14:textId="5AF68E2D" w:rsidR="007C18B0" w:rsidRPr="007C18B0" w:rsidRDefault="007C18B0" w:rsidP="007C18B0">
      <w:pPr>
        <w:rPr>
          <w:sz w:val="24"/>
          <w:szCs w:val="24"/>
        </w:rPr>
      </w:pPr>
      <w:r w:rsidRPr="007C18B0">
        <w:rPr>
          <w:lang w:eastAsia="bg-BG"/>
        </w:rPr>
        <w:t>Приложение при лица в напреднала възраст</w:t>
      </w:r>
    </w:p>
    <w:p w14:paraId="54556F87" w14:textId="77777777" w:rsidR="007C18B0" w:rsidRPr="007C18B0" w:rsidRDefault="007C18B0" w:rsidP="007C18B0">
      <w:pPr>
        <w:rPr>
          <w:sz w:val="24"/>
          <w:szCs w:val="24"/>
        </w:rPr>
      </w:pPr>
      <w:r w:rsidRPr="007C18B0">
        <w:rPr>
          <w:lang w:eastAsia="bg-BG"/>
        </w:rPr>
        <w:t>Честите нежелани лекарствени реакции при системно прилаганите кортикостероиди могат да бъдат много по-сериозни при лица в напреднала възраст, особено остеопорозата, хипертонията, хипокалиемията, захарния диабет, предразположението към инфекции и изтъняването на кожата. При пациентите, в тази възрастова група се препоръчва засилен клиничен контрол с оглед избягване на животозастрашаващи нежелани реакции.</w:t>
      </w:r>
    </w:p>
    <w:p w14:paraId="470D0E9E" w14:textId="77777777" w:rsidR="007C18B0" w:rsidRDefault="007C18B0" w:rsidP="007C18B0">
      <w:pPr>
        <w:rPr>
          <w:lang w:eastAsia="bg-BG"/>
        </w:rPr>
      </w:pPr>
    </w:p>
    <w:p w14:paraId="23A43BEB" w14:textId="22B0C7E8" w:rsidR="007C18B0" w:rsidRDefault="007C18B0" w:rsidP="007C18B0">
      <w:pPr>
        <w:rPr>
          <w:lang w:eastAsia="bg-BG"/>
        </w:rPr>
      </w:pPr>
      <w:r w:rsidRPr="007C18B0">
        <w:rPr>
          <w:lang w:eastAsia="bg-BG"/>
        </w:rPr>
        <w:t xml:space="preserve">Поради наличието на лактоза в състава на продукта, той не е подходящ за употреба от пациенти с редки наследствени проблеми на </w:t>
      </w:r>
      <w:proofErr w:type="spellStart"/>
      <w:r w:rsidRPr="007C18B0">
        <w:rPr>
          <w:lang w:eastAsia="bg-BG"/>
        </w:rPr>
        <w:t>галактозна</w:t>
      </w:r>
      <w:proofErr w:type="spellEnd"/>
      <w:r w:rsidRPr="007C18B0">
        <w:rPr>
          <w:lang w:eastAsia="bg-BG"/>
        </w:rPr>
        <w:t xml:space="preserve"> непоносимост, </w:t>
      </w:r>
      <w:r w:rsidRPr="007C18B0">
        <w:rPr>
          <w:lang w:val="en-US"/>
        </w:rPr>
        <w:t xml:space="preserve">Lapp </w:t>
      </w:r>
      <w:proofErr w:type="spellStart"/>
      <w:r w:rsidRPr="007C18B0">
        <w:rPr>
          <w:lang w:eastAsia="bg-BG"/>
        </w:rPr>
        <w:t>лактазен</w:t>
      </w:r>
      <w:proofErr w:type="spellEnd"/>
      <w:r w:rsidRPr="007C18B0">
        <w:rPr>
          <w:lang w:eastAsia="bg-BG"/>
        </w:rPr>
        <w:t xml:space="preserve"> дефицит или </w:t>
      </w:r>
      <w:proofErr w:type="spellStart"/>
      <w:r w:rsidRPr="007C18B0">
        <w:rPr>
          <w:lang w:eastAsia="bg-BG"/>
        </w:rPr>
        <w:t>глюкозо-галактозна</w:t>
      </w:r>
      <w:proofErr w:type="spellEnd"/>
      <w:r w:rsidRPr="007C18B0">
        <w:rPr>
          <w:lang w:eastAsia="bg-BG"/>
        </w:rPr>
        <w:t xml:space="preserve"> малабсорбция</w:t>
      </w:r>
      <w:r>
        <w:rPr>
          <w:lang w:eastAsia="bg-BG"/>
        </w:rPr>
        <w:t>.</w:t>
      </w:r>
    </w:p>
    <w:p w14:paraId="72F1CD9E" w14:textId="77777777" w:rsidR="00E12413" w:rsidRPr="007C18B0" w:rsidRDefault="00E12413" w:rsidP="007C18B0">
      <w:pPr>
        <w:rPr>
          <w:sz w:val="24"/>
          <w:szCs w:val="24"/>
        </w:rPr>
      </w:pPr>
    </w:p>
    <w:p w14:paraId="78BEBB3D" w14:textId="55B0C37A" w:rsidR="002C50EE" w:rsidRDefault="002C50EE" w:rsidP="002C50EE">
      <w:pPr>
        <w:pStyle w:val="Heading2"/>
      </w:pPr>
      <w:r>
        <w:t>4.5. Взаимодействие с други лекарствени продукти и други форми на взаимодействие</w:t>
      </w:r>
    </w:p>
    <w:p w14:paraId="43F47309" w14:textId="77777777" w:rsidR="00E12413" w:rsidRDefault="00E12413" w:rsidP="00E12413">
      <w:pPr>
        <w:rPr>
          <w:lang w:eastAsia="bg-BG"/>
        </w:rPr>
      </w:pPr>
    </w:p>
    <w:p w14:paraId="249C2CDE" w14:textId="01EB8907" w:rsidR="00E12413" w:rsidRPr="00E12413" w:rsidRDefault="00E12413" w:rsidP="00E12413">
      <w:pPr>
        <w:rPr>
          <w:sz w:val="24"/>
          <w:szCs w:val="24"/>
          <w:u w:val="single"/>
        </w:rPr>
      </w:pPr>
      <w:r w:rsidRPr="00E12413">
        <w:rPr>
          <w:u w:val="single"/>
          <w:lang w:eastAsia="bg-BG"/>
        </w:rPr>
        <w:t>Индуктори на чернодробните ензими</w:t>
      </w:r>
    </w:p>
    <w:p w14:paraId="2815C0B3" w14:textId="77777777" w:rsidR="00E12413" w:rsidRDefault="00E12413" w:rsidP="00E12413">
      <w:pPr>
        <w:rPr>
          <w:lang w:eastAsia="bg-BG"/>
        </w:rPr>
      </w:pPr>
    </w:p>
    <w:p w14:paraId="16720B34" w14:textId="7C0A095A" w:rsidR="00E12413" w:rsidRPr="00E12413" w:rsidRDefault="00E12413" w:rsidP="00E12413">
      <w:pPr>
        <w:rPr>
          <w:sz w:val="24"/>
          <w:szCs w:val="24"/>
        </w:rPr>
      </w:pPr>
      <w:r w:rsidRPr="00E12413">
        <w:rPr>
          <w:lang w:eastAsia="bg-BG"/>
        </w:rPr>
        <w:t xml:space="preserve">Лекарства, които индуцират чернодробните ензими, свързани с </w:t>
      </w:r>
      <w:proofErr w:type="spellStart"/>
      <w:r w:rsidRPr="00E12413">
        <w:rPr>
          <w:lang w:eastAsia="bg-BG"/>
        </w:rPr>
        <w:t>цитохром</w:t>
      </w:r>
      <w:proofErr w:type="spellEnd"/>
      <w:r w:rsidRPr="00E12413">
        <w:rPr>
          <w:lang w:eastAsia="bg-BG"/>
        </w:rPr>
        <w:t xml:space="preserve"> </w:t>
      </w:r>
      <w:r w:rsidRPr="00E12413">
        <w:rPr>
          <w:lang w:val="en-US"/>
        </w:rPr>
        <w:t xml:space="preserve">P-450 (CYP) </w:t>
      </w:r>
      <w:proofErr w:type="spellStart"/>
      <w:r w:rsidRPr="00E12413">
        <w:rPr>
          <w:lang w:eastAsia="bg-BG"/>
        </w:rPr>
        <w:t>изоензим</w:t>
      </w:r>
      <w:proofErr w:type="spellEnd"/>
      <w:r w:rsidRPr="00E12413">
        <w:rPr>
          <w:lang w:eastAsia="bg-BG"/>
        </w:rPr>
        <w:t xml:space="preserve"> ЗА4, като </w:t>
      </w:r>
      <w:proofErr w:type="spellStart"/>
      <w:r w:rsidRPr="00E12413">
        <w:rPr>
          <w:lang w:eastAsia="bg-BG"/>
        </w:rPr>
        <w:t>рифампицин</w:t>
      </w:r>
      <w:proofErr w:type="spellEnd"/>
      <w:r w:rsidRPr="00E12413">
        <w:rPr>
          <w:lang w:eastAsia="bg-BG"/>
        </w:rPr>
        <w:t xml:space="preserve">, </w:t>
      </w:r>
      <w:proofErr w:type="spellStart"/>
      <w:r w:rsidRPr="00E12413">
        <w:rPr>
          <w:lang w:eastAsia="bg-BG"/>
        </w:rPr>
        <w:t>рифабутин</w:t>
      </w:r>
      <w:proofErr w:type="spellEnd"/>
      <w:r w:rsidRPr="00E12413">
        <w:rPr>
          <w:lang w:eastAsia="bg-BG"/>
        </w:rPr>
        <w:t xml:space="preserve">, </w:t>
      </w:r>
      <w:proofErr w:type="spellStart"/>
      <w:r w:rsidRPr="00E12413">
        <w:rPr>
          <w:lang w:eastAsia="bg-BG"/>
        </w:rPr>
        <w:t>карбамазепин</w:t>
      </w:r>
      <w:proofErr w:type="spellEnd"/>
      <w:r w:rsidRPr="00E12413">
        <w:rPr>
          <w:lang w:eastAsia="bg-BG"/>
        </w:rPr>
        <w:t xml:space="preserve">, </w:t>
      </w:r>
      <w:proofErr w:type="spellStart"/>
      <w:r w:rsidRPr="00E12413">
        <w:rPr>
          <w:lang w:eastAsia="bg-BG"/>
        </w:rPr>
        <w:t>фенобарбитал</w:t>
      </w:r>
      <w:proofErr w:type="spellEnd"/>
      <w:r w:rsidRPr="00E12413">
        <w:rPr>
          <w:lang w:eastAsia="bg-BG"/>
        </w:rPr>
        <w:t xml:space="preserve">, </w:t>
      </w:r>
      <w:proofErr w:type="spellStart"/>
      <w:r w:rsidRPr="00E12413">
        <w:rPr>
          <w:lang w:eastAsia="bg-BG"/>
        </w:rPr>
        <w:t>фенитоин</w:t>
      </w:r>
      <w:proofErr w:type="spellEnd"/>
      <w:r w:rsidRPr="00E12413">
        <w:rPr>
          <w:lang w:eastAsia="bg-BG"/>
        </w:rPr>
        <w:t xml:space="preserve">, </w:t>
      </w:r>
      <w:proofErr w:type="spellStart"/>
      <w:r w:rsidRPr="00E12413">
        <w:rPr>
          <w:lang w:eastAsia="bg-BG"/>
        </w:rPr>
        <w:t>карбамазепин</w:t>
      </w:r>
      <w:proofErr w:type="spellEnd"/>
      <w:r w:rsidRPr="00E12413">
        <w:rPr>
          <w:lang w:eastAsia="bg-BG"/>
        </w:rPr>
        <w:t xml:space="preserve">, </w:t>
      </w:r>
      <w:proofErr w:type="spellStart"/>
      <w:r w:rsidRPr="00E12413">
        <w:rPr>
          <w:lang w:eastAsia="bg-BG"/>
        </w:rPr>
        <w:t>примидон</w:t>
      </w:r>
      <w:proofErr w:type="spellEnd"/>
      <w:r w:rsidRPr="00E12413">
        <w:rPr>
          <w:lang w:eastAsia="bg-BG"/>
        </w:rPr>
        <w:t xml:space="preserve"> и </w:t>
      </w:r>
      <w:proofErr w:type="spellStart"/>
      <w:r w:rsidRPr="00E12413">
        <w:rPr>
          <w:lang w:eastAsia="bg-BG"/>
        </w:rPr>
        <w:t>аминоглутетимид</w:t>
      </w:r>
      <w:proofErr w:type="spellEnd"/>
      <w:r w:rsidRPr="00E12413">
        <w:rPr>
          <w:lang w:eastAsia="bg-BG"/>
        </w:rPr>
        <w:t xml:space="preserve"> повишават метаболизма на кортикостероидите и техния терапевтичен ефект може да бъде намален.</w:t>
      </w:r>
    </w:p>
    <w:p w14:paraId="396C62F3" w14:textId="77777777" w:rsidR="00E12413" w:rsidRDefault="00E12413" w:rsidP="00E12413">
      <w:pPr>
        <w:rPr>
          <w:lang w:eastAsia="bg-BG"/>
        </w:rPr>
      </w:pPr>
    </w:p>
    <w:p w14:paraId="30249977" w14:textId="6AB4E970" w:rsidR="00E12413" w:rsidRPr="00E12413" w:rsidRDefault="00E12413" w:rsidP="00E12413">
      <w:pPr>
        <w:rPr>
          <w:sz w:val="24"/>
          <w:szCs w:val="24"/>
          <w:u w:val="single"/>
        </w:rPr>
      </w:pPr>
      <w:r w:rsidRPr="00E12413">
        <w:rPr>
          <w:u w:val="single"/>
          <w:lang w:eastAsia="bg-BG"/>
        </w:rPr>
        <w:t xml:space="preserve">Инхибитори на </w:t>
      </w:r>
      <w:r w:rsidRPr="00E12413">
        <w:rPr>
          <w:u w:val="single"/>
          <w:lang w:val="en-US"/>
        </w:rPr>
        <w:t>CYP3A4</w:t>
      </w:r>
    </w:p>
    <w:p w14:paraId="2346DA15" w14:textId="77777777" w:rsidR="00E12413" w:rsidRDefault="00E12413" w:rsidP="00E12413">
      <w:pPr>
        <w:rPr>
          <w:lang w:eastAsia="bg-BG"/>
        </w:rPr>
      </w:pPr>
    </w:p>
    <w:p w14:paraId="07204054" w14:textId="658E685E" w:rsidR="00E12413" w:rsidRPr="00E12413" w:rsidRDefault="00E12413" w:rsidP="00E12413">
      <w:pPr>
        <w:rPr>
          <w:sz w:val="24"/>
          <w:szCs w:val="24"/>
        </w:rPr>
      </w:pPr>
      <w:proofErr w:type="spellStart"/>
      <w:r w:rsidRPr="00E12413">
        <w:rPr>
          <w:lang w:eastAsia="bg-BG"/>
        </w:rPr>
        <w:t>Циметидин</w:t>
      </w:r>
      <w:proofErr w:type="spellEnd"/>
      <w:r w:rsidRPr="00E12413">
        <w:rPr>
          <w:lang w:eastAsia="bg-BG"/>
        </w:rPr>
        <w:t xml:space="preserve">, </w:t>
      </w:r>
      <w:proofErr w:type="spellStart"/>
      <w:r w:rsidRPr="00E12413">
        <w:rPr>
          <w:lang w:eastAsia="bg-BG"/>
        </w:rPr>
        <w:t>еритромицин</w:t>
      </w:r>
      <w:proofErr w:type="spellEnd"/>
      <w:r w:rsidRPr="00E12413">
        <w:rPr>
          <w:lang w:eastAsia="bg-BG"/>
        </w:rPr>
        <w:t xml:space="preserve">, </w:t>
      </w:r>
      <w:proofErr w:type="spellStart"/>
      <w:r w:rsidRPr="00E12413">
        <w:rPr>
          <w:lang w:eastAsia="bg-BG"/>
        </w:rPr>
        <w:t>кетоконазол</w:t>
      </w:r>
      <w:proofErr w:type="spellEnd"/>
      <w:r w:rsidRPr="00E12413">
        <w:rPr>
          <w:lang w:eastAsia="bg-BG"/>
        </w:rPr>
        <w:t xml:space="preserve">, </w:t>
      </w:r>
      <w:proofErr w:type="spellStart"/>
      <w:r w:rsidRPr="00E12413">
        <w:rPr>
          <w:lang w:eastAsia="bg-BG"/>
        </w:rPr>
        <w:t>итраконазол</w:t>
      </w:r>
      <w:proofErr w:type="spellEnd"/>
      <w:r w:rsidRPr="00E12413">
        <w:rPr>
          <w:lang w:eastAsia="bg-BG"/>
        </w:rPr>
        <w:t xml:space="preserve">, </w:t>
      </w:r>
      <w:proofErr w:type="spellStart"/>
      <w:r w:rsidRPr="00E12413">
        <w:rPr>
          <w:lang w:eastAsia="bg-BG"/>
        </w:rPr>
        <w:t>тролеандомицин</w:t>
      </w:r>
      <w:proofErr w:type="spellEnd"/>
      <w:r w:rsidRPr="00E12413">
        <w:rPr>
          <w:lang w:eastAsia="bg-BG"/>
        </w:rPr>
        <w:t xml:space="preserve">, </w:t>
      </w:r>
      <w:proofErr w:type="spellStart"/>
      <w:r w:rsidRPr="00E12413">
        <w:rPr>
          <w:lang w:eastAsia="bg-BG"/>
        </w:rPr>
        <w:t>дилтиазем</w:t>
      </w:r>
      <w:proofErr w:type="spellEnd"/>
      <w:r w:rsidRPr="00E12413">
        <w:rPr>
          <w:lang w:eastAsia="bg-BG"/>
        </w:rPr>
        <w:t xml:space="preserve"> и </w:t>
      </w:r>
      <w:proofErr w:type="spellStart"/>
      <w:r w:rsidRPr="00E12413">
        <w:rPr>
          <w:lang w:eastAsia="bg-BG"/>
        </w:rPr>
        <w:t>мибефадрил</w:t>
      </w:r>
      <w:proofErr w:type="spellEnd"/>
      <w:r w:rsidRPr="00E12413">
        <w:rPr>
          <w:lang w:eastAsia="bg-BG"/>
        </w:rPr>
        <w:t xml:space="preserve"> могат да намалят степента на чернодробен метаболизъм и клирънс на </w:t>
      </w:r>
      <w:proofErr w:type="spellStart"/>
      <w:r w:rsidRPr="00E12413">
        <w:rPr>
          <w:lang w:eastAsia="bg-BG"/>
        </w:rPr>
        <w:t>кортикостериодите</w:t>
      </w:r>
      <w:proofErr w:type="spellEnd"/>
      <w:r w:rsidRPr="00E12413">
        <w:rPr>
          <w:lang w:eastAsia="bg-BG"/>
        </w:rPr>
        <w:t xml:space="preserve"> и по този начин да повишат серумните им концентрации.</w:t>
      </w:r>
    </w:p>
    <w:p w14:paraId="060BC4DB" w14:textId="77777777" w:rsidR="00E12413" w:rsidRDefault="00E12413" w:rsidP="00E12413">
      <w:pPr>
        <w:rPr>
          <w:lang w:eastAsia="bg-BG"/>
        </w:rPr>
      </w:pPr>
    </w:p>
    <w:p w14:paraId="7B507EAD" w14:textId="0E1CE863" w:rsidR="00E12413" w:rsidRPr="00E12413" w:rsidRDefault="00E12413" w:rsidP="00E12413">
      <w:pPr>
        <w:rPr>
          <w:sz w:val="24"/>
          <w:szCs w:val="24"/>
          <w:u w:val="single"/>
        </w:rPr>
      </w:pPr>
      <w:r w:rsidRPr="00E12413">
        <w:rPr>
          <w:u w:val="single"/>
          <w:lang w:eastAsia="bg-BG"/>
        </w:rPr>
        <w:t>Антидиабетни продукти</w:t>
      </w:r>
    </w:p>
    <w:p w14:paraId="7419FFC4" w14:textId="77777777" w:rsidR="00E12413" w:rsidRDefault="00E12413" w:rsidP="00E12413">
      <w:pPr>
        <w:rPr>
          <w:lang w:eastAsia="bg-BG"/>
        </w:rPr>
      </w:pPr>
    </w:p>
    <w:p w14:paraId="5A189A79" w14:textId="70291BBC" w:rsidR="00E12413" w:rsidRPr="00E12413" w:rsidRDefault="00E12413" w:rsidP="00E12413">
      <w:pPr>
        <w:rPr>
          <w:sz w:val="24"/>
          <w:szCs w:val="24"/>
        </w:rPr>
      </w:pPr>
      <w:r w:rsidRPr="00E12413">
        <w:rPr>
          <w:lang w:eastAsia="bg-BG"/>
        </w:rPr>
        <w:t xml:space="preserve">Желаните ефекти на хипогликемичните средства (вкл. инсулин) могат да бъдат намалени, тъй като кортикостероидите повишават </w:t>
      </w:r>
      <w:proofErr w:type="spellStart"/>
      <w:r w:rsidRPr="00E12413">
        <w:rPr>
          <w:lang w:eastAsia="bg-BG"/>
        </w:rPr>
        <w:t>кръвнозахарните</w:t>
      </w:r>
      <w:proofErr w:type="spellEnd"/>
      <w:r w:rsidRPr="00E12413">
        <w:rPr>
          <w:lang w:eastAsia="bg-BG"/>
        </w:rPr>
        <w:t xml:space="preserve"> нива. При пациентите със захарен диабет приемащи инсулин и/или орални антидиабетни продукти е възможно да възникне необходимост от корекция на дозата.</w:t>
      </w:r>
    </w:p>
    <w:p w14:paraId="68D5EDF7" w14:textId="77777777" w:rsidR="00E12413" w:rsidRPr="00E12413" w:rsidRDefault="00E12413" w:rsidP="00E12413">
      <w:pPr>
        <w:rPr>
          <w:u w:val="single"/>
          <w:lang w:eastAsia="bg-BG"/>
        </w:rPr>
      </w:pPr>
    </w:p>
    <w:p w14:paraId="7CEAF5E3" w14:textId="0C8BC374" w:rsidR="00E12413" w:rsidRPr="00E12413" w:rsidRDefault="00E12413" w:rsidP="00E12413">
      <w:pPr>
        <w:rPr>
          <w:sz w:val="24"/>
          <w:szCs w:val="24"/>
          <w:u w:val="single"/>
        </w:rPr>
      </w:pPr>
      <w:r w:rsidRPr="00E12413">
        <w:rPr>
          <w:u w:val="single"/>
          <w:lang w:eastAsia="bg-BG"/>
        </w:rPr>
        <w:t xml:space="preserve">НСПВС и </w:t>
      </w:r>
      <w:proofErr w:type="spellStart"/>
      <w:r w:rsidRPr="00E12413">
        <w:rPr>
          <w:u w:val="single"/>
          <w:lang w:eastAsia="bg-BG"/>
        </w:rPr>
        <w:t>салицилати</w:t>
      </w:r>
      <w:proofErr w:type="spellEnd"/>
    </w:p>
    <w:p w14:paraId="5F161837" w14:textId="77777777" w:rsidR="00E12413" w:rsidRDefault="00E12413" w:rsidP="00E12413">
      <w:pPr>
        <w:rPr>
          <w:lang w:eastAsia="bg-BG"/>
        </w:rPr>
      </w:pPr>
    </w:p>
    <w:p w14:paraId="5CE7EED0" w14:textId="247607CD" w:rsidR="00E12413" w:rsidRPr="00E12413" w:rsidRDefault="00E12413" w:rsidP="00E12413">
      <w:pPr>
        <w:rPr>
          <w:sz w:val="24"/>
          <w:szCs w:val="24"/>
        </w:rPr>
      </w:pPr>
      <w:r w:rsidRPr="00E12413">
        <w:rPr>
          <w:lang w:eastAsia="bg-BG"/>
        </w:rPr>
        <w:t xml:space="preserve">Едновременното приложение с лекарства с висок </w:t>
      </w:r>
      <w:proofErr w:type="spellStart"/>
      <w:r w:rsidRPr="00E12413">
        <w:rPr>
          <w:lang w:eastAsia="bg-BG"/>
        </w:rPr>
        <w:t>улцерогеннен</w:t>
      </w:r>
      <w:proofErr w:type="spellEnd"/>
      <w:r w:rsidRPr="00E12413">
        <w:rPr>
          <w:lang w:eastAsia="bg-BG"/>
        </w:rPr>
        <w:t xml:space="preserve"> потенциал (напр. </w:t>
      </w:r>
      <w:proofErr w:type="spellStart"/>
      <w:r w:rsidRPr="00E12413">
        <w:rPr>
          <w:lang w:eastAsia="bg-BG"/>
        </w:rPr>
        <w:t>индометацин</w:t>
      </w:r>
      <w:proofErr w:type="spellEnd"/>
      <w:r w:rsidRPr="00E12413">
        <w:rPr>
          <w:lang w:eastAsia="bg-BG"/>
        </w:rPr>
        <w:t xml:space="preserve">) може да повиши риска от </w:t>
      </w:r>
      <w:proofErr w:type="spellStart"/>
      <w:r w:rsidRPr="00E12413">
        <w:rPr>
          <w:lang w:eastAsia="bg-BG"/>
        </w:rPr>
        <w:t>гастро-интестинални</w:t>
      </w:r>
      <w:proofErr w:type="spellEnd"/>
      <w:r w:rsidRPr="00E12413">
        <w:rPr>
          <w:lang w:eastAsia="bg-BG"/>
        </w:rPr>
        <w:t xml:space="preserve"> </w:t>
      </w:r>
      <w:proofErr w:type="spellStart"/>
      <w:r w:rsidRPr="00E12413">
        <w:rPr>
          <w:lang w:eastAsia="bg-BG"/>
        </w:rPr>
        <w:t>улцерации</w:t>
      </w:r>
      <w:proofErr w:type="spellEnd"/>
      <w:r w:rsidRPr="00E12413">
        <w:rPr>
          <w:lang w:eastAsia="bg-BG"/>
        </w:rPr>
        <w:t xml:space="preserve"> и хеморагии.</w:t>
      </w:r>
    </w:p>
    <w:p w14:paraId="48C18A63" w14:textId="77777777" w:rsidR="00E12413" w:rsidRPr="00E12413" w:rsidRDefault="00E12413" w:rsidP="00E12413">
      <w:pPr>
        <w:rPr>
          <w:sz w:val="24"/>
          <w:szCs w:val="24"/>
        </w:rPr>
      </w:pPr>
      <w:proofErr w:type="spellStart"/>
      <w:r w:rsidRPr="00E12413">
        <w:rPr>
          <w:lang w:eastAsia="bg-BG"/>
        </w:rPr>
        <w:t>Салицилатите</w:t>
      </w:r>
      <w:proofErr w:type="spellEnd"/>
      <w:r w:rsidRPr="00E12413">
        <w:rPr>
          <w:lang w:eastAsia="bg-BG"/>
        </w:rPr>
        <w:t xml:space="preserve"> и НСПВС трябва да бъдат прилагани с внимание при пациенти с </w:t>
      </w:r>
      <w:proofErr w:type="spellStart"/>
      <w:r w:rsidRPr="00E12413">
        <w:rPr>
          <w:lang w:eastAsia="bg-BG"/>
        </w:rPr>
        <w:t>хипопротромбинемия</w:t>
      </w:r>
      <w:proofErr w:type="spellEnd"/>
      <w:r w:rsidRPr="00E12413">
        <w:rPr>
          <w:lang w:eastAsia="bg-BG"/>
        </w:rPr>
        <w:t>.</w:t>
      </w:r>
    </w:p>
    <w:p w14:paraId="43E6D63A" w14:textId="77777777" w:rsidR="00E12413" w:rsidRPr="00E12413" w:rsidRDefault="00E12413" w:rsidP="00E12413">
      <w:pPr>
        <w:rPr>
          <w:sz w:val="24"/>
          <w:szCs w:val="24"/>
        </w:rPr>
      </w:pPr>
      <w:r w:rsidRPr="00E12413">
        <w:rPr>
          <w:lang w:eastAsia="bg-BG"/>
        </w:rPr>
        <w:t xml:space="preserve">Серумните концентрации на </w:t>
      </w:r>
      <w:proofErr w:type="spellStart"/>
      <w:r w:rsidRPr="00E12413">
        <w:rPr>
          <w:lang w:eastAsia="bg-BG"/>
        </w:rPr>
        <w:t>салицилатите</w:t>
      </w:r>
      <w:proofErr w:type="spellEnd"/>
      <w:r w:rsidRPr="00E12413">
        <w:rPr>
          <w:lang w:eastAsia="bg-BG"/>
        </w:rPr>
        <w:t xml:space="preserve"> е възможно да се понижат при едновременно приложение с кортикостероиди. </w:t>
      </w:r>
      <w:proofErr w:type="spellStart"/>
      <w:r w:rsidRPr="00E12413">
        <w:rPr>
          <w:lang w:eastAsia="bg-BG"/>
        </w:rPr>
        <w:t>Реналният</w:t>
      </w:r>
      <w:proofErr w:type="spellEnd"/>
      <w:r w:rsidRPr="00E12413">
        <w:rPr>
          <w:lang w:eastAsia="bg-BG"/>
        </w:rPr>
        <w:t xml:space="preserve"> клирънс на </w:t>
      </w:r>
      <w:proofErr w:type="spellStart"/>
      <w:r w:rsidRPr="00E12413">
        <w:rPr>
          <w:lang w:eastAsia="bg-BG"/>
        </w:rPr>
        <w:t>салицилатите</w:t>
      </w:r>
      <w:proofErr w:type="spellEnd"/>
      <w:r w:rsidRPr="00E12413">
        <w:rPr>
          <w:lang w:eastAsia="bg-BG"/>
        </w:rPr>
        <w:t xml:space="preserve"> се повишава и при </w:t>
      </w:r>
      <w:r w:rsidRPr="00E12413">
        <w:rPr>
          <w:lang w:eastAsia="bg-BG"/>
        </w:rPr>
        <w:lastRenderedPageBreak/>
        <w:t>прекратяване приема на кортикостероиди това може да доведе до салицилова интоксикация.</w:t>
      </w:r>
    </w:p>
    <w:p w14:paraId="76516CF5" w14:textId="77777777" w:rsidR="00E12413" w:rsidRDefault="00E12413" w:rsidP="00E12413">
      <w:pPr>
        <w:rPr>
          <w:lang w:eastAsia="bg-BG"/>
        </w:rPr>
      </w:pPr>
    </w:p>
    <w:p w14:paraId="09B535E2" w14:textId="7216F8BD" w:rsidR="00E12413" w:rsidRPr="00E12413" w:rsidRDefault="00E12413" w:rsidP="00E12413">
      <w:pPr>
        <w:rPr>
          <w:sz w:val="24"/>
          <w:szCs w:val="24"/>
        </w:rPr>
      </w:pPr>
      <w:r w:rsidRPr="00E12413">
        <w:rPr>
          <w:lang w:eastAsia="bg-BG"/>
        </w:rPr>
        <w:t>Антибактериални. противогъбични и противовирусни средства</w:t>
      </w:r>
    </w:p>
    <w:p w14:paraId="276CA01D" w14:textId="77777777" w:rsidR="00E12413" w:rsidRDefault="00E12413" w:rsidP="00E12413">
      <w:pPr>
        <w:rPr>
          <w:lang w:eastAsia="bg-BG"/>
        </w:rPr>
      </w:pPr>
    </w:p>
    <w:p w14:paraId="07E0C52B" w14:textId="11DB5C32" w:rsidR="00E12413" w:rsidRPr="00E12413" w:rsidRDefault="00E12413" w:rsidP="00E12413">
      <w:pPr>
        <w:rPr>
          <w:sz w:val="24"/>
          <w:szCs w:val="24"/>
        </w:rPr>
      </w:pPr>
      <w:proofErr w:type="spellStart"/>
      <w:r w:rsidRPr="00E12413">
        <w:rPr>
          <w:lang w:eastAsia="bg-BG"/>
        </w:rPr>
        <w:t>Рифампицин</w:t>
      </w:r>
      <w:proofErr w:type="spellEnd"/>
      <w:r w:rsidRPr="00E12413">
        <w:rPr>
          <w:lang w:eastAsia="bg-BG"/>
        </w:rPr>
        <w:t xml:space="preserve"> ускорява метаболизма на кортикостероидите, което може да намали техния ефект.</w:t>
      </w:r>
    </w:p>
    <w:p w14:paraId="367717DD" w14:textId="77777777" w:rsidR="00E12413" w:rsidRDefault="00E12413" w:rsidP="00E12413">
      <w:pPr>
        <w:rPr>
          <w:lang w:eastAsia="bg-BG"/>
        </w:rPr>
      </w:pPr>
    </w:p>
    <w:p w14:paraId="54F8C096" w14:textId="012D0074" w:rsidR="00E12413" w:rsidRPr="00E12413" w:rsidRDefault="00E12413" w:rsidP="00E12413">
      <w:pPr>
        <w:rPr>
          <w:sz w:val="24"/>
          <w:szCs w:val="24"/>
        </w:rPr>
      </w:pPr>
      <w:proofErr w:type="spellStart"/>
      <w:r w:rsidRPr="00E12413">
        <w:rPr>
          <w:lang w:eastAsia="bg-BG"/>
        </w:rPr>
        <w:t>Еритромицин</w:t>
      </w:r>
      <w:proofErr w:type="spellEnd"/>
      <w:r w:rsidRPr="00E12413">
        <w:rPr>
          <w:lang w:eastAsia="bg-BG"/>
        </w:rPr>
        <w:t xml:space="preserve"> инхибира метаболизма на кортикостероидите.</w:t>
      </w:r>
    </w:p>
    <w:p w14:paraId="02EE0D09" w14:textId="77777777" w:rsidR="00E12413" w:rsidRDefault="00E12413" w:rsidP="00E12413">
      <w:pPr>
        <w:rPr>
          <w:lang w:eastAsia="bg-BG"/>
        </w:rPr>
      </w:pPr>
    </w:p>
    <w:p w14:paraId="66011CA5" w14:textId="0D4749FC" w:rsidR="00E12413" w:rsidRPr="00E12413" w:rsidRDefault="00E12413" w:rsidP="00E12413">
      <w:pPr>
        <w:rPr>
          <w:sz w:val="24"/>
          <w:szCs w:val="24"/>
        </w:rPr>
      </w:pPr>
      <w:r w:rsidRPr="00E12413">
        <w:rPr>
          <w:lang w:eastAsia="bg-BG"/>
        </w:rPr>
        <w:t xml:space="preserve">Рискът от хипокалиемия може да бъде повишен при едновременен прием с </w:t>
      </w:r>
      <w:proofErr w:type="spellStart"/>
      <w:r w:rsidRPr="00E12413">
        <w:rPr>
          <w:lang w:eastAsia="bg-BG"/>
        </w:rPr>
        <w:t>амфотерицин</w:t>
      </w:r>
      <w:proofErr w:type="spellEnd"/>
      <w:r w:rsidRPr="00E12413">
        <w:rPr>
          <w:lang w:eastAsia="bg-BG"/>
        </w:rPr>
        <w:t>.</w:t>
      </w:r>
    </w:p>
    <w:p w14:paraId="44A9C0C5" w14:textId="77777777" w:rsidR="00E12413" w:rsidRDefault="00E12413" w:rsidP="00E12413">
      <w:pPr>
        <w:rPr>
          <w:lang w:eastAsia="bg-BG"/>
        </w:rPr>
      </w:pPr>
    </w:p>
    <w:p w14:paraId="53B4E432" w14:textId="0176C680" w:rsidR="00E12413" w:rsidRPr="00E12413" w:rsidRDefault="00E12413" w:rsidP="00E12413">
      <w:pPr>
        <w:rPr>
          <w:sz w:val="24"/>
          <w:szCs w:val="24"/>
        </w:rPr>
      </w:pPr>
      <w:proofErr w:type="spellStart"/>
      <w:r w:rsidRPr="00E12413">
        <w:rPr>
          <w:lang w:eastAsia="bg-BG"/>
        </w:rPr>
        <w:t>Кетоконазол</w:t>
      </w:r>
      <w:proofErr w:type="spellEnd"/>
      <w:r w:rsidRPr="00E12413">
        <w:rPr>
          <w:lang w:eastAsia="bg-BG"/>
        </w:rPr>
        <w:t xml:space="preserve"> и </w:t>
      </w:r>
      <w:proofErr w:type="spellStart"/>
      <w:r w:rsidRPr="00E12413">
        <w:rPr>
          <w:lang w:eastAsia="bg-BG"/>
        </w:rPr>
        <w:t>итраконазол</w:t>
      </w:r>
      <w:proofErr w:type="spellEnd"/>
      <w:r w:rsidRPr="00E12413">
        <w:rPr>
          <w:lang w:eastAsia="bg-BG"/>
        </w:rPr>
        <w:t xml:space="preserve"> инхибират метаболизма на кортикостероидите.</w:t>
      </w:r>
    </w:p>
    <w:p w14:paraId="3CD6B130" w14:textId="77777777" w:rsidR="00E12413" w:rsidRDefault="00E12413" w:rsidP="00E12413">
      <w:pPr>
        <w:rPr>
          <w:lang w:eastAsia="bg-BG"/>
        </w:rPr>
      </w:pPr>
    </w:p>
    <w:p w14:paraId="5DA32E79" w14:textId="3F550CBE" w:rsidR="00E12413" w:rsidRPr="00E12413" w:rsidRDefault="00E12413" w:rsidP="00E12413">
      <w:pPr>
        <w:rPr>
          <w:sz w:val="24"/>
          <w:szCs w:val="24"/>
        </w:rPr>
      </w:pPr>
      <w:r w:rsidRPr="00E12413">
        <w:rPr>
          <w:lang w:eastAsia="bg-BG"/>
        </w:rPr>
        <w:t>Възможно е повишаване на плазмените концентрации при едновременно приложение с ритонавир.</w:t>
      </w:r>
    </w:p>
    <w:p w14:paraId="73401246" w14:textId="77777777" w:rsidR="00E12413" w:rsidRDefault="00E12413" w:rsidP="00E12413">
      <w:pPr>
        <w:rPr>
          <w:lang w:eastAsia="bg-BG"/>
        </w:rPr>
      </w:pPr>
    </w:p>
    <w:p w14:paraId="583ACFC4" w14:textId="2CCDEE6A" w:rsidR="00E12413" w:rsidRPr="00E12413" w:rsidRDefault="00E12413" w:rsidP="00E12413">
      <w:pPr>
        <w:rPr>
          <w:sz w:val="24"/>
          <w:szCs w:val="24"/>
          <w:u w:val="single"/>
        </w:rPr>
      </w:pPr>
      <w:r w:rsidRPr="00E12413">
        <w:rPr>
          <w:u w:val="single"/>
          <w:lang w:eastAsia="bg-BG"/>
        </w:rPr>
        <w:t>Антикоагуланти</w:t>
      </w:r>
    </w:p>
    <w:p w14:paraId="7B8E108F" w14:textId="77777777" w:rsidR="00E12413" w:rsidRDefault="00E12413" w:rsidP="00E12413">
      <w:pPr>
        <w:rPr>
          <w:lang w:eastAsia="bg-BG"/>
        </w:rPr>
      </w:pPr>
    </w:p>
    <w:p w14:paraId="63417D0D" w14:textId="21600434" w:rsidR="00E12413" w:rsidRPr="00E12413" w:rsidRDefault="00E12413" w:rsidP="00E12413">
      <w:pPr>
        <w:rPr>
          <w:sz w:val="24"/>
          <w:szCs w:val="24"/>
        </w:rPr>
      </w:pPr>
      <w:r w:rsidRPr="00E12413">
        <w:rPr>
          <w:lang w:eastAsia="bg-BG"/>
        </w:rPr>
        <w:t xml:space="preserve">Ефикасността на </w:t>
      </w:r>
      <w:proofErr w:type="spellStart"/>
      <w:r w:rsidRPr="00E12413">
        <w:rPr>
          <w:lang w:eastAsia="bg-BG"/>
        </w:rPr>
        <w:t>кумариновите</w:t>
      </w:r>
      <w:proofErr w:type="spellEnd"/>
      <w:r w:rsidRPr="00E12413">
        <w:rPr>
          <w:lang w:eastAsia="bg-BG"/>
        </w:rPr>
        <w:t xml:space="preserve"> антикоагуланти може да бъде променена (намалена и по- рядко повишена) при едновременно приложение с кортикостероиди, което изисква засилен мониторинг на </w:t>
      </w:r>
      <w:r w:rsidRPr="00E12413">
        <w:rPr>
          <w:lang w:val="en-US"/>
        </w:rPr>
        <w:t xml:space="preserve">INR </w:t>
      </w:r>
      <w:r w:rsidRPr="00E12413">
        <w:rPr>
          <w:lang w:eastAsia="bg-BG"/>
        </w:rPr>
        <w:t xml:space="preserve">и </w:t>
      </w:r>
      <w:proofErr w:type="spellStart"/>
      <w:r w:rsidRPr="00E12413">
        <w:rPr>
          <w:lang w:eastAsia="bg-BG"/>
        </w:rPr>
        <w:t>протромбиновото</w:t>
      </w:r>
      <w:proofErr w:type="spellEnd"/>
      <w:r w:rsidRPr="00E12413">
        <w:rPr>
          <w:lang w:eastAsia="bg-BG"/>
        </w:rPr>
        <w:t xml:space="preserve"> време с оглед избягване на спонтанно кървене.</w:t>
      </w:r>
    </w:p>
    <w:p w14:paraId="3BE6D401" w14:textId="77777777" w:rsidR="00E12413" w:rsidRDefault="00E12413" w:rsidP="00E12413">
      <w:pPr>
        <w:rPr>
          <w:lang w:eastAsia="bg-BG"/>
        </w:rPr>
      </w:pPr>
    </w:p>
    <w:p w14:paraId="6267364F" w14:textId="135841F3" w:rsidR="00E12413" w:rsidRPr="00E12413" w:rsidRDefault="00E12413" w:rsidP="00E12413">
      <w:pPr>
        <w:rPr>
          <w:sz w:val="24"/>
          <w:szCs w:val="24"/>
          <w:u w:val="single"/>
        </w:rPr>
      </w:pPr>
      <w:r w:rsidRPr="00E12413">
        <w:rPr>
          <w:u w:val="single"/>
          <w:lang w:eastAsia="bg-BG"/>
        </w:rPr>
        <w:t>Циклоспорин</w:t>
      </w:r>
    </w:p>
    <w:p w14:paraId="6731F0B0" w14:textId="77777777" w:rsidR="00E12413" w:rsidRDefault="00E12413" w:rsidP="00E12413">
      <w:pPr>
        <w:rPr>
          <w:lang w:eastAsia="bg-BG"/>
        </w:rPr>
      </w:pPr>
    </w:p>
    <w:p w14:paraId="2C9B65B1" w14:textId="141E3DB4" w:rsidR="00E12413" w:rsidRPr="00E12413" w:rsidRDefault="00E12413" w:rsidP="00E12413">
      <w:pPr>
        <w:rPr>
          <w:sz w:val="24"/>
          <w:szCs w:val="24"/>
        </w:rPr>
      </w:pPr>
      <w:r w:rsidRPr="00E12413">
        <w:rPr>
          <w:lang w:eastAsia="bg-BG"/>
        </w:rPr>
        <w:t xml:space="preserve">Едновременното приложение на </w:t>
      </w:r>
      <w:proofErr w:type="spellStart"/>
      <w:r w:rsidRPr="00E12413">
        <w:rPr>
          <w:lang w:eastAsia="bg-BG"/>
        </w:rPr>
        <w:t>преднизолон</w:t>
      </w:r>
      <w:proofErr w:type="spellEnd"/>
      <w:r w:rsidRPr="00E12413">
        <w:rPr>
          <w:lang w:eastAsia="bg-BG"/>
        </w:rPr>
        <w:t xml:space="preserve"> и циклоспорин може да доведе</w:t>
      </w:r>
    </w:p>
    <w:p w14:paraId="7947F051" w14:textId="13EE0188" w:rsidR="00E12413" w:rsidRDefault="00E12413" w:rsidP="00E12413">
      <w:pPr>
        <w:rPr>
          <w:lang w:eastAsia="bg-BG"/>
        </w:rPr>
      </w:pPr>
      <w:r w:rsidRPr="00E12413">
        <w:rPr>
          <w:lang w:eastAsia="bg-BG"/>
        </w:rPr>
        <w:t xml:space="preserve">плазмения клирънс на </w:t>
      </w:r>
      <w:proofErr w:type="spellStart"/>
      <w:r w:rsidRPr="00E12413">
        <w:rPr>
          <w:lang w:eastAsia="bg-BG"/>
        </w:rPr>
        <w:t>преднизолон</w:t>
      </w:r>
      <w:proofErr w:type="spellEnd"/>
      <w:r w:rsidRPr="00E12413">
        <w:rPr>
          <w:lang w:eastAsia="bg-BG"/>
        </w:rPr>
        <w:t xml:space="preserve"> и повишаване на плазмените му </w:t>
      </w:r>
      <w:proofErr w:type="spellStart"/>
      <w:r w:rsidRPr="00E12413">
        <w:rPr>
          <w:lang w:eastAsia="bg-BG"/>
        </w:rPr>
        <w:t>концентрацин</w:t>
      </w:r>
      <w:proofErr w:type="spellEnd"/>
      <w:r w:rsidRPr="00E12413">
        <w:rPr>
          <w:lang w:eastAsia="bg-BG"/>
        </w:rPr>
        <w:t>. Необходимо е да влезе в съображение подходящото индивидуализиране на дозата при едновременно приложение на този продукт.</w:t>
      </w:r>
    </w:p>
    <w:p w14:paraId="2CBD800C" w14:textId="7CE60454" w:rsidR="00E12413" w:rsidRDefault="00E12413" w:rsidP="00E12413">
      <w:pPr>
        <w:rPr>
          <w:lang w:eastAsia="bg-BG"/>
        </w:rPr>
      </w:pPr>
    </w:p>
    <w:p w14:paraId="6341EF8F" w14:textId="77777777" w:rsidR="00E12413" w:rsidRPr="004908BD" w:rsidRDefault="00E12413" w:rsidP="004908BD">
      <w:pPr>
        <w:rPr>
          <w:sz w:val="24"/>
          <w:szCs w:val="24"/>
          <w:u w:val="single"/>
        </w:rPr>
      </w:pPr>
      <w:r w:rsidRPr="004908BD">
        <w:rPr>
          <w:u w:val="single"/>
          <w:lang w:eastAsia="bg-BG"/>
        </w:rPr>
        <w:t>Други</w:t>
      </w:r>
    </w:p>
    <w:p w14:paraId="46EE0E0C" w14:textId="77777777" w:rsidR="00E12413" w:rsidRDefault="00E12413" w:rsidP="004908BD">
      <w:pPr>
        <w:rPr>
          <w:lang w:eastAsia="bg-BG"/>
        </w:rPr>
      </w:pPr>
    </w:p>
    <w:p w14:paraId="73903C0E" w14:textId="368FD513" w:rsidR="00E12413" w:rsidRPr="00E12413" w:rsidRDefault="00E12413" w:rsidP="004908BD">
      <w:pPr>
        <w:rPr>
          <w:sz w:val="24"/>
          <w:szCs w:val="24"/>
        </w:rPr>
      </w:pPr>
      <w:r w:rsidRPr="00E12413">
        <w:rPr>
          <w:lang w:eastAsia="bg-BG"/>
        </w:rPr>
        <w:t xml:space="preserve">При лечение със сърдечни </w:t>
      </w:r>
      <w:proofErr w:type="spellStart"/>
      <w:r w:rsidRPr="00E12413">
        <w:rPr>
          <w:lang w:eastAsia="bg-BG"/>
        </w:rPr>
        <w:t>гликозиди</w:t>
      </w:r>
      <w:proofErr w:type="spellEnd"/>
      <w:r w:rsidRPr="00E12413">
        <w:rPr>
          <w:lang w:eastAsia="bg-BG"/>
        </w:rPr>
        <w:t xml:space="preserve"> се повишава тяхната токсичност и риска от развитие на хипокалиемия.</w:t>
      </w:r>
    </w:p>
    <w:p w14:paraId="7F2FE35C" w14:textId="77777777" w:rsidR="00E12413" w:rsidRDefault="00E12413" w:rsidP="004908BD">
      <w:pPr>
        <w:rPr>
          <w:lang w:eastAsia="bg-BG"/>
        </w:rPr>
      </w:pPr>
    </w:p>
    <w:p w14:paraId="7F5CCFA1" w14:textId="359DBB86" w:rsidR="00E12413" w:rsidRPr="00E12413" w:rsidRDefault="00E12413" w:rsidP="004908BD">
      <w:pPr>
        <w:rPr>
          <w:sz w:val="24"/>
          <w:szCs w:val="24"/>
        </w:rPr>
      </w:pPr>
      <w:r w:rsidRPr="00E12413">
        <w:rPr>
          <w:lang w:eastAsia="bg-BG"/>
        </w:rPr>
        <w:t xml:space="preserve">Кортикостероидите могат да намалят ефектите на </w:t>
      </w:r>
      <w:proofErr w:type="spellStart"/>
      <w:r w:rsidRPr="00E12413">
        <w:rPr>
          <w:lang w:eastAsia="bg-BG"/>
        </w:rPr>
        <w:t>антихолинестеразните</w:t>
      </w:r>
      <w:proofErr w:type="spellEnd"/>
      <w:r w:rsidRPr="00E12413">
        <w:rPr>
          <w:lang w:eastAsia="bg-BG"/>
        </w:rPr>
        <w:t xml:space="preserve"> средства при </w:t>
      </w:r>
      <w:proofErr w:type="spellStart"/>
      <w:r w:rsidRPr="00E12413">
        <w:rPr>
          <w:lang w:eastAsia="bg-BG"/>
        </w:rPr>
        <w:t>миастения</w:t>
      </w:r>
      <w:proofErr w:type="spellEnd"/>
      <w:r w:rsidRPr="00E12413">
        <w:rPr>
          <w:lang w:eastAsia="bg-BG"/>
        </w:rPr>
        <w:t xml:space="preserve"> </w:t>
      </w:r>
      <w:proofErr w:type="spellStart"/>
      <w:r w:rsidRPr="00E12413">
        <w:rPr>
          <w:lang w:eastAsia="bg-BG"/>
        </w:rPr>
        <w:t>гравис</w:t>
      </w:r>
      <w:proofErr w:type="spellEnd"/>
      <w:r w:rsidRPr="00E12413">
        <w:rPr>
          <w:lang w:eastAsia="bg-BG"/>
        </w:rPr>
        <w:t>.</w:t>
      </w:r>
    </w:p>
    <w:p w14:paraId="01A3EEC7" w14:textId="77777777" w:rsidR="00E12413" w:rsidRDefault="00E12413" w:rsidP="004908BD">
      <w:pPr>
        <w:rPr>
          <w:lang w:eastAsia="bg-BG"/>
        </w:rPr>
      </w:pPr>
    </w:p>
    <w:p w14:paraId="28AD29EF" w14:textId="77777777" w:rsidR="00E12413" w:rsidRDefault="00E12413" w:rsidP="004908BD">
      <w:pPr>
        <w:rPr>
          <w:lang w:eastAsia="bg-BG"/>
        </w:rPr>
      </w:pPr>
      <w:r w:rsidRPr="00E12413">
        <w:rPr>
          <w:lang w:eastAsia="bg-BG"/>
        </w:rPr>
        <w:t xml:space="preserve">Желаните ефекти на антихипертензивните препарати и </w:t>
      </w:r>
      <w:proofErr w:type="spellStart"/>
      <w:r w:rsidRPr="00E12413">
        <w:rPr>
          <w:lang w:eastAsia="bg-BG"/>
        </w:rPr>
        <w:t>диуретиците</w:t>
      </w:r>
      <w:proofErr w:type="spellEnd"/>
      <w:r w:rsidRPr="00E12413">
        <w:rPr>
          <w:lang w:eastAsia="bg-BG"/>
        </w:rPr>
        <w:t xml:space="preserve"> се </w:t>
      </w:r>
      <w:proofErr w:type="spellStart"/>
      <w:r w:rsidRPr="00E12413">
        <w:rPr>
          <w:lang w:eastAsia="bg-BG"/>
        </w:rPr>
        <w:t>антагонизират</w:t>
      </w:r>
      <w:proofErr w:type="spellEnd"/>
      <w:r w:rsidRPr="00E12413">
        <w:rPr>
          <w:lang w:eastAsia="bg-BG"/>
        </w:rPr>
        <w:t xml:space="preserve"> от кортикостероидите, а </w:t>
      </w:r>
      <w:proofErr w:type="spellStart"/>
      <w:r w:rsidRPr="00E12413">
        <w:rPr>
          <w:lang w:eastAsia="bg-BG"/>
        </w:rPr>
        <w:t>хипокалиемичните</w:t>
      </w:r>
      <w:proofErr w:type="spellEnd"/>
      <w:r w:rsidRPr="00E12413">
        <w:rPr>
          <w:lang w:eastAsia="bg-BG"/>
        </w:rPr>
        <w:t xml:space="preserve"> ефекти на </w:t>
      </w:r>
      <w:proofErr w:type="spellStart"/>
      <w:r w:rsidRPr="00E12413">
        <w:rPr>
          <w:lang w:eastAsia="bg-BG"/>
        </w:rPr>
        <w:t>ацетазоламид</w:t>
      </w:r>
      <w:proofErr w:type="spellEnd"/>
      <w:r w:rsidRPr="00E12413">
        <w:rPr>
          <w:lang w:eastAsia="bg-BG"/>
        </w:rPr>
        <w:t xml:space="preserve">, </w:t>
      </w:r>
      <w:proofErr w:type="spellStart"/>
      <w:r w:rsidRPr="00E12413">
        <w:rPr>
          <w:lang w:eastAsia="bg-BG"/>
        </w:rPr>
        <w:t>бримковите</w:t>
      </w:r>
      <w:proofErr w:type="spellEnd"/>
      <w:r w:rsidRPr="00E12413">
        <w:rPr>
          <w:lang w:eastAsia="bg-BG"/>
        </w:rPr>
        <w:t xml:space="preserve"> и </w:t>
      </w:r>
      <w:proofErr w:type="spellStart"/>
      <w:r w:rsidRPr="00E12413">
        <w:rPr>
          <w:lang w:eastAsia="bg-BG"/>
        </w:rPr>
        <w:t>тиазидни</w:t>
      </w:r>
      <w:proofErr w:type="spellEnd"/>
      <w:r w:rsidRPr="00E12413">
        <w:rPr>
          <w:lang w:eastAsia="bg-BG"/>
        </w:rPr>
        <w:t xml:space="preserve"> </w:t>
      </w:r>
      <w:proofErr w:type="spellStart"/>
      <w:r w:rsidRPr="00E12413">
        <w:rPr>
          <w:lang w:eastAsia="bg-BG"/>
        </w:rPr>
        <w:t>диуретици</w:t>
      </w:r>
      <w:proofErr w:type="spellEnd"/>
      <w:r w:rsidRPr="00E12413">
        <w:rPr>
          <w:lang w:eastAsia="bg-BG"/>
        </w:rPr>
        <w:t xml:space="preserve">, </w:t>
      </w:r>
      <w:proofErr w:type="spellStart"/>
      <w:r w:rsidRPr="00E12413">
        <w:rPr>
          <w:lang w:eastAsia="bg-BG"/>
        </w:rPr>
        <w:t>карбеноксолон</w:t>
      </w:r>
      <w:proofErr w:type="spellEnd"/>
      <w:r w:rsidRPr="00E12413">
        <w:rPr>
          <w:lang w:eastAsia="bg-BG"/>
        </w:rPr>
        <w:t xml:space="preserve"> и </w:t>
      </w:r>
    </w:p>
    <w:p w14:paraId="26965F15" w14:textId="13820231" w:rsidR="00E12413" w:rsidRPr="00E12413" w:rsidRDefault="004908BD" w:rsidP="004908BD">
      <w:pPr>
        <w:rPr>
          <w:sz w:val="24"/>
          <w:szCs w:val="24"/>
        </w:rPr>
      </w:pPr>
      <w:proofErr w:type="spellStart"/>
      <w:r>
        <w:rPr>
          <w:lang w:eastAsia="bg-BG"/>
        </w:rPr>
        <w:t>т</w:t>
      </w:r>
      <w:r w:rsidR="00E12413" w:rsidRPr="00E12413">
        <w:rPr>
          <w:lang w:eastAsia="bg-BG"/>
        </w:rPr>
        <w:t>еофилин</w:t>
      </w:r>
      <w:proofErr w:type="spellEnd"/>
      <w:r w:rsidR="00E12413" w:rsidRPr="00E12413">
        <w:rPr>
          <w:lang w:eastAsia="bg-BG"/>
        </w:rPr>
        <w:t xml:space="preserve"> се повишават.</w:t>
      </w:r>
    </w:p>
    <w:p w14:paraId="23DE60EB" w14:textId="77777777" w:rsidR="004908BD" w:rsidRDefault="004908BD" w:rsidP="004908BD">
      <w:pPr>
        <w:rPr>
          <w:lang w:eastAsia="bg-BG"/>
        </w:rPr>
      </w:pPr>
    </w:p>
    <w:p w14:paraId="71CA6B63" w14:textId="5C7F8A02" w:rsidR="00E12413" w:rsidRPr="00E12413" w:rsidRDefault="00E12413" w:rsidP="004908BD">
      <w:pPr>
        <w:rPr>
          <w:sz w:val="24"/>
          <w:szCs w:val="24"/>
        </w:rPr>
      </w:pPr>
      <w:r w:rsidRPr="00E12413">
        <w:rPr>
          <w:lang w:eastAsia="bg-BG"/>
        </w:rPr>
        <w:t xml:space="preserve">Има съобщения за взаимодействия на стероидите с </w:t>
      </w:r>
      <w:proofErr w:type="spellStart"/>
      <w:r w:rsidRPr="00E12413">
        <w:rPr>
          <w:lang w:eastAsia="bg-BG"/>
        </w:rPr>
        <w:t>невромускулни</w:t>
      </w:r>
      <w:proofErr w:type="spellEnd"/>
      <w:r w:rsidRPr="00E12413">
        <w:rPr>
          <w:lang w:eastAsia="bg-BG"/>
        </w:rPr>
        <w:t xml:space="preserve"> </w:t>
      </w:r>
      <w:proofErr w:type="spellStart"/>
      <w:r w:rsidRPr="00E12413">
        <w:rPr>
          <w:lang w:eastAsia="bg-BG"/>
        </w:rPr>
        <w:t>блокери</w:t>
      </w:r>
      <w:proofErr w:type="spellEnd"/>
      <w:r w:rsidRPr="00E12413">
        <w:rPr>
          <w:lang w:eastAsia="bg-BG"/>
        </w:rPr>
        <w:t xml:space="preserve"> като </w:t>
      </w:r>
      <w:proofErr w:type="spellStart"/>
      <w:r w:rsidRPr="00E12413">
        <w:rPr>
          <w:lang w:eastAsia="bg-BG"/>
        </w:rPr>
        <w:t>панкурониум</w:t>
      </w:r>
      <w:proofErr w:type="spellEnd"/>
      <w:r w:rsidRPr="00E12413">
        <w:rPr>
          <w:lang w:eastAsia="bg-BG"/>
        </w:rPr>
        <w:t xml:space="preserve">, поради частично обръщане на </w:t>
      </w:r>
      <w:proofErr w:type="spellStart"/>
      <w:r w:rsidRPr="00E12413">
        <w:rPr>
          <w:lang w:eastAsia="bg-BG"/>
        </w:rPr>
        <w:t>невромускулния</w:t>
      </w:r>
      <w:proofErr w:type="spellEnd"/>
      <w:r w:rsidRPr="00E12413">
        <w:rPr>
          <w:lang w:eastAsia="bg-BG"/>
        </w:rPr>
        <w:t xml:space="preserve"> блок.</w:t>
      </w:r>
    </w:p>
    <w:p w14:paraId="34D14F00" w14:textId="77777777" w:rsidR="004908BD" w:rsidRDefault="004908BD" w:rsidP="004908BD">
      <w:pPr>
        <w:rPr>
          <w:lang w:eastAsia="bg-BG"/>
        </w:rPr>
      </w:pPr>
    </w:p>
    <w:p w14:paraId="7D86AF18" w14:textId="7D9AC054" w:rsidR="00E12413" w:rsidRPr="00E12413" w:rsidRDefault="00E12413" w:rsidP="004908BD">
      <w:pPr>
        <w:rPr>
          <w:sz w:val="24"/>
          <w:szCs w:val="24"/>
        </w:rPr>
      </w:pPr>
      <w:r w:rsidRPr="00E12413">
        <w:rPr>
          <w:lang w:eastAsia="bg-BG"/>
        </w:rPr>
        <w:lastRenderedPageBreak/>
        <w:t xml:space="preserve">Налице е повишен риск от хемотоксичност при едновременно приложение с </w:t>
      </w:r>
      <w:proofErr w:type="spellStart"/>
      <w:r w:rsidRPr="00E12413">
        <w:rPr>
          <w:lang w:eastAsia="bg-BG"/>
        </w:rPr>
        <w:t>метотрексат</w:t>
      </w:r>
      <w:proofErr w:type="spellEnd"/>
      <w:r w:rsidRPr="00E12413">
        <w:rPr>
          <w:lang w:eastAsia="bg-BG"/>
        </w:rPr>
        <w:t>.</w:t>
      </w:r>
    </w:p>
    <w:p w14:paraId="482AE09B" w14:textId="77777777" w:rsidR="004908BD" w:rsidRDefault="004908BD" w:rsidP="004908BD">
      <w:pPr>
        <w:rPr>
          <w:lang w:eastAsia="bg-BG"/>
        </w:rPr>
      </w:pPr>
    </w:p>
    <w:p w14:paraId="32F82EEB" w14:textId="5CD08FD6" w:rsidR="00E12413" w:rsidRPr="00E12413" w:rsidRDefault="00E12413" w:rsidP="004908BD">
      <w:pPr>
        <w:rPr>
          <w:sz w:val="24"/>
          <w:szCs w:val="24"/>
        </w:rPr>
      </w:pPr>
      <w:proofErr w:type="spellStart"/>
      <w:r w:rsidRPr="00E12413">
        <w:rPr>
          <w:lang w:eastAsia="bg-BG"/>
        </w:rPr>
        <w:t>Естрогените</w:t>
      </w:r>
      <w:proofErr w:type="spellEnd"/>
      <w:r w:rsidRPr="00E12413">
        <w:rPr>
          <w:lang w:eastAsia="bg-BG"/>
        </w:rPr>
        <w:t xml:space="preserve"> могат да </w:t>
      </w:r>
      <w:proofErr w:type="spellStart"/>
      <w:r w:rsidRPr="00E12413">
        <w:rPr>
          <w:lang w:eastAsia="bg-BG"/>
        </w:rPr>
        <w:t>потенцират</w:t>
      </w:r>
      <w:proofErr w:type="spellEnd"/>
      <w:r w:rsidRPr="00E12413">
        <w:rPr>
          <w:lang w:eastAsia="bg-BG"/>
        </w:rPr>
        <w:t xml:space="preserve"> ефектите на </w:t>
      </w:r>
      <w:proofErr w:type="spellStart"/>
      <w:r w:rsidRPr="00E12413">
        <w:rPr>
          <w:lang w:eastAsia="bg-BG"/>
        </w:rPr>
        <w:t>глюкокортикостероидиге</w:t>
      </w:r>
      <w:proofErr w:type="spellEnd"/>
      <w:r w:rsidRPr="00E12413">
        <w:rPr>
          <w:lang w:eastAsia="bg-BG"/>
        </w:rPr>
        <w:t xml:space="preserve">, поради което е необходимо коригиране на дозата, ако </w:t>
      </w:r>
      <w:proofErr w:type="spellStart"/>
      <w:r w:rsidRPr="00E12413">
        <w:rPr>
          <w:lang w:eastAsia="bg-BG"/>
        </w:rPr>
        <w:t>естрогени</w:t>
      </w:r>
      <w:proofErr w:type="spellEnd"/>
      <w:r w:rsidRPr="00E12413">
        <w:rPr>
          <w:lang w:eastAsia="bg-BG"/>
        </w:rPr>
        <w:t xml:space="preserve"> са включват или изключват при постоянен </w:t>
      </w:r>
      <w:proofErr w:type="spellStart"/>
      <w:r w:rsidRPr="00E12413">
        <w:rPr>
          <w:lang w:eastAsia="bg-BG"/>
        </w:rPr>
        <w:t>дозов</w:t>
      </w:r>
      <w:proofErr w:type="spellEnd"/>
      <w:r w:rsidRPr="00E12413">
        <w:rPr>
          <w:lang w:eastAsia="bg-BG"/>
        </w:rPr>
        <w:t xml:space="preserve"> режим.</w:t>
      </w:r>
    </w:p>
    <w:p w14:paraId="762CC94E" w14:textId="77777777" w:rsidR="00E12413" w:rsidRPr="00E12413" w:rsidRDefault="00E12413" w:rsidP="004908BD">
      <w:pPr>
        <w:rPr>
          <w:sz w:val="24"/>
          <w:szCs w:val="24"/>
        </w:rPr>
      </w:pPr>
      <w:r w:rsidRPr="00E12413">
        <w:rPr>
          <w:lang w:eastAsia="bg-BG"/>
        </w:rPr>
        <w:t xml:space="preserve">Кортикостероидите могат да инхибират стимулиращия растежа ефект на </w:t>
      </w:r>
      <w:proofErr w:type="spellStart"/>
      <w:r w:rsidRPr="00E12413">
        <w:rPr>
          <w:lang w:eastAsia="bg-BG"/>
        </w:rPr>
        <w:t>соматотропния</w:t>
      </w:r>
      <w:proofErr w:type="spellEnd"/>
      <w:r w:rsidRPr="00E12413">
        <w:rPr>
          <w:lang w:eastAsia="bg-BG"/>
        </w:rPr>
        <w:t xml:space="preserve"> хормон и </w:t>
      </w:r>
      <w:proofErr w:type="spellStart"/>
      <w:r w:rsidRPr="00E12413">
        <w:rPr>
          <w:lang w:eastAsia="bg-BG"/>
        </w:rPr>
        <w:t>соматропин</w:t>
      </w:r>
      <w:proofErr w:type="spellEnd"/>
      <w:r w:rsidRPr="00E12413">
        <w:rPr>
          <w:lang w:eastAsia="bg-BG"/>
        </w:rPr>
        <w:t>.</w:t>
      </w:r>
    </w:p>
    <w:p w14:paraId="41697BE9" w14:textId="77777777" w:rsidR="004908BD" w:rsidRDefault="004908BD" w:rsidP="004908BD">
      <w:pPr>
        <w:rPr>
          <w:lang w:eastAsia="bg-BG"/>
        </w:rPr>
      </w:pPr>
    </w:p>
    <w:p w14:paraId="2F33B0AB" w14:textId="2FF7684F" w:rsidR="00E12413" w:rsidRPr="00E12413" w:rsidRDefault="00E12413" w:rsidP="004908BD">
      <w:pPr>
        <w:rPr>
          <w:sz w:val="24"/>
          <w:szCs w:val="24"/>
        </w:rPr>
      </w:pPr>
      <w:r w:rsidRPr="00E12413">
        <w:rPr>
          <w:lang w:eastAsia="bg-BG"/>
        </w:rPr>
        <w:t xml:space="preserve">Налице е повишен риск от хипокалиемия при едновременно приложение на високи дози кортикостероиди и високи дози </w:t>
      </w:r>
      <w:proofErr w:type="spellStart"/>
      <w:r w:rsidRPr="00E12413">
        <w:rPr>
          <w:lang w:eastAsia="bg-BG"/>
        </w:rPr>
        <w:t>бамбутерол</w:t>
      </w:r>
      <w:proofErr w:type="spellEnd"/>
      <w:r w:rsidRPr="00E12413">
        <w:rPr>
          <w:lang w:eastAsia="bg-BG"/>
        </w:rPr>
        <w:t xml:space="preserve">, </w:t>
      </w:r>
      <w:proofErr w:type="spellStart"/>
      <w:r w:rsidRPr="00E12413">
        <w:rPr>
          <w:lang w:eastAsia="bg-BG"/>
        </w:rPr>
        <w:t>фенотерол</w:t>
      </w:r>
      <w:proofErr w:type="spellEnd"/>
      <w:r w:rsidRPr="00E12413">
        <w:rPr>
          <w:lang w:eastAsia="bg-BG"/>
        </w:rPr>
        <w:t xml:space="preserve">, </w:t>
      </w:r>
      <w:proofErr w:type="spellStart"/>
      <w:r w:rsidRPr="00E12413">
        <w:rPr>
          <w:lang w:eastAsia="bg-BG"/>
        </w:rPr>
        <w:t>формотерал</w:t>
      </w:r>
      <w:proofErr w:type="spellEnd"/>
      <w:r w:rsidRPr="00E12413">
        <w:rPr>
          <w:lang w:eastAsia="bg-BG"/>
        </w:rPr>
        <w:t xml:space="preserve">, </w:t>
      </w:r>
      <w:proofErr w:type="spellStart"/>
      <w:r w:rsidRPr="00E12413">
        <w:rPr>
          <w:lang w:eastAsia="bg-BG"/>
        </w:rPr>
        <w:t>ритодрин</w:t>
      </w:r>
      <w:proofErr w:type="spellEnd"/>
      <w:r w:rsidRPr="00E12413">
        <w:rPr>
          <w:lang w:eastAsia="bg-BG"/>
        </w:rPr>
        <w:t xml:space="preserve">, </w:t>
      </w:r>
      <w:proofErr w:type="spellStart"/>
      <w:r w:rsidRPr="00E12413">
        <w:rPr>
          <w:lang w:eastAsia="bg-BG"/>
        </w:rPr>
        <w:t>салбутамол</w:t>
      </w:r>
      <w:proofErr w:type="spellEnd"/>
      <w:r w:rsidRPr="00E12413">
        <w:rPr>
          <w:lang w:eastAsia="bg-BG"/>
        </w:rPr>
        <w:t xml:space="preserve">, </w:t>
      </w:r>
      <w:proofErr w:type="spellStart"/>
      <w:r w:rsidRPr="00E12413">
        <w:rPr>
          <w:lang w:eastAsia="bg-BG"/>
        </w:rPr>
        <w:t>салметерол</w:t>
      </w:r>
      <w:proofErr w:type="spellEnd"/>
      <w:r w:rsidRPr="00E12413">
        <w:rPr>
          <w:lang w:eastAsia="bg-BG"/>
        </w:rPr>
        <w:t xml:space="preserve"> и </w:t>
      </w:r>
      <w:proofErr w:type="spellStart"/>
      <w:r w:rsidRPr="00E12413">
        <w:rPr>
          <w:lang w:eastAsia="bg-BG"/>
        </w:rPr>
        <w:t>тербуталин</w:t>
      </w:r>
      <w:proofErr w:type="spellEnd"/>
      <w:r w:rsidRPr="00E12413">
        <w:rPr>
          <w:lang w:eastAsia="bg-BG"/>
        </w:rPr>
        <w:t>.</w:t>
      </w:r>
    </w:p>
    <w:p w14:paraId="12F8B04F" w14:textId="77777777" w:rsidR="004908BD" w:rsidRDefault="004908BD" w:rsidP="004908BD">
      <w:pPr>
        <w:rPr>
          <w:lang w:eastAsia="bg-BG"/>
        </w:rPr>
      </w:pPr>
    </w:p>
    <w:p w14:paraId="1F40FEA8" w14:textId="548B0C44" w:rsidR="00E12413" w:rsidRDefault="00E12413" w:rsidP="004908BD">
      <w:pPr>
        <w:rPr>
          <w:lang w:eastAsia="bg-BG"/>
        </w:rPr>
      </w:pPr>
      <w:r w:rsidRPr="00E12413">
        <w:rPr>
          <w:lang w:eastAsia="bg-BG"/>
        </w:rPr>
        <w:t xml:space="preserve">Ефектът на кортикостероидите може да бъде намален при лечение с </w:t>
      </w:r>
      <w:proofErr w:type="spellStart"/>
      <w:r w:rsidRPr="00E12413">
        <w:rPr>
          <w:lang w:eastAsia="bg-BG"/>
        </w:rPr>
        <w:t>мифепристон</w:t>
      </w:r>
      <w:proofErr w:type="spellEnd"/>
      <w:r w:rsidRPr="00E12413">
        <w:rPr>
          <w:lang w:eastAsia="bg-BG"/>
        </w:rPr>
        <w:t>.</w:t>
      </w:r>
    </w:p>
    <w:p w14:paraId="75626830" w14:textId="77777777" w:rsidR="004B7B66" w:rsidRPr="00E12413" w:rsidRDefault="004B7B66" w:rsidP="004908BD"/>
    <w:p w14:paraId="48221AB5" w14:textId="5B43F152" w:rsidR="002C50EE" w:rsidRDefault="002C50EE" w:rsidP="002C50EE">
      <w:pPr>
        <w:pStyle w:val="Heading2"/>
      </w:pPr>
      <w:r>
        <w:t xml:space="preserve">4.6. </w:t>
      </w:r>
      <w:proofErr w:type="spellStart"/>
      <w:r>
        <w:t>Фертилитет</w:t>
      </w:r>
      <w:proofErr w:type="spellEnd"/>
      <w:r>
        <w:t>, бременност и кърмене</w:t>
      </w:r>
    </w:p>
    <w:p w14:paraId="42A97C2C" w14:textId="77777777" w:rsidR="004B7B66" w:rsidRDefault="004B7B66" w:rsidP="004B7B66">
      <w:pPr>
        <w:spacing w:line="240" w:lineRule="auto"/>
        <w:rPr>
          <w:rFonts w:ascii="Times New Roman" w:eastAsia="Times New Roman" w:hAnsi="Times New Roman" w:cs="Times New Roman"/>
          <w:color w:val="000000"/>
          <w:sz w:val="20"/>
          <w:szCs w:val="20"/>
          <w:u w:val="single"/>
          <w:lang w:eastAsia="bg-BG"/>
        </w:rPr>
      </w:pPr>
    </w:p>
    <w:p w14:paraId="5CAAF8D7" w14:textId="5C91063F" w:rsidR="004B7B66" w:rsidRPr="004B7B66" w:rsidRDefault="004B7B66" w:rsidP="004B7B66">
      <w:pPr>
        <w:pStyle w:val="Heading3"/>
        <w:rPr>
          <w:rFonts w:eastAsia="Times New Roman"/>
          <w:u w:val="single"/>
        </w:rPr>
      </w:pPr>
      <w:r w:rsidRPr="004B7B66">
        <w:rPr>
          <w:rFonts w:eastAsia="Times New Roman"/>
          <w:u w:val="single"/>
          <w:lang w:eastAsia="bg-BG"/>
        </w:rPr>
        <w:t>Бременност</w:t>
      </w:r>
    </w:p>
    <w:p w14:paraId="26193F60" w14:textId="02665EF3" w:rsidR="004B7B66" w:rsidRPr="004B7B66" w:rsidRDefault="004B7B66" w:rsidP="004B7B66">
      <w:pPr>
        <w:rPr>
          <w:sz w:val="24"/>
          <w:szCs w:val="24"/>
        </w:rPr>
      </w:pPr>
      <w:r w:rsidRPr="004B7B66">
        <w:rPr>
          <w:lang w:eastAsia="bg-BG"/>
        </w:rPr>
        <w:t xml:space="preserve">Способността за преминаване през плацентата варира при различните представители на групата. 88% от </w:t>
      </w:r>
      <w:proofErr w:type="spellStart"/>
      <w:r w:rsidRPr="004B7B66">
        <w:rPr>
          <w:lang w:eastAsia="bg-BG"/>
        </w:rPr>
        <w:t>преднизолон</w:t>
      </w:r>
      <w:proofErr w:type="spellEnd"/>
      <w:r w:rsidRPr="004B7B66">
        <w:rPr>
          <w:lang w:eastAsia="bg-BG"/>
        </w:rPr>
        <w:t xml:space="preserve"> се </w:t>
      </w:r>
      <w:proofErr w:type="spellStart"/>
      <w:r w:rsidRPr="004B7B66">
        <w:rPr>
          <w:lang w:eastAsia="bg-BG"/>
        </w:rPr>
        <w:t>инактивира</w:t>
      </w:r>
      <w:proofErr w:type="spellEnd"/>
      <w:r w:rsidRPr="004B7B66">
        <w:rPr>
          <w:lang w:eastAsia="bg-BG"/>
        </w:rPr>
        <w:t xml:space="preserve"> след преминаване през плацентата.</w:t>
      </w:r>
    </w:p>
    <w:p w14:paraId="31A1159A" w14:textId="77777777" w:rsidR="004B7B66" w:rsidRPr="004B7B66" w:rsidRDefault="004B7B66" w:rsidP="004B7B66">
      <w:pPr>
        <w:rPr>
          <w:sz w:val="24"/>
          <w:szCs w:val="24"/>
        </w:rPr>
      </w:pPr>
      <w:r w:rsidRPr="004B7B66">
        <w:rPr>
          <w:lang w:eastAsia="bg-BG"/>
        </w:rPr>
        <w:t xml:space="preserve">Приложението на кортикостероиди при бременни животни може да предизвика аномалии в развитието на плода, вкл. </w:t>
      </w:r>
      <w:proofErr w:type="spellStart"/>
      <w:r w:rsidRPr="004B7B66">
        <w:rPr>
          <w:lang w:eastAsia="bg-BG"/>
        </w:rPr>
        <w:t>незатваряне</w:t>
      </w:r>
      <w:proofErr w:type="spellEnd"/>
      <w:r w:rsidRPr="004B7B66">
        <w:rPr>
          <w:lang w:eastAsia="bg-BG"/>
        </w:rPr>
        <w:t xml:space="preserve"> на твърдото небце, забавяне на </w:t>
      </w:r>
      <w:proofErr w:type="spellStart"/>
      <w:r w:rsidRPr="004B7B66">
        <w:rPr>
          <w:lang w:eastAsia="bg-BG"/>
        </w:rPr>
        <w:t>интраутеринното</w:t>
      </w:r>
      <w:proofErr w:type="spellEnd"/>
      <w:r w:rsidRPr="004B7B66">
        <w:rPr>
          <w:lang w:eastAsia="bg-BG"/>
        </w:rPr>
        <w:t xml:space="preserve"> развитие, ефекти върху мозъчния растеж и развитие. Няма доказателства, че </w:t>
      </w:r>
      <w:proofErr w:type="spellStart"/>
      <w:r w:rsidRPr="004B7B66">
        <w:rPr>
          <w:lang w:eastAsia="bg-BG"/>
        </w:rPr>
        <w:t>кортикостериоидите</w:t>
      </w:r>
      <w:proofErr w:type="spellEnd"/>
      <w:r w:rsidRPr="004B7B66">
        <w:rPr>
          <w:lang w:eastAsia="bg-BG"/>
        </w:rPr>
        <w:t xml:space="preserve"> водят до повишаване на честотата на вродените аномалии, като </w:t>
      </w:r>
      <w:proofErr w:type="spellStart"/>
      <w:r w:rsidRPr="004B7B66">
        <w:rPr>
          <w:lang w:eastAsia="bg-BG"/>
        </w:rPr>
        <w:t>незатваряне</w:t>
      </w:r>
      <w:proofErr w:type="spellEnd"/>
      <w:r w:rsidRPr="004B7B66">
        <w:rPr>
          <w:lang w:eastAsia="bg-BG"/>
        </w:rPr>
        <w:t xml:space="preserve"> на твърдото небце при хора, но приложението за продължителни периоди или повторното приложение по време на бременността може да повиши риска от задържане развитието на плода.</w:t>
      </w:r>
    </w:p>
    <w:p w14:paraId="0BC6729D" w14:textId="77777777" w:rsidR="004B7B66" w:rsidRPr="004B7B66" w:rsidRDefault="004B7B66" w:rsidP="004B7B66">
      <w:pPr>
        <w:rPr>
          <w:sz w:val="24"/>
          <w:szCs w:val="24"/>
        </w:rPr>
      </w:pPr>
      <w:r w:rsidRPr="004B7B66">
        <w:rPr>
          <w:lang w:eastAsia="bg-BG"/>
        </w:rPr>
        <w:t xml:space="preserve">Теоретично развитие на </w:t>
      </w:r>
      <w:proofErr w:type="spellStart"/>
      <w:r w:rsidRPr="004B7B66">
        <w:rPr>
          <w:lang w:eastAsia="bg-BG"/>
        </w:rPr>
        <w:t>хипоадренализъм</w:t>
      </w:r>
      <w:proofErr w:type="spellEnd"/>
      <w:r w:rsidRPr="004B7B66">
        <w:rPr>
          <w:lang w:eastAsia="bg-BG"/>
        </w:rPr>
        <w:t xml:space="preserve"> не може да бъде отхвърлено при новородени с </w:t>
      </w:r>
      <w:proofErr w:type="spellStart"/>
      <w:r w:rsidRPr="004B7B66">
        <w:rPr>
          <w:lang w:eastAsia="bg-BG"/>
        </w:rPr>
        <w:t>пренатална</w:t>
      </w:r>
      <w:proofErr w:type="spellEnd"/>
      <w:r w:rsidRPr="004B7B66">
        <w:rPr>
          <w:lang w:eastAsia="bg-BG"/>
        </w:rPr>
        <w:t xml:space="preserve"> експозиция на </w:t>
      </w:r>
      <w:proofErr w:type="spellStart"/>
      <w:r w:rsidRPr="004B7B66">
        <w:rPr>
          <w:lang w:eastAsia="bg-BG"/>
        </w:rPr>
        <w:t>кортикостериоди</w:t>
      </w:r>
      <w:proofErr w:type="spellEnd"/>
      <w:r w:rsidRPr="004B7B66">
        <w:rPr>
          <w:lang w:eastAsia="bg-BG"/>
        </w:rPr>
        <w:t xml:space="preserve">, но обикновено това състояние се възстановява спонтанно след раждането и рядко има клинично значение. Наблюдавани са случаи на катаракта при новородени, чиито майки са лекувани продължително време с </w:t>
      </w:r>
      <w:proofErr w:type="spellStart"/>
      <w:r w:rsidRPr="004B7B66">
        <w:rPr>
          <w:lang w:eastAsia="bg-BG"/>
        </w:rPr>
        <w:t>преднизолон</w:t>
      </w:r>
      <w:proofErr w:type="spellEnd"/>
      <w:r w:rsidRPr="004B7B66">
        <w:rPr>
          <w:lang w:eastAsia="bg-BG"/>
        </w:rPr>
        <w:t xml:space="preserve"> по време навременността.</w:t>
      </w:r>
    </w:p>
    <w:p w14:paraId="5727B751" w14:textId="77777777" w:rsidR="004B7B66" w:rsidRPr="004B7B66" w:rsidRDefault="004B7B66" w:rsidP="004B7B66">
      <w:pPr>
        <w:rPr>
          <w:sz w:val="24"/>
          <w:szCs w:val="24"/>
        </w:rPr>
      </w:pPr>
      <w:r w:rsidRPr="004B7B66">
        <w:rPr>
          <w:lang w:eastAsia="bg-BG"/>
        </w:rPr>
        <w:t xml:space="preserve">Подобно на други лекарства, </w:t>
      </w:r>
      <w:proofErr w:type="spellStart"/>
      <w:r w:rsidRPr="004B7B66">
        <w:rPr>
          <w:lang w:eastAsia="bg-BG"/>
        </w:rPr>
        <w:t>преднизолон</w:t>
      </w:r>
      <w:proofErr w:type="spellEnd"/>
      <w:r w:rsidRPr="004B7B66">
        <w:rPr>
          <w:lang w:eastAsia="bg-BG"/>
        </w:rPr>
        <w:t xml:space="preserve"> трябва да се прилага в периода на бременността, в случаите когато ползата за майка и/или плода надвишава риска.</w:t>
      </w:r>
    </w:p>
    <w:p w14:paraId="29B086CD" w14:textId="77777777" w:rsidR="004B7B66" w:rsidRPr="004B7B66" w:rsidRDefault="004B7B66" w:rsidP="004B7B66">
      <w:pPr>
        <w:rPr>
          <w:sz w:val="24"/>
          <w:szCs w:val="24"/>
        </w:rPr>
      </w:pPr>
      <w:r w:rsidRPr="004B7B66">
        <w:rPr>
          <w:lang w:eastAsia="bg-BG"/>
        </w:rPr>
        <w:t xml:space="preserve">Когато </w:t>
      </w:r>
      <w:proofErr w:type="spellStart"/>
      <w:r w:rsidRPr="004B7B66">
        <w:rPr>
          <w:lang w:eastAsia="bg-BG"/>
        </w:rPr>
        <w:t>кортикостериодите</w:t>
      </w:r>
      <w:proofErr w:type="spellEnd"/>
      <w:r w:rsidRPr="004B7B66">
        <w:rPr>
          <w:lang w:eastAsia="bg-BG"/>
        </w:rPr>
        <w:t xml:space="preserve"> са крайно необходими, пациентките с нормално протичаща бременност могат да бъдат лекувани с тях по обичайния начин.</w:t>
      </w:r>
    </w:p>
    <w:p w14:paraId="74304148" w14:textId="77777777" w:rsidR="004B7B66" w:rsidRPr="004B7B66" w:rsidRDefault="004B7B66" w:rsidP="004B7B66">
      <w:pPr>
        <w:rPr>
          <w:sz w:val="24"/>
          <w:szCs w:val="24"/>
        </w:rPr>
      </w:pPr>
      <w:r w:rsidRPr="004B7B66">
        <w:rPr>
          <w:lang w:eastAsia="bg-BG"/>
        </w:rPr>
        <w:t xml:space="preserve">Пациентките с </w:t>
      </w:r>
      <w:proofErr w:type="spellStart"/>
      <w:r w:rsidRPr="004B7B66">
        <w:rPr>
          <w:lang w:eastAsia="bg-BG"/>
        </w:rPr>
        <w:t>прееклампсия</w:t>
      </w:r>
      <w:proofErr w:type="spellEnd"/>
      <w:r w:rsidRPr="004B7B66">
        <w:rPr>
          <w:lang w:eastAsia="bg-BG"/>
        </w:rPr>
        <w:t xml:space="preserve"> и отоци изискват строго наблюдение.</w:t>
      </w:r>
    </w:p>
    <w:p w14:paraId="5C0D3991" w14:textId="77777777" w:rsidR="004B7B66" w:rsidRDefault="004B7B66" w:rsidP="004B7B66">
      <w:pPr>
        <w:rPr>
          <w:sz w:val="24"/>
          <w:szCs w:val="24"/>
        </w:rPr>
      </w:pPr>
    </w:p>
    <w:p w14:paraId="588DC89B" w14:textId="7B0D834A" w:rsidR="004B7B66" w:rsidRPr="004B7B66" w:rsidRDefault="004B7B66" w:rsidP="004B7B66">
      <w:pPr>
        <w:pStyle w:val="Heading3"/>
        <w:rPr>
          <w:rFonts w:eastAsia="Times New Roman"/>
          <w:u w:val="single"/>
          <w:lang w:eastAsia="bg-BG"/>
        </w:rPr>
      </w:pPr>
      <w:r w:rsidRPr="004B7B66">
        <w:rPr>
          <w:rFonts w:eastAsia="Times New Roman"/>
          <w:u w:val="single"/>
          <w:lang w:eastAsia="bg-BG"/>
        </w:rPr>
        <w:t>Кърмене</w:t>
      </w:r>
    </w:p>
    <w:p w14:paraId="5072AFE2" w14:textId="47F762B3" w:rsidR="004B7B66" w:rsidRDefault="004B7B66" w:rsidP="004B7B66">
      <w:r>
        <w:t xml:space="preserve">Кортикостероидите се </w:t>
      </w:r>
      <w:proofErr w:type="spellStart"/>
      <w:r>
        <w:t>екскретират</w:t>
      </w:r>
      <w:proofErr w:type="spellEnd"/>
      <w:r>
        <w:t xml:space="preserve"> в малки количества в майчиното мляко. Могат да потиснат растежа на кърмачето и да повлияят ендогенната секреция на </w:t>
      </w:r>
      <w:proofErr w:type="spellStart"/>
      <w:r>
        <w:t>глюкокортикоиди</w:t>
      </w:r>
      <w:proofErr w:type="spellEnd"/>
      <w:r>
        <w:t>. Кортикостероидите трябва да се прилагат при кърмачки само в случаите, при които потенциалната полза за майката надвишава значително риска за кърмачето, поради отсъствие на данни от адекватни контролирани проучвания.</w:t>
      </w:r>
    </w:p>
    <w:p w14:paraId="789237E1" w14:textId="77777777" w:rsidR="004B7B66" w:rsidRPr="004B7B66" w:rsidRDefault="004B7B66" w:rsidP="004B7B66"/>
    <w:p w14:paraId="5F675BDB" w14:textId="6A20297B" w:rsidR="002C50EE" w:rsidRDefault="002C50EE" w:rsidP="002C50EE">
      <w:pPr>
        <w:pStyle w:val="Heading2"/>
      </w:pPr>
      <w:r>
        <w:t>4.7. Ефекти върху способността за шофиране и работа с машини</w:t>
      </w:r>
    </w:p>
    <w:p w14:paraId="6EE450A9" w14:textId="3D8C95F2" w:rsidR="004B7B66" w:rsidRPr="004B7B66" w:rsidRDefault="004B7B66" w:rsidP="004B7B66">
      <w:r>
        <w:t>Не са установени.</w:t>
      </w:r>
    </w:p>
    <w:p w14:paraId="1B3BD30D" w14:textId="0F9179B3" w:rsidR="002C50EE" w:rsidRDefault="002C50EE" w:rsidP="002C50EE">
      <w:pPr>
        <w:pStyle w:val="Heading2"/>
      </w:pPr>
      <w:r>
        <w:lastRenderedPageBreak/>
        <w:t>4.8. Нежелани лекарствени реакции</w:t>
      </w:r>
    </w:p>
    <w:p w14:paraId="747E2D90" w14:textId="77777777" w:rsidR="004B7B66" w:rsidRDefault="004B7B66" w:rsidP="004B7B66">
      <w:pPr>
        <w:spacing w:line="240" w:lineRule="auto"/>
        <w:rPr>
          <w:rFonts w:ascii="Times New Roman" w:eastAsia="Times New Roman" w:hAnsi="Times New Roman" w:cs="Times New Roman"/>
          <w:color w:val="000000"/>
          <w:sz w:val="20"/>
          <w:szCs w:val="20"/>
          <w:lang w:eastAsia="bg-BG"/>
        </w:rPr>
      </w:pPr>
    </w:p>
    <w:p w14:paraId="0FCB210B" w14:textId="51F30E73" w:rsidR="004B7B66" w:rsidRPr="004B7B66" w:rsidRDefault="004B7B66" w:rsidP="004B7B66">
      <w:pPr>
        <w:rPr>
          <w:sz w:val="24"/>
          <w:szCs w:val="24"/>
        </w:rPr>
      </w:pPr>
      <w:r w:rsidRPr="004B7B66">
        <w:rPr>
          <w:lang w:eastAsia="bg-BG"/>
        </w:rPr>
        <w:t xml:space="preserve">Честотата на очакваните нежелани лекарствени реакции, свързани с употребата на </w:t>
      </w:r>
      <w:proofErr w:type="spellStart"/>
      <w:r w:rsidRPr="004B7B66">
        <w:rPr>
          <w:lang w:eastAsia="bg-BG"/>
        </w:rPr>
        <w:t>кортикостериоди</w:t>
      </w:r>
      <w:proofErr w:type="spellEnd"/>
      <w:r w:rsidRPr="004B7B66">
        <w:rPr>
          <w:lang w:eastAsia="bg-BG"/>
        </w:rPr>
        <w:t xml:space="preserve">, </w:t>
      </w:r>
      <w:proofErr w:type="spellStart"/>
      <w:r w:rsidRPr="004B7B66">
        <w:rPr>
          <w:lang w:eastAsia="bg-BG"/>
        </w:rPr>
        <w:t>вкл</w:t>
      </w:r>
      <w:proofErr w:type="spellEnd"/>
      <w:r w:rsidRPr="004B7B66">
        <w:rPr>
          <w:lang w:eastAsia="bg-BG"/>
        </w:rPr>
        <w:t xml:space="preserve">, </w:t>
      </w:r>
      <w:proofErr w:type="spellStart"/>
      <w:r w:rsidRPr="004B7B66">
        <w:rPr>
          <w:lang w:eastAsia="bg-BG"/>
        </w:rPr>
        <w:t>хипоталамо-питуитарно-адренална</w:t>
      </w:r>
      <w:proofErr w:type="spellEnd"/>
      <w:r w:rsidRPr="004B7B66">
        <w:rPr>
          <w:lang w:eastAsia="bg-BG"/>
        </w:rPr>
        <w:t xml:space="preserve"> </w:t>
      </w:r>
      <w:proofErr w:type="spellStart"/>
      <w:r w:rsidRPr="004B7B66">
        <w:rPr>
          <w:lang w:eastAsia="bg-BG"/>
        </w:rPr>
        <w:t>супресия</w:t>
      </w:r>
      <w:proofErr w:type="spellEnd"/>
      <w:r w:rsidRPr="004B7B66">
        <w:rPr>
          <w:lang w:eastAsia="bg-BG"/>
        </w:rPr>
        <w:t xml:space="preserve">, </w:t>
      </w:r>
      <w:proofErr w:type="spellStart"/>
      <w:r w:rsidRPr="004B7B66">
        <w:rPr>
          <w:lang w:eastAsia="bg-BG"/>
        </w:rPr>
        <w:t>корелира</w:t>
      </w:r>
      <w:proofErr w:type="spellEnd"/>
      <w:r w:rsidRPr="004B7B66">
        <w:rPr>
          <w:lang w:eastAsia="bg-BG"/>
        </w:rPr>
        <w:t xml:space="preserve"> с относителната потентност на активното вещество, дозировката, начина на приложение и продължителността на лечение.</w:t>
      </w:r>
    </w:p>
    <w:p w14:paraId="7EBF672D" w14:textId="77777777" w:rsidR="004B7B66" w:rsidRPr="004B7B66" w:rsidRDefault="004B7B66" w:rsidP="004B7B66">
      <w:pPr>
        <w:rPr>
          <w:sz w:val="24"/>
          <w:szCs w:val="24"/>
        </w:rPr>
      </w:pPr>
      <w:r w:rsidRPr="004B7B66">
        <w:rPr>
          <w:lang w:eastAsia="bg-BG"/>
        </w:rPr>
        <w:t>Възможни са следните нежелани реакции:</w:t>
      </w:r>
    </w:p>
    <w:p w14:paraId="7ECB2262" w14:textId="77777777" w:rsidR="004B7B66" w:rsidRDefault="004B7B66" w:rsidP="004B7B66">
      <w:pPr>
        <w:rPr>
          <w:b/>
          <w:bCs/>
          <w:u w:val="single"/>
          <w:lang w:eastAsia="bg-BG"/>
        </w:rPr>
      </w:pPr>
      <w:bookmarkStart w:id="1" w:name="bookmark0"/>
    </w:p>
    <w:p w14:paraId="0FE634CB" w14:textId="5DCC399D" w:rsidR="004B7B66" w:rsidRPr="004B7B66" w:rsidRDefault="004B7B66" w:rsidP="004B7B66">
      <w:pPr>
        <w:rPr>
          <w:sz w:val="24"/>
          <w:szCs w:val="24"/>
        </w:rPr>
      </w:pPr>
      <w:proofErr w:type="spellStart"/>
      <w:r w:rsidRPr="004B7B66">
        <w:rPr>
          <w:b/>
          <w:bCs/>
          <w:u w:val="single"/>
          <w:lang w:eastAsia="bg-BG"/>
        </w:rPr>
        <w:t>Гастро-интестнналнн</w:t>
      </w:r>
      <w:proofErr w:type="spellEnd"/>
      <w:r w:rsidRPr="004B7B66">
        <w:rPr>
          <w:b/>
          <w:bCs/>
          <w:u w:val="single"/>
          <w:lang w:eastAsia="bg-BG"/>
        </w:rPr>
        <w:t xml:space="preserve"> нарушения</w:t>
      </w:r>
      <w:bookmarkEnd w:id="1"/>
    </w:p>
    <w:p w14:paraId="0D840493" w14:textId="77777777" w:rsidR="004B7B66" w:rsidRPr="004B7B66" w:rsidRDefault="004B7B66" w:rsidP="004B7B66">
      <w:pPr>
        <w:rPr>
          <w:sz w:val="24"/>
          <w:szCs w:val="24"/>
        </w:rPr>
      </w:pPr>
      <w:r w:rsidRPr="004B7B66">
        <w:rPr>
          <w:lang w:eastAsia="bg-BG"/>
        </w:rPr>
        <w:t xml:space="preserve">Диспепсия, гадене, </w:t>
      </w:r>
      <w:proofErr w:type="spellStart"/>
      <w:r w:rsidRPr="004B7B66">
        <w:rPr>
          <w:lang w:eastAsia="bg-BG"/>
        </w:rPr>
        <w:t>пептични</w:t>
      </w:r>
      <w:proofErr w:type="spellEnd"/>
      <w:r w:rsidRPr="004B7B66">
        <w:rPr>
          <w:lang w:eastAsia="bg-BG"/>
        </w:rPr>
        <w:t xml:space="preserve"> язви с перфорации и хеморагии, подуване и болки в корема, повишение на апетита и повишаване на телесното тегло, диария, </w:t>
      </w:r>
      <w:proofErr w:type="spellStart"/>
      <w:r w:rsidRPr="004B7B66">
        <w:rPr>
          <w:lang w:eastAsia="bg-BG"/>
        </w:rPr>
        <w:t>езофагеална</w:t>
      </w:r>
      <w:proofErr w:type="spellEnd"/>
      <w:r w:rsidRPr="004B7B66">
        <w:rPr>
          <w:lang w:eastAsia="bg-BG"/>
        </w:rPr>
        <w:t xml:space="preserve"> </w:t>
      </w:r>
      <w:proofErr w:type="spellStart"/>
      <w:r w:rsidRPr="004B7B66">
        <w:rPr>
          <w:lang w:eastAsia="bg-BG"/>
        </w:rPr>
        <w:t>улцерация</w:t>
      </w:r>
      <w:proofErr w:type="spellEnd"/>
      <w:r w:rsidRPr="004B7B66">
        <w:rPr>
          <w:lang w:eastAsia="bg-BG"/>
        </w:rPr>
        <w:t xml:space="preserve"> и перфорация, </w:t>
      </w:r>
      <w:proofErr w:type="spellStart"/>
      <w:r w:rsidRPr="004B7B66">
        <w:rPr>
          <w:lang w:eastAsia="bg-BG"/>
        </w:rPr>
        <w:t>езофагеална</w:t>
      </w:r>
      <w:proofErr w:type="spellEnd"/>
      <w:r w:rsidRPr="004B7B66">
        <w:rPr>
          <w:lang w:eastAsia="bg-BG"/>
        </w:rPr>
        <w:t xml:space="preserve"> </w:t>
      </w:r>
      <w:proofErr w:type="spellStart"/>
      <w:r w:rsidRPr="004B7B66">
        <w:rPr>
          <w:lang w:eastAsia="bg-BG"/>
        </w:rPr>
        <w:t>кандидоза</w:t>
      </w:r>
      <w:proofErr w:type="spellEnd"/>
      <w:r w:rsidRPr="004B7B66">
        <w:rPr>
          <w:lang w:eastAsia="bg-BG"/>
        </w:rPr>
        <w:t xml:space="preserve">, остър </w:t>
      </w:r>
      <w:proofErr w:type="spellStart"/>
      <w:r w:rsidRPr="004B7B66">
        <w:rPr>
          <w:lang w:eastAsia="bg-BG"/>
        </w:rPr>
        <w:t>панкреатит</w:t>
      </w:r>
      <w:proofErr w:type="spellEnd"/>
      <w:r w:rsidRPr="004B7B66">
        <w:rPr>
          <w:lang w:eastAsia="bg-BG"/>
        </w:rPr>
        <w:t>, стомашна хеморагия.</w:t>
      </w:r>
    </w:p>
    <w:p w14:paraId="5F125824" w14:textId="77777777" w:rsidR="004B7B66" w:rsidRDefault="004B7B66" w:rsidP="004B7B66">
      <w:pPr>
        <w:rPr>
          <w:b/>
          <w:bCs/>
          <w:u w:val="single"/>
          <w:lang w:eastAsia="bg-BG"/>
        </w:rPr>
      </w:pPr>
      <w:bookmarkStart w:id="2" w:name="bookmark2"/>
    </w:p>
    <w:p w14:paraId="1CB0310E" w14:textId="3AB8D00D" w:rsidR="004B7B66" w:rsidRPr="004B7B66" w:rsidRDefault="004B7B66" w:rsidP="004B7B66">
      <w:pPr>
        <w:rPr>
          <w:sz w:val="24"/>
          <w:szCs w:val="24"/>
        </w:rPr>
      </w:pPr>
      <w:r w:rsidRPr="004B7B66">
        <w:rPr>
          <w:b/>
          <w:bCs/>
          <w:u w:val="single"/>
          <w:lang w:eastAsia="bg-BG"/>
        </w:rPr>
        <w:t>Лабораторни нарушения</w:t>
      </w:r>
      <w:bookmarkEnd w:id="2"/>
    </w:p>
    <w:p w14:paraId="2E569BA9" w14:textId="77777777" w:rsidR="004B7B66" w:rsidRPr="004B7B66" w:rsidRDefault="004B7B66" w:rsidP="004B7B66">
      <w:pPr>
        <w:rPr>
          <w:sz w:val="24"/>
          <w:szCs w:val="24"/>
        </w:rPr>
      </w:pPr>
      <w:r w:rsidRPr="004B7B66">
        <w:rPr>
          <w:lang w:eastAsia="bg-BG"/>
        </w:rPr>
        <w:t xml:space="preserve">Повишение на стойностите на А1АТ, </w:t>
      </w:r>
      <w:proofErr w:type="spellStart"/>
      <w:r w:rsidRPr="004B7B66">
        <w:rPr>
          <w:lang w:val="en-US"/>
        </w:rPr>
        <w:t>AsAT</w:t>
      </w:r>
      <w:proofErr w:type="spellEnd"/>
      <w:r w:rsidRPr="004B7B66">
        <w:rPr>
          <w:lang w:val="en-US"/>
        </w:rPr>
        <w:t xml:space="preserve"> </w:t>
      </w:r>
      <w:r w:rsidRPr="004B7B66">
        <w:rPr>
          <w:lang w:eastAsia="bg-BG"/>
        </w:rPr>
        <w:t xml:space="preserve">и алкалната </w:t>
      </w:r>
      <w:proofErr w:type="spellStart"/>
      <w:r w:rsidRPr="004B7B66">
        <w:rPr>
          <w:lang w:eastAsia="bg-BG"/>
        </w:rPr>
        <w:t>фосфатаза</w:t>
      </w:r>
      <w:proofErr w:type="spellEnd"/>
      <w:r w:rsidRPr="004B7B66">
        <w:rPr>
          <w:lang w:eastAsia="bg-BG"/>
        </w:rPr>
        <w:t xml:space="preserve"> е било наблюдавано след лечение с кортикостероиди. Тези изменения обикновено не са значими, не се свързват с никакви клинични прояви и са обратими след прекратяване на лечението.</w:t>
      </w:r>
    </w:p>
    <w:p w14:paraId="08C64E5C" w14:textId="77777777" w:rsidR="004B7B66" w:rsidRDefault="004B7B66" w:rsidP="004B7B66">
      <w:pPr>
        <w:rPr>
          <w:b/>
          <w:bCs/>
          <w:u w:val="single"/>
          <w:lang w:eastAsia="bg-BG"/>
        </w:rPr>
      </w:pPr>
      <w:bookmarkStart w:id="3" w:name="bookmark4"/>
    </w:p>
    <w:p w14:paraId="4B9E775D" w14:textId="10B8489C" w:rsidR="004B7B66" w:rsidRPr="004B7B66" w:rsidRDefault="004B7B66" w:rsidP="004B7B66">
      <w:pPr>
        <w:rPr>
          <w:sz w:val="24"/>
          <w:szCs w:val="24"/>
        </w:rPr>
      </w:pPr>
      <w:r w:rsidRPr="004B7B66">
        <w:rPr>
          <w:b/>
          <w:bCs/>
          <w:u w:val="single"/>
          <w:lang w:eastAsia="bg-BG"/>
        </w:rPr>
        <w:t>Нарушения на имунната система</w:t>
      </w:r>
      <w:bookmarkEnd w:id="3"/>
    </w:p>
    <w:p w14:paraId="195603E1" w14:textId="77777777" w:rsidR="004B7B66" w:rsidRPr="004B7B66" w:rsidRDefault="004B7B66" w:rsidP="004B7B66">
      <w:pPr>
        <w:rPr>
          <w:sz w:val="24"/>
          <w:szCs w:val="24"/>
        </w:rPr>
      </w:pPr>
      <w:r w:rsidRPr="004B7B66">
        <w:rPr>
          <w:lang w:eastAsia="bg-BG"/>
        </w:rPr>
        <w:t>Повишена възприемчивост и тежест на протичане на инфекциите при потискане на клиничните симптоми, вторични инфекции, потискане на реакцията при кожни тестове за доказване на свръхчувствителност, активиране на латентна туберкулоза.</w:t>
      </w:r>
    </w:p>
    <w:p w14:paraId="5B9F7E2C" w14:textId="77777777" w:rsidR="004B7B66" w:rsidRDefault="004B7B66" w:rsidP="004B7B66">
      <w:pPr>
        <w:rPr>
          <w:b/>
          <w:bCs/>
          <w:u w:val="single"/>
          <w:lang w:eastAsia="bg-BG"/>
        </w:rPr>
      </w:pPr>
      <w:bookmarkStart w:id="4" w:name="bookmark6"/>
    </w:p>
    <w:p w14:paraId="13DF8118" w14:textId="7C4E1C45" w:rsidR="004B7B66" w:rsidRPr="004B7B66" w:rsidRDefault="004B7B66" w:rsidP="004B7B66">
      <w:pPr>
        <w:rPr>
          <w:sz w:val="24"/>
          <w:szCs w:val="24"/>
        </w:rPr>
      </w:pPr>
      <w:r w:rsidRPr="004B7B66">
        <w:rPr>
          <w:b/>
          <w:bCs/>
          <w:u w:val="single"/>
          <w:lang w:eastAsia="bg-BG"/>
        </w:rPr>
        <w:t xml:space="preserve">Нарушения на </w:t>
      </w:r>
      <w:proofErr w:type="spellStart"/>
      <w:r w:rsidRPr="004B7B66">
        <w:rPr>
          <w:b/>
          <w:bCs/>
          <w:u w:val="single"/>
          <w:lang w:eastAsia="bg-BG"/>
        </w:rPr>
        <w:t>мускуло</w:t>
      </w:r>
      <w:proofErr w:type="spellEnd"/>
      <w:r w:rsidRPr="004B7B66">
        <w:rPr>
          <w:b/>
          <w:bCs/>
          <w:u w:val="single"/>
          <w:lang w:eastAsia="bg-BG"/>
        </w:rPr>
        <w:t>-скелетната система</w:t>
      </w:r>
      <w:bookmarkEnd w:id="4"/>
    </w:p>
    <w:p w14:paraId="00682B99" w14:textId="77777777" w:rsidR="004B7B66" w:rsidRPr="004B7B66" w:rsidRDefault="004B7B66" w:rsidP="004B7B66">
      <w:pPr>
        <w:rPr>
          <w:sz w:val="24"/>
          <w:szCs w:val="24"/>
        </w:rPr>
      </w:pPr>
      <w:r w:rsidRPr="004B7B66">
        <w:rPr>
          <w:lang w:eastAsia="bg-BG"/>
        </w:rPr>
        <w:t xml:space="preserve">Проксимална </w:t>
      </w:r>
      <w:proofErr w:type="spellStart"/>
      <w:r w:rsidRPr="004B7B66">
        <w:rPr>
          <w:lang w:eastAsia="bg-BG"/>
        </w:rPr>
        <w:t>миопатия</w:t>
      </w:r>
      <w:proofErr w:type="spellEnd"/>
      <w:r w:rsidRPr="004B7B66">
        <w:rPr>
          <w:lang w:eastAsia="bg-BG"/>
        </w:rPr>
        <w:t xml:space="preserve">, остеопороза, фрактури на прешлени и дългите кости, </w:t>
      </w:r>
      <w:proofErr w:type="spellStart"/>
      <w:r w:rsidRPr="004B7B66">
        <w:rPr>
          <w:lang w:eastAsia="bg-BG"/>
        </w:rPr>
        <w:t>аваскуларна</w:t>
      </w:r>
      <w:proofErr w:type="spellEnd"/>
      <w:r w:rsidRPr="004B7B66">
        <w:rPr>
          <w:lang w:eastAsia="bg-BG"/>
        </w:rPr>
        <w:t xml:space="preserve"> </w:t>
      </w:r>
      <w:proofErr w:type="spellStart"/>
      <w:r w:rsidRPr="004B7B66">
        <w:rPr>
          <w:lang w:eastAsia="bg-BG"/>
        </w:rPr>
        <w:t>остеонекроза</w:t>
      </w:r>
      <w:proofErr w:type="spellEnd"/>
      <w:r w:rsidRPr="004B7B66">
        <w:rPr>
          <w:lang w:eastAsia="bg-BG"/>
        </w:rPr>
        <w:t xml:space="preserve">, </w:t>
      </w:r>
      <w:proofErr w:type="spellStart"/>
      <w:r w:rsidRPr="004B7B66">
        <w:rPr>
          <w:lang w:eastAsia="bg-BG"/>
        </w:rPr>
        <w:t>руптура</w:t>
      </w:r>
      <w:proofErr w:type="spellEnd"/>
      <w:r w:rsidRPr="004B7B66">
        <w:rPr>
          <w:lang w:eastAsia="bg-BG"/>
        </w:rPr>
        <w:t xml:space="preserve"> на сухожилия, мускулна слабост и болки в мускулите.</w:t>
      </w:r>
    </w:p>
    <w:p w14:paraId="47213316" w14:textId="77777777" w:rsidR="004B7B66" w:rsidRDefault="004B7B66" w:rsidP="004B7B66">
      <w:pPr>
        <w:rPr>
          <w:b/>
          <w:bCs/>
          <w:u w:val="single"/>
          <w:lang w:eastAsia="bg-BG"/>
        </w:rPr>
      </w:pPr>
      <w:bookmarkStart w:id="5" w:name="bookmark8"/>
    </w:p>
    <w:p w14:paraId="375D30B3" w14:textId="27A6DAB6" w:rsidR="004B7B66" w:rsidRPr="004B7B66" w:rsidRDefault="004B7B66" w:rsidP="004B7B66">
      <w:pPr>
        <w:rPr>
          <w:sz w:val="24"/>
          <w:szCs w:val="24"/>
        </w:rPr>
      </w:pPr>
      <w:r w:rsidRPr="004B7B66">
        <w:rPr>
          <w:b/>
          <w:bCs/>
          <w:u w:val="single"/>
          <w:lang w:eastAsia="bg-BG"/>
        </w:rPr>
        <w:t>Нарушения на водно-електролитния баланс</w:t>
      </w:r>
      <w:bookmarkEnd w:id="5"/>
    </w:p>
    <w:p w14:paraId="0D220BA3" w14:textId="77777777" w:rsidR="004B7B66" w:rsidRPr="004B7B66" w:rsidRDefault="004B7B66" w:rsidP="004B7B66">
      <w:pPr>
        <w:rPr>
          <w:sz w:val="24"/>
          <w:szCs w:val="24"/>
        </w:rPr>
      </w:pPr>
      <w:r w:rsidRPr="004B7B66">
        <w:rPr>
          <w:lang w:eastAsia="bg-BG"/>
        </w:rPr>
        <w:t xml:space="preserve">Натриева и водна задръжка, </w:t>
      </w:r>
      <w:proofErr w:type="spellStart"/>
      <w:r w:rsidRPr="004B7B66">
        <w:rPr>
          <w:lang w:eastAsia="bg-BG"/>
        </w:rPr>
        <w:t>хипертензия</w:t>
      </w:r>
      <w:proofErr w:type="spellEnd"/>
      <w:r w:rsidRPr="004B7B66">
        <w:rPr>
          <w:lang w:eastAsia="bg-BG"/>
        </w:rPr>
        <w:t xml:space="preserve">, </w:t>
      </w:r>
      <w:proofErr w:type="spellStart"/>
      <w:r w:rsidRPr="004B7B66">
        <w:rPr>
          <w:lang w:eastAsia="bg-BG"/>
        </w:rPr>
        <w:t>хипокалиемична</w:t>
      </w:r>
      <w:proofErr w:type="spellEnd"/>
      <w:r w:rsidRPr="004B7B66">
        <w:rPr>
          <w:lang w:eastAsia="bg-BG"/>
        </w:rPr>
        <w:t xml:space="preserve"> </w:t>
      </w:r>
      <w:proofErr w:type="spellStart"/>
      <w:r w:rsidRPr="004B7B66">
        <w:rPr>
          <w:lang w:eastAsia="bg-BG"/>
        </w:rPr>
        <w:t>алкалоза</w:t>
      </w:r>
      <w:proofErr w:type="spellEnd"/>
      <w:r w:rsidRPr="004B7B66">
        <w:rPr>
          <w:lang w:eastAsia="bg-BG"/>
        </w:rPr>
        <w:t>, загуба на калий, отрицателен азотен и калциев баланс.</w:t>
      </w:r>
    </w:p>
    <w:p w14:paraId="3DF85C49" w14:textId="77777777" w:rsidR="004B7B66" w:rsidRDefault="004B7B66" w:rsidP="004B7B66">
      <w:pPr>
        <w:rPr>
          <w:b/>
          <w:bCs/>
          <w:u w:val="single"/>
          <w:lang w:eastAsia="bg-BG"/>
        </w:rPr>
      </w:pPr>
      <w:bookmarkStart w:id="6" w:name="bookmark10"/>
    </w:p>
    <w:p w14:paraId="6E252E73" w14:textId="5FB1AAF5" w:rsidR="004B7B66" w:rsidRPr="004B7B66" w:rsidRDefault="004B7B66" w:rsidP="004B7B66">
      <w:pPr>
        <w:rPr>
          <w:sz w:val="24"/>
          <w:szCs w:val="24"/>
        </w:rPr>
      </w:pPr>
      <w:r w:rsidRPr="004B7B66">
        <w:rPr>
          <w:b/>
          <w:bCs/>
          <w:u w:val="single"/>
          <w:lang w:eastAsia="bg-BG"/>
        </w:rPr>
        <w:t>Нарушения на кожата и подкожната тъкан</w:t>
      </w:r>
      <w:bookmarkEnd w:id="6"/>
    </w:p>
    <w:p w14:paraId="2373E17F" w14:textId="77777777" w:rsidR="004B7B66" w:rsidRPr="004B7B66" w:rsidRDefault="004B7B66" w:rsidP="004B7B66">
      <w:pPr>
        <w:rPr>
          <w:sz w:val="24"/>
          <w:szCs w:val="24"/>
        </w:rPr>
      </w:pPr>
      <w:r w:rsidRPr="004B7B66">
        <w:rPr>
          <w:lang w:eastAsia="bg-BG"/>
        </w:rPr>
        <w:t xml:space="preserve">Нарушено, забавено заздравяване на рани, </w:t>
      </w:r>
      <w:proofErr w:type="spellStart"/>
      <w:r w:rsidRPr="004B7B66">
        <w:rPr>
          <w:lang w:eastAsia="bg-BG"/>
        </w:rPr>
        <w:t>хирзутизъм</w:t>
      </w:r>
      <w:proofErr w:type="spellEnd"/>
      <w:r w:rsidRPr="004B7B66">
        <w:rPr>
          <w:lang w:eastAsia="bg-BG"/>
        </w:rPr>
        <w:t xml:space="preserve">, кожна атрофия, склонност към нараняване, образуване на </w:t>
      </w:r>
      <w:proofErr w:type="spellStart"/>
      <w:r w:rsidRPr="004B7B66">
        <w:rPr>
          <w:lang w:eastAsia="bg-BG"/>
        </w:rPr>
        <w:t>стрии</w:t>
      </w:r>
      <w:proofErr w:type="spellEnd"/>
      <w:r w:rsidRPr="004B7B66">
        <w:rPr>
          <w:lang w:eastAsia="bg-BG"/>
        </w:rPr>
        <w:t xml:space="preserve">, </w:t>
      </w:r>
      <w:proofErr w:type="spellStart"/>
      <w:r w:rsidRPr="004B7B66">
        <w:rPr>
          <w:lang w:eastAsia="bg-BG"/>
        </w:rPr>
        <w:t>телеангиектазии</w:t>
      </w:r>
      <w:proofErr w:type="spellEnd"/>
      <w:r w:rsidRPr="004B7B66">
        <w:rPr>
          <w:lang w:eastAsia="bg-BG"/>
        </w:rPr>
        <w:t xml:space="preserve">, акне, </w:t>
      </w:r>
      <w:proofErr w:type="spellStart"/>
      <w:r w:rsidRPr="004B7B66">
        <w:rPr>
          <w:lang w:eastAsia="bg-BG"/>
        </w:rPr>
        <w:t>петехии</w:t>
      </w:r>
      <w:proofErr w:type="spellEnd"/>
      <w:r w:rsidRPr="004B7B66">
        <w:rPr>
          <w:lang w:eastAsia="bg-BG"/>
        </w:rPr>
        <w:t xml:space="preserve"> и </w:t>
      </w:r>
      <w:proofErr w:type="spellStart"/>
      <w:r w:rsidRPr="004B7B66">
        <w:rPr>
          <w:lang w:eastAsia="bg-BG"/>
        </w:rPr>
        <w:t>екхимози</w:t>
      </w:r>
      <w:proofErr w:type="spellEnd"/>
      <w:r w:rsidRPr="004B7B66">
        <w:rPr>
          <w:lang w:eastAsia="bg-BG"/>
        </w:rPr>
        <w:t>, повишено потене, сърбеж, обрив, уртикария.</w:t>
      </w:r>
    </w:p>
    <w:p w14:paraId="2F9E9862" w14:textId="77777777" w:rsidR="004B7B66" w:rsidRPr="004B7B66" w:rsidRDefault="004B7B66" w:rsidP="004B7B66">
      <w:pPr>
        <w:rPr>
          <w:sz w:val="24"/>
          <w:szCs w:val="24"/>
        </w:rPr>
      </w:pPr>
      <w:r w:rsidRPr="004B7B66">
        <w:rPr>
          <w:lang w:eastAsia="bg-BG"/>
        </w:rPr>
        <w:t xml:space="preserve">Има съобщения за развитие на саркома на </w:t>
      </w:r>
      <w:proofErr w:type="spellStart"/>
      <w:r w:rsidRPr="004B7B66">
        <w:rPr>
          <w:lang w:eastAsia="bg-BG"/>
        </w:rPr>
        <w:t>Капоши</w:t>
      </w:r>
      <w:proofErr w:type="spellEnd"/>
      <w:r w:rsidRPr="004B7B66">
        <w:rPr>
          <w:lang w:eastAsia="bg-BG"/>
        </w:rPr>
        <w:t xml:space="preserve"> при пациенти, приемащи кортикостероиди.</w:t>
      </w:r>
    </w:p>
    <w:p w14:paraId="20C72EB2" w14:textId="77777777" w:rsidR="004B7B66" w:rsidRDefault="004B7B66" w:rsidP="004B7B66">
      <w:pPr>
        <w:rPr>
          <w:b/>
          <w:bCs/>
          <w:u w:val="single"/>
          <w:lang w:eastAsia="bg-BG"/>
        </w:rPr>
      </w:pPr>
      <w:bookmarkStart w:id="7" w:name="bookmark12"/>
    </w:p>
    <w:p w14:paraId="7248B9DF" w14:textId="7BF929D8" w:rsidR="004B7B66" w:rsidRPr="004B7B66" w:rsidRDefault="004B7B66" w:rsidP="004B7B66">
      <w:pPr>
        <w:rPr>
          <w:sz w:val="24"/>
          <w:szCs w:val="24"/>
        </w:rPr>
      </w:pPr>
      <w:proofErr w:type="spellStart"/>
      <w:r w:rsidRPr="004B7B66">
        <w:rPr>
          <w:b/>
          <w:bCs/>
          <w:u w:val="single"/>
          <w:lang w:eastAsia="bg-BG"/>
        </w:rPr>
        <w:t>Енлокринно-метаболнтни</w:t>
      </w:r>
      <w:proofErr w:type="spellEnd"/>
      <w:r w:rsidRPr="004B7B66">
        <w:rPr>
          <w:b/>
          <w:bCs/>
          <w:u w:val="single"/>
          <w:lang w:eastAsia="bg-BG"/>
        </w:rPr>
        <w:t xml:space="preserve"> нарушения</w:t>
      </w:r>
      <w:bookmarkEnd w:id="7"/>
    </w:p>
    <w:p w14:paraId="6B0F8AC8" w14:textId="77777777" w:rsidR="004B7B66" w:rsidRPr="004B7B66" w:rsidRDefault="004B7B66" w:rsidP="004B7B66">
      <w:pPr>
        <w:rPr>
          <w:sz w:val="24"/>
          <w:szCs w:val="24"/>
        </w:rPr>
      </w:pPr>
      <w:r w:rsidRPr="004B7B66">
        <w:rPr>
          <w:lang w:eastAsia="bg-BG"/>
        </w:rPr>
        <w:t xml:space="preserve">Потискане на </w:t>
      </w:r>
      <w:proofErr w:type="spellStart"/>
      <w:r w:rsidRPr="004B7B66">
        <w:rPr>
          <w:lang w:eastAsia="bg-BG"/>
        </w:rPr>
        <w:t>хипоталамо-питуитарно-адреналната</w:t>
      </w:r>
      <w:proofErr w:type="spellEnd"/>
      <w:r w:rsidRPr="004B7B66">
        <w:rPr>
          <w:lang w:eastAsia="bg-BG"/>
        </w:rPr>
        <w:t xml:space="preserve"> ос, особено в период на стрес, при травма, хирургични интервенции или други </w:t>
      </w:r>
      <w:proofErr w:type="spellStart"/>
      <w:r w:rsidRPr="004B7B66">
        <w:rPr>
          <w:lang w:eastAsia="bg-BG"/>
        </w:rPr>
        <w:t>интеркурентни</w:t>
      </w:r>
      <w:proofErr w:type="spellEnd"/>
      <w:r w:rsidRPr="004B7B66">
        <w:rPr>
          <w:lang w:eastAsia="bg-BG"/>
        </w:rPr>
        <w:t xml:space="preserve"> заболявалия, задържане на растежа при новородени, деца и подрастващи, </w:t>
      </w:r>
      <w:proofErr w:type="spellStart"/>
      <w:r w:rsidRPr="004B7B66">
        <w:rPr>
          <w:lang w:eastAsia="bg-BG"/>
        </w:rPr>
        <w:t>менструарни</w:t>
      </w:r>
      <w:proofErr w:type="spellEnd"/>
      <w:r w:rsidRPr="004B7B66">
        <w:rPr>
          <w:lang w:eastAsia="bg-BG"/>
        </w:rPr>
        <w:t xml:space="preserve"> нарушения и </w:t>
      </w:r>
      <w:proofErr w:type="spellStart"/>
      <w:r w:rsidRPr="004B7B66">
        <w:rPr>
          <w:lang w:eastAsia="bg-BG"/>
        </w:rPr>
        <w:t>аменорея</w:t>
      </w:r>
      <w:proofErr w:type="spellEnd"/>
      <w:r w:rsidRPr="004B7B66">
        <w:rPr>
          <w:lang w:eastAsia="bg-BG"/>
        </w:rPr>
        <w:t xml:space="preserve">. </w:t>
      </w:r>
      <w:proofErr w:type="spellStart"/>
      <w:r w:rsidRPr="004B7B66">
        <w:rPr>
          <w:lang w:eastAsia="bg-BG"/>
        </w:rPr>
        <w:t>Къшингоидно</w:t>
      </w:r>
      <w:proofErr w:type="spellEnd"/>
      <w:r w:rsidRPr="004B7B66">
        <w:rPr>
          <w:lang w:eastAsia="bg-BG"/>
        </w:rPr>
        <w:t xml:space="preserve"> лице, </w:t>
      </w:r>
      <w:proofErr w:type="spellStart"/>
      <w:r w:rsidRPr="004B7B66">
        <w:rPr>
          <w:lang w:eastAsia="bg-BG"/>
        </w:rPr>
        <w:t>хирзутизъм</w:t>
      </w:r>
      <w:proofErr w:type="spellEnd"/>
      <w:r w:rsidRPr="004B7B66">
        <w:rPr>
          <w:lang w:eastAsia="bg-BG"/>
        </w:rPr>
        <w:t>, покачване на теглото, нарушение на въглехидратния толеранс с повишаване на нуждите от антидиабетна терапия, проява на латентен диабет, повишен апетит.</w:t>
      </w:r>
    </w:p>
    <w:p w14:paraId="6B91B967" w14:textId="77777777" w:rsidR="004B7B66" w:rsidRDefault="004B7B66" w:rsidP="004B7B66">
      <w:pPr>
        <w:rPr>
          <w:b/>
          <w:bCs/>
          <w:u w:val="single"/>
          <w:lang w:eastAsia="bg-BG"/>
        </w:rPr>
      </w:pPr>
    </w:p>
    <w:p w14:paraId="5AF692E1" w14:textId="50829F13" w:rsidR="004B7B66" w:rsidRDefault="004B7B66" w:rsidP="004B7B66">
      <w:pPr>
        <w:rPr>
          <w:b/>
          <w:bCs/>
          <w:u w:val="single"/>
          <w:lang w:eastAsia="bg-BG"/>
        </w:rPr>
      </w:pPr>
      <w:r w:rsidRPr="004B7B66">
        <w:rPr>
          <w:b/>
          <w:bCs/>
          <w:u w:val="single"/>
          <w:lang w:eastAsia="bg-BG"/>
        </w:rPr>
        <w:t>Нарушения от страна на нервната система н психични нарушения</w:t>
      </w:r>
    </w:p>
    <w:p w14:paraId="1F6C8123" w14:textId="77777777" w:rsidR="004B7B66" w:rsidRPr="004B7B66" w:rsidRDefault="004B7B66" w:rsidP="004B7B66">
      <w:pPr>
        <w:rPr>
          <w:sz w:val="24"/>
          <w:szCs w:val="24"/>
        </w:rPr>
      </w:pPr>
      <w:r w:rsidRPr="004B7B66">
        <w:rPr>
          <w:lang w:eastAsia="bg-BG"/>
        </w:rPr>
        <w:lastRenderedPageBreak/>
        <w:t xml:space="preserve">Голям брой психични реакции, вкл. </w:t>
      </w:r>
      <w:proofErr w:type="spellStart"/>
      <w:r w:rsidRPr="004B7B66">
        <w:rPr>
          <w:lang w:eastAsia="bg-BG"/>
        </w:rPr>
        <w:t>афективни</w:t>
      </w:r>
      <w:proofErr w:type="spellEnd"/>
      <w:r w:rsidRPr="004B7B66">
        <w:rPr>
          <w:lang w:eastAsia="bg-BG"/>
        </w:rPr>
        <w:t xml:space="preserve"> нарушения (раздразнимост, еуфория, депресия и лабилност на настроението, суицидни мисли), психотични реакции (вкл. мания, заблуда, халюцинации и влошаване на шизофрения), поведенчески нарушения, възбудимост, безпокойство, нарушения в съня, припадъци и когнитивни дисфункции, вкл. объркване и амнезия, влошаване на епилепсия, са били съобщавани при прием на кортикостероиди от всички групи. Реакциите са чести и могат да се наблюдават както при възрастни, така и при деца. При възрастни, честотата на тежките реакции достига 5-6%. Психологически ефекти са били наблюдавани при прекратяване на лечението - честотата е неизвестна.</w:t>
      </w:r>
    </w:p>
    <w:p w14:paraId="20A2D14A" w14:textId="77777777" w:rsidR="004B7B66" w:rsidRPr="004B7B66" w:rsidRDefault="004B7B66" w:rsidP="004B7B66">
      <w:pPr>
        <w:rPr>
          <w:sz w:val="24"/>
          <w:szCs w:val="24"/>
        </w:rPr>
      </w:pPr>
      <w:r w:rsidRPr="004B7B66">
        <w:rPr>
          <w:lang w:eastAsia="bg-BG"/>
        </w:rPr>
        <w:t xml:space="preserve">Има съобщения за повишение на </w:t>
      </w:r>
      <w:proofErr w:type="spellStart"/>
      <w:r w:rsidRPr="004B7B66">
        <w:rPr>
          <w:lang w:eastAsia="bg-BG"/>
        </w:rPr>
        <w:t>вътречерепното</w:t>
      </w:r>
      <w:proofErr w:type="spellEnd"/>
      <w:r w:rsidRPr="004B7B66">
        <w:rPr>
          <w:lang w:eastAsia="bg-BG"/>
        </w:rPr>
        <w:t xml:space="preserve"> налягане с едема на палилите при деца (мозъчен псевдотумор) след прекратяване на лечението.</w:t>
      </w:r>
    </w:p>
    <w:p w14:paraId="39AE9F00" w14:textId="77777777" w:rsidR="004B7B66" w:rsidRDefault="004B7B66" w:rsidP="004B7B66">
      <w:pPr>
        <w:rPr>
          <w:b/>
          <w:bCs/>
          <w:u w:val="single"/>
          <w:lang w:eastAsia="bg-BG"/>
        </w:rPr>
      </w:pPr>
    </w:p>
    <w:p w14:paraId="2143D8DB" w14:textId="131C2470" w:rsidR="004B7B66" w:rsidRPr="004B7B66" w:rsidRDefault="004B7B66" w:rsidP="004B7B66">
      <w:pPr>
        <w:rPr>
          <w:sz w:val="24"/>
          <w:szCs w:val="24"/>
        </w:rPr>
      </w:pPr>
      <w:r w:rsidRPr="004B7B66">
        <w:rPr>
          <w:b/>
          <w:bCs/>
          <w:u w:val="single"/>
          <w:lang w:eastAsia="bg-BG"/>
        </w:rPr>
        <w:t>Очни нарушения</w:t>
      </w:r>
    </w:p>
    <w:p w14:paraId="42E2FC49" w14:textId="77777777" w:rsidR="004B7B66" w:rsidRPr="004B7B66" w:rsidRDefault="004B7B66" w:rsidP="004B7B66">
      <w:pPr>
        <w:rPr>
          <w:sz w:val="24"/>
          <w:szCs w:val="24"/>
        </w:rPr>
      </w:pPr>
      <w:r w:rsidRPr="004B7B66">
        <w:rPr>
          <w:lang w:eastAsia="bg-BG"/>
        </w:rPr>
        <w:t xml:space="preserve">Повишение на вътреочното налягане, глаукома, едем на палилите с възможно увреждане на очния нерв, задна </w:t>
      </w:r>
      <w:proofErr w:type="spellStart"/>
      <w:r w:rsidRPr="004B7B66">
        <w:rPr>
          <w:lang w:eastAsia="bg-BG"/>
        </w:rPr>
        <w:t>субкалсуларна</w:t>
      </w:r>
      <w:proofErr w:type="spellEnd"/>
      <w:r w:rsidRPr="004B7B66">
        <w:rPr>
          <w:lang w:eastAsia="bg-BG"/>
        </w:rPr>
        <w:t xml:space="preserve"> катаракта, изтъняване на </w:t>
      </w:r>
      <w:proofErr w:type="spellStart"/>
      <w:r w:rsidRPr="004B7B66">
        <w:rPr>
          <w:lang w:eastAsia="bg-BG"/>
        </w:rPr>
        <w:t>корнеята</w:t>
      </w:r>
      <w:proofErr w:type="spellEnd"/>
      <w:r w:rsidRPr="004B7B66">
        <w:rPr>
          <w:lang w:eastAsia="bg-BG"/>
        </w:rPr>
        <w:t xml:space="preserve"> и склерата, обостряне на очни вирусни или гъбични инфекции, </w:t>
      </w:r>
      <w:proofErr w:type="spellStart"/>
      <w:r w:rsidRPr="004B7B66">
        <w:rPr>
          <w:lang w:eastAsia="bg-BG"/>
        </w:rPr>
        <w:t>екзофталм</w:t>
      </w:r>
      <w:proofErr w:type="spellEnd"/>
      <w:r w:rsidRPr="004B7B66">
        <w:rPr>
          <w:lang w:eastAsia="bg-BG"/>
        </w:rPr>
        <w:t>.</w:t>
      </w:r>
    </w:p>
    <w:p w14:paraId="2C1EA634" w14:textId="77777777" w:rsidR="004B7B66" w:rsidRDefault="004B7B66" w:rsidP="004B7B66">
      <w:pPr>
        <w:rPr>
          <w:b/>
          <w:bCs/>
          <w:u w:val="single"/>
          <w:lang w:eastAsia="bg-BG"/>
        </w:rPr>
      </w:pPr>
    </w:p>
    <w:p w14:paraId="18F5553D" w14:textId="7B169352" w:rsidR="004B7B66" w:rsidRPr="004B7B66" w:rsidRDefault="004B7B66" w:rsidP="004B7B66">
      <w:pPr>
        <w:rPr>
          <w:sz w:val="24"/>
          <w:szCs w:val="24"/>
        </w:rPr>
      </w:pPr>
      <w:r w:rsidRPr="004B7B66">
        <w:rPr>
          <w:b/>
          <w:bCs/>
          <w:u w:val="single"/>
          <w:lang w:eastAsia="bg-BG"/>
        </w:rPr>
        <w:t>Сърдечно-съдови нарушения</w:t>
      </w:r>
    </w:p>
    <w:p w14:paraId="16D3BB09" w14:textId="77777777" w:rsidR="004B7B66" w:rsidRPr="004B7B66" w:rsidRDefault="004B7B66" w:rsidP="004B7B66">
      <w:pPr>
        <w:rPr>
          <w:sz w:val="24"/>
          <w:szCs w:val="24"/>
        </w:rPr>
      </w:pPr>
      <w:r w:rsidRPr="004B7B66">
        <w:rPr>
          <w:lang w:eastAsia="bg-BG"/>
        </w:rPr>
        <w:t>Застойна сърдечна недостатъчност при чувствителни пациенти, хипертония, брадикардия**.</w:t>
      </w:r>
    </w:p>
    <w:p w14:paraId="1E8259EC" w14:textId="77777777" w:rsidR="004B7B66" w:rsidRDefault="004B7B66" w:rsidP="004B7B66">
      <w:pPr>
        <w:rPr>
          <w:b/>
          <w:bCs/>
          <w:lang w:eastAsia="bg-BG"/>
        </w:rPr>
      </w:pPr>
    </w:p>
    <w:p w14:paraId="53BB12BF" w14:textId="2EDAE4A5" w:rsidR="004B7B66" w:rsidRPr="004B7B66" w:rsidRDefault="004B7B66" w:rsidP="004B7B66">
      <w:pPr>
        <w:rPr>
          <w:sz w:val="24"/>
          <w:szCs w:val="24"/>
        </w:rPr>
      </w:pPr>
      <w:r w:rsidRPr="004B7B66">
        <w:rPr>
          <w:b/>
          <w:bCs/>
          <w:lang w:eastAsia="bg-BG"/>
        </w:rPr>
        <w:t>Нарушения на бъбреците и пикочните пътища</w:t>
      </w:r>
    </w:p>
    <w:p w14:paraId="4ACB185B" w14:textId="77777777" w:rsidR="004B7B66" w:rsidRPr="004B7B66" w:rsidRDefault="004B7B66" w:rsidP="004B7B66">
      <w:pPr>
        <w:rPr>
          <w:sz w:val="24"/>
          <w:szCs w:val="24"/>
        </w:rPr>
      </w:pPr>
      <w:r w:rsidRPr="004B7B66">
        <w:rPr>
          <w:lang w:eastAsia="bg-BG"/>
        </w:rPr>
        <w:t xml:space="preserve">Бъбречна криза при </w:t>
      </w:r>
      <w:proofErr w:type="spellStart"/>
      <w:r w:rsidRPr="004B7B66">
        <w:rPr>
          <w:lang w:eastAsia="bg-BG"/>
        </w:rPr>
        <w:t>склеродермия</w:t>
      </w:r>
      <w:proofErr w:type="spellEnd"/>
      <w:r w:rsidRPr="004B7B66">
        <w:rPr>
          <w:lang w:eastAsia="bg-BG"/>
        </w:rPr>
        <w:t>*</w:t>
      </w:r>
    </w:p>
    <w:p w14:paraId="362C2B22" w14:textId="77777777" w:rsidR="004B7B66" w:rsidRDefault="004B7B66" w:rsidP="004B7B66">
      <w:pPr>
        <w:rPr>
          <w:b/>
          <w:bCs/>
          <w:u w:val="single"/>
          <w:lang w:eastAsia="bg-BG"/>
        </w:rPr>
      </w:pPr>
    </w:p>
    <w:p w14:paraId="6C723545" w14:textId="09C06D42" w:rsidR="004B7B66" w:rsidRPr="004B7B66" w:rsidRDefault="004B7B66" w:rsidP="004B7B66">
      <w:pPr>
        <w:rPr>
          <w:sz w:val="24"/>
          <w:szCs w:val="24"/>
        </w:rPr>
      </w:pPr>
      <w:r w:rsidRPr="004B7B66">
        <w:rPr>
          <w:b/>
          <w:bCs/>
          <w:u w:val="single"/>
          <w:lang w:eastAsia="bg-BG"/>
        </w:rPr>
        <w:t>Общи нарушения</w:t>
      </w:r>
    </w:p>
    <w:p w14:paraId="74728C94" w14:textId="77777777" w:rsidR="004B7B66" w:rsidRPr="004B7B66" w:rsidRDefault="004B7B66" w:rsidP="004B7B66">
      <w:pPr>
        <w:rPr>
          <w:sz w:val="24"/>
          <w:szCs w:val="24"/>
        </w:rPr>
      </w:pPr>
      <w:proofErr w:type="spellStart"/>
      <w:r w:rsidRPr="004B7B66">
        <w:rPr>
          <w:lang w:eastAsia="bg-BG"/>
        </w:rPr>
        <w:t>Левкоцитоза</w:t>
      </w:r>
      <w:proofErr w:type="spellEnd"/>
      <w:r w:rsidRPr="004B7B66">
        <w:rPr>
          <w:lang w:eastAsia="bg-BG"/>
        </w:rPr>
        <w:t xml:space="preserve">, реакции на свръхчувствителност, вкл. анафилаксия, </w:t>
      </w:r>
      <w:proofErr w:type="spellStart"/>
      <w:r w:rsidRPr="004B7B66">
        <w:rPr>
          <w:lang w:eastAsia="bg-BG"/>
        </w:rPr>
        <w:t>тромбемболизъм</w:t>
      </w:r>
      <w:proofErr w:type="spellEnd"/>
      <w:r w:rsidRPr="004B7B66">
        <w:rPr>
          <w:lang w:eastAsia="bg-BG"/>
        </w:rPr>
        <w:t>, неразположение и слабост.</w:t>
      </w:r>
    </w:p>
    <w:p w14:paraId="5350DDB7" w14:textId="77777777" w:rsidR="004B7B66" w:rsidRDefault="004B7B66" w:rsidP="004B7B66">
      <w:pPr>
        <w:rPr>
          <w:b/>
          <w:bCs/>
          <w:u w:val="single"/>
          <w:lang w:eastAsia="bg-BG"/>
        </w:rPr>
      </w:pPr>
    </w:p>
    <w:p w14:paraId="6987F4FC" w14:textId="577F8CFE" w:rsidR="004B7B66" w:rsidRPr="004B7B66" w:rsidRDefault="004B7B66" w:rsidP="004B7B66">
      <w:pPr>
        <w:rPr>
          <w:sz w:val="24"/>
          <w:szCs w:val="24"/>
        </w:rPr>
      </w:pPr>
      <w:r w:rsidRPr="004B7B66">
        <w:rPr>
          <w:b/>
          <w:bCs/>
          <w:u w:val="single"/>
          <w:lang w:eastAsia="bg-BG"/>
        </w:rPr>
        <w:t>Симптоми на отнемане</w:t>
      </w:r>
    </w:p>
    <w:p w14:paraId="1FCE650E" w14:textId="77777777" w:rsidR="004B7B66" w:rsidRPr="004B7B66" w:rsidRDefault="004B7B66" w:rsidP="004B7B66">
      <w:pPr>
        <w:rPr>
          <w:sz w:val="24"/>
          <w:szCs w:val="24"/>
        </w:rPr>
      </w:pPr>
      <w:r w:rsidRPr="004B7B66">
        <w:rPr>
          <w:lang w:eastAsia="bg-BG"/>
        </w:rPr>
        <w:t xml:space="preserve">Бързото намаляване на дозата при продължително лечение може да доведе да остра надбъбречна недостатъчност, хипотония и смърт. </w:t>
      </w:r>
      <w:proofErr w:type="spellStart"/>
      <w:r w:rsidRPr="004B7B66">
        <w:rPr>
          <w:lang w:eastAsia="bg-BG"/>
        </w:rPr>
        <w:t>Стероиден</w:t>
      </w:r>
      <w:proofErr w:type="spellEnd"/>
      <w:r w:rsidRPr="004B7B66">
        <w:rPr>
          <w:lang w:eastAsia="bg-BG"/>
        </w:rPr>
        <w:t xml:space="preserve"> „синдром на отнемане”, привидно несвързан с </w:t>
      </w:r>
      <w:proofErr w:type="spellStart"/>
      <w:r w:rsidRPr="004B7B66">
        <w:rPr>
          <w:lang w:eastAsia="bg-BG"/>
        </w:rPr>
        <w:t>адренокортикална</w:t>
      </w:r>
      <w:proofErr w:type="spellEnd"/>
      <w:r w:rsidRPr="004B7B66">
        <w:rPr>
          <w:lang w:eastAsia="bg-BG"/>
        </w:rPr>
        <w:t xml:space="preserve"> недостатъчност, може да бъде наблюдаван при рязко прекратяване приема на лекарството. Синдромът на отнемане включва следните симптоми: анорексия, гадене, повръщане, летаргия, главоболие, треска, ставни болки, </w:t>
      </w:r>
      <w:proofErr w:type="spellStart"/>
      <w:r w:rsidRPr="004B7B66">
        <w:rPr>
          <w:lang w:eastAsia="bg-BG"/>
        </w:rPr>
        <w:t>десквамация</w:t>
      </w:r>
      <w:proofErr w:type="spellEnd"/>
      <w:r w:rsidRPr="004B7B66">
        <w:rPr>
          <w:lang w:eastAsia="bg-BG"/>
        </w:rPr>
        <w:t xml:space="preserve"> на кожата, </w:t>
      </w:r>
      <w:proofErr w:type="spellStart"/>
      <w:r w:rsidRPr="004B7B66">
        <w:rPr>
          <w:lang w:eastAsia="bg-BG"/>
        </w:rPr>
        <w:t>миалгия</w:t>
      </w:r>
      <w:proofErr w:type="spellEnd"/>
      <w:r w:rsidRPr="004B7B66">
        <w:rPr>
          <w:lang w:eastAsia="bg-BG"/>
        </w:rPr>
        <w:t xml:space="preserve">, </w:t>
      </w:r>
      <w:proofErr w:type="spellStart"/>
      <w:r w:rsidRPr="004B7B66">
        <w:rPr>
          <w:lang w:eastAsia="bg-BG"/>
        </w:rPr>
        <w:t>артралгия</w:t>
      </w:r>
      <w:proofErr w:type="spellEnd"/>
      <w:r w:rsidRPr="004B7B66">
        <w:rPr>
          <w:lang w:eastAsia="bg-BG"/>
        </w:rPr>
        <w:t>, ринит, конюнктивит, болезнени, сърбящи кожни възли и загуба на тегло и/или хипотония. Тези ефекти вероятно се дължат на скрита промяна в концентрацията на кортикостероидите, по-ниска от най-ниските физиологични нива.</w:t>
      </w:r>
    </w:p>
    <w:p w14:paraId="4C078714" w14:textId="77777777" w:rsidR="004B7B66" w:rsidRPr="004B7B66" w:rsidRDefault="004B7B66" w:rsidP="004B7B66">
      <w:pPr>
        <w:rPr>
          <w:sz w:val="24"/>
          <w:szCs w:val="24"/>
        </w:rPr>
      </w:pPr>
      <w:r w:rsidRPr="004B7B66">
        <w:rPr>
          <w:lang w:eastAsia="bg-BG"/>
        </w:rPr>
        <w:t>При „синдрома на отнемане” също така може да се наблюдава треска.</w:t>
      </w:r>
    </w:p>
    <w:p w14:paraId="73CACE33" w14:textId="77777777" w:rsidR="004B7B66" w:rsidRDefault="004B7B66" w:rsidP="004B7B66">
      <w:pPr>
        <w:rPr>
          <w:lang w:eastAsia="bg-BG"/>
        </w:rPr>
      </w:pPr>
    </w:p>
    <w:p w14:paraId="57D5DE8F" w14:textId="60568F78" w:rsidR="004B7B66" w:rsidRPr="004B7B66" w:rsidRDefault="004B7B66" w:rsidP="004B7B66">
      <w:pPr>
        <w:rPr>
          <w:sz w:val="24"/>
          <w:szCs w:val="24"/>
        </w:rPr>
      </w:pPr>
      <w:r w:rsidRPr="004B7B66">
        <w:rPr>
          <w:lang w:eastAsia="bg-BG"/>
        </w:rPr>
        <w:t xml:space="preserve">*Сред различните субпопулации възникването на бъбречна криза при </w:t>
      </w:r>
      <w:proofErr w:type="spellStart"/>
      <w:r w:rsidRPr="004B7B66">
        <w:rPr>
          <w:lang w:eastAsia="bg-BG"/>
        </w:rPr>
        <w:t>склеродермия</w:t>
      </w:r>
      <w:proofErr w:type="spellEnd"/>
      <w:r w:rsidRPr="004B7B66">
        <w:rPr>
          <w:lang w:eastAsia="bg-BG"/>
        </w:rPr>
        <w:t xml:space="preserve"> варира. Най-висок риск се съобщава при пациенти с дифузна системна склероза. Най-нисък риск се съобщава при пациенти с ограничена системна склероза </w:t>
      </w:r>
      <w:r w:rsidRPr="004B7B66">
        <w:rPr>
          <w:i/>
          <w:iCs/>
          <w:lang w:eastAsia="bg-BG"/>
        </w:rPr>
        <w:t>(2</w:t>
      </w:r>
      <w:r w:rsidRPr="004B7B66">
        <w:rPr>
          <w:lang w:eastAsia="bg-BG"/>
        </w:rPr>
        <w:t xml:space="preserve"> %) и системна склероза, възникнала в младежка възраст (1 %).</w:t>
      </w:r>
    </w:p>
    <w:p w14:paraId="42C7FB0D" w14:textId="77777777" w:rsidR="004B7B66" w:rsidRPr="004B7B66" w:rsidRDefault="004B7B66" w:rsidP="004B7B66">
      <w:pPr>
        <w:rPr>
          <w:sz w:val="24"/>
          <w:szCs w:val="24"/>
        </w:rPr>
      </w:pPr>
      <w:r w:rsidRPr="004B7B66">
        <w:rPr>
          <w:lang w:eastAsia="bg-BG"/>
        </w:rPr>
        <w:t>**След прием на високи дози.</w:t>
      </w:r>
    </w:p>
    <w:p w14:paraId="5704B8AE" w14:textId="77777777" w:rsidR="004B7B66" w:rsidRDefault="004B7B66" w:rsidP="004B7B66">
      <w:pPr>
        <w:rPr>
          <w:u w:val="single"/>
          <w:lang w:eastAsia="bg-BG"/>
        </w:rPr>
      </w:pPr>
    </w:p>
    <w:p w14:paraId="0CF6F92B" w14:textId="4655720A" w:rsidR="004B7B66" w:rsidRPr="004B7B66" w:rsidRDefault="004B7B66" w:rsidP="004B7B66">
      <w:pPr>
        <w:rPr>
          <w:sz w:val="24"/>
          <w:szCs w:val="24"/>
        </w:rPr>
      </w:pPr>
      <w:r w:rsidRPr="004B7B66">
        <w:rPr>
          <w:u w:val="single"/>
          <w:lang w:eastAsia="bg-BG"/>
        </w:rPr>
        <w:t>Съобщаване на подозирани нежелани реакции</w:t>
      </w:r>
    </w:p>
    <w:p w14:paraId="79C1991F" w14:textId="2FC977D7" w:rsidR="004B7B66" w:rsidRDefault="004B7B66" w:rsidP="004B7B66">
      <w:pPr>
        <w:rPr>
          <w:lang w:eastAsia="bg-BG"/>
        </w:rPr>
      </w:pPr>
      <w:r w:rsidRPr="004B7B66">
        <w:rPr>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780040C" w14:textId="77777777" w:rsidR="004B7B66" w:rsidRDefault="004B7B66" w:rsidP="004B7B66">
      <w:pPr>
        <w:rPr>
          <w:lang w:eastAsia="bg-BG"/>
        </w:rPr>
      </w:pPr>
      <w:r w:rsidRPr="004B7B66">
        <w:rPr>
          <w:lang w:eastAsia="bg-BG"/>
        </w:rPr>
        <w:t xml:space="preserve">Изпълнителна агенция по лекарствата </w:t>
      </w:r>
    </w:p>
    <w:p w14:paraId="5EA8FFD1" w14:textId="7AE1E7A1" w:rsidR="004B7B66" w:rsidRPr="004B7B66" w:rsidRDefault="004B7B66" w:rsidP="004B7B66">
      <w:pPr>
        <w:rPr>
          <w:sz w:val="24"/>
          <w:szCs w:val="24"/>
        </w:rPr>
      </w:pPr>
      <w:proofErr w:type="spellStart"/>
      <w:r w:rsidRPr="004B7B66">
        <w:rPr>
          <w:lang w:eastAsia="bg-BG"/>
        </w:rPr>
        <w:t>ул</w:t>
      </w:r>
      <w:proofErr w:type="spellEnd"/>
      <w:r w:rsidRPr="004B7B66">
        <w:rPr>
          <w:lang w:eastAsia="bg-BG"/>
        </w:rPr>
        <w:t>.,</w:t>
      </w:r>
      <w:r w:rsidRPr="004B7B66">
        <w:rPr>
          <w:i/>
          <w:iCs/>
          <w:lang w:eastAsia="bg-BG"/>
        </w:rPr>
        <w:t>,Дамян</w:t>
      </w:r>
      <w:r w:rsidRPr="004B7B66">
        <w:rPr>
          <w:lang w:eastAsia="bg-BG"/>
        </w:rPr>
        <w:t xml:space="preserve"> Груев“ №8</w:t>
      </w:r>
    </w:p>
    <w:p w14:paraId="146AEE77" w14:textId="77777777" w:rsidR="004B7B66" w:rsidRPr="004B7B66" w:rsidRDefault="004B7B66" w:rsidP="004B7B66">
      <w:pPr>
        <w:rPr>
          <w:sz w:val="24"/>
          <w:szCs w:val="24"/>
        </w:rPr>
      </w:pPr>
      <w:r w:rsidRPr="004B7B66">
        <w:rPr>
          <w:lang w:eastAsia="bg-BG"/>
        </w:rPr>
        <w:t>1303 София</w:t>
      </w:r>
    </w:p>
    <w:p w14:paraId="654B072C" w14:textId="77777777" w:rsidR="004B7B66" w:rsidRPr="004B7B66" w:rsidRDefault="004B7B66" w:rsidP="004B7B66">
      <w:pPr>
        <w:rPr>
          <w:sz w:val="24"/>
          <w:szCs w:val="24"/>
        </w:rPr>
      </w:pPr>
      <w:r w:rsidRPr="004B7B66">
        <w:rPr>
          <w:lang w:eastAsia="bg-BG"/>
        </w:rPr>
        <w:t>Тел.:+359 28903417</w:t>
      </w:r>
    </w:p>
    <w:p w14:paraId="5F074E37" w14:textId="1528243E" w:rsidR="004B7B66" w:rsidRPr="004B7B66" w:rsidRDefault="004B7B66" w:rsidP="004B7B66">
      <w:pPr>
        <w:rPr>
          <w:sz w:val="24"/>
          <w:szCs w:val="24"/>
        </w:rPr>
      </w:pPr>
      <w:r w:rsidRPr="004B7B66">
        <w:rPr>
          <w:lang w:eastAsia="bg-BG"/>
        </w:rPr>
        <w:t xml:space="preserve">уебсайт: </w:t>
      </w:r>
      <w:hyperlink r:id="rId5" w:history="1">
        <w:r w:rsidRPr="004B7B66">
          <w:rPr>
            <w:lang w:val="en-US"/>
          </w:rPr>
          <w:t>www.bda.bg</w:t>
        </w:r>
      </w:hyperlink>
    </w:p>
    <w:p w14:paraId="3E1D8314" w14:textId="77777777" w:rsidR="004B7B66" w:rsidRPr="004B7B66" w:rsidRDefault="004B7B66" w:rsidP="004B7B66"/>
    <w:p w14:paraId="611C622D" w14:textId="400316DF" w:rsidR="002C50EE" w:rsidRDefault="002C50EE" w:rsidP="002C50EE">
      <w:pPr>
        <w:pStyle w:val="Heading2"/>
      </w:pPr>
      <w:r>
        <w:t>4.9. Предозиране</w:t>
      </w:r>
    </w:p>
    <w:p w14:paraId="07E02608" w14:textId="77777777" w:rsidR="004B7B66" w:rsidRDefault="004B7B66" w:rsidP="004B7B66"/>
    <w:p w14:paraId="51913344" w14:textId="1BF457FC" w:rsidR="004B7B66" w:rsidRPr="004B7B66" w:rsidRDefault="004B7B66" w:rsidP="004B7B66">
      <w:r>
        <w:t xml:space="preserve">Съобщенията за остра интоксикация и/или фатален изход вследствие предозиране с </w:t>
      </w:r>
      <w:proofErr w:type="spellStart"/>
      <w:r>
        <w:t>кортикостериди</w:t>
      </w:r>
      <w:proofErr w:type="spellEnd"/>
      <w:r>
        <w:t xml:space="preserve"> са редки. Не е известен специфичен синдром при остро предозиране с </w:t>
      </w:r>
      <w:proofErr w:type="spellStart"/>
      <w:r>
        <w:t>преднизолон</w:t>
      </w:r>
      <w:proofErr w:type="spellEnd"/>
      <w:r>
        <w:t>, лечението е поддържащо и симптоматично. Серумните електролити трябва да бъдат контролирани стриктно.</w:t>
      </w:r>
    </w:p>
    <w:p w14:paraId="18EF4AFE" w14:textId="77777777" w:rsidR="002C50EE" w:rsidRDefault="002C50EE" w:rsidP="002C50EE">
      <w:pPr>
        <w:pStyle w:val="Heading1"/>
      </w:pPr>
      <w:r>
        <w:t>5. ФАРМАКОЛОГИЧНИ СВОЙСТВА</w:t>
      </w:r>
    </w:p>
    <w:p w14:paraId="2F1CA24E" w14:textId="3D1FBF52" w:rsidR="002C50EE" w:rsidRDefault="002C50EE" w:rsidP="002C50EE">
      <w:pPr>
        <w:pStyle w:val="Heading2"/>
      </w:pPr>
      <w:r>
        <w:t xml:space="preserve">5.1. </w:t>
      </w:r>
      <w:proofErr w:type="spellStart"/>
      <w:r>
        <w:t>Фармакодинамични</w:t>
      </w:r>
      <w:proofErr w:type="spellEnd"/>
      <w:r>
        <w:t xml:space="preserve"> свойства</w:t>
      </w:r>
    </w:p>
    <w:p w14:paraId="231ECC17" w14:textId="77777777" w:rsidR="004B7B66" w:rsidRDefault="004B7B66" w:rsidP="004B7B66">
      <w:pPr>
        <w:spacing w:line="240" w:lineRule="auto"/>
        <w:rPr>
          <w:rFonts w:ascii="Times New Roman" w:eastAsia="Times New Roman" w:hAnsi="Times New Roman" w:cs="Times New Roman"/>
          <w:b/>
          <w:bCs/>
          <w:color w:val="000000"/>
          <w:sz w:val="20"/>
          <w:szCs w:val="20"/>
          <w:lang w:eastAsia="bg-BG"/>
        </w:rPr>
      </w:pPr>
    </w:p>
    <w:p w14:paraId="1D675327" w14:textId="7DF10A23" w:rsidR="004B7B66" w:rsidRPr="004B7B66" w:rsidRDefault="004B7B66" w:rsidP="004B7B66">
      <w:pPr>
        <w:rPr>
          <w:sz w:val="24"/>
          <w:szCs w:val="24"/>
        </w:rPr>
      </w:pPr>
      <w:proofErr w:type="spellStart"/>
      <w:r w:rsidRPr="004B7B66">
        <w:rPr>
          <w:b/>
          <w:bCs/>
          <w:lang w:eastAsia="bg-BG"/>
        </w:rPr>
        <w:t>Фармакотерапевтична</w:t>
      </w:r>
      <w:proofErr w:type="spellEnd"/>
      <w:r w:rsidRPr="004B7B66">
        <w:rPr>
          <w:b/>
          <w:bCs/>
          <w:lang w:eastAsia="bg-BG"/>
        </w:rPr>
        <w:t xml:space="preserve"> група: </w:t>
      </w:r>
      <w:r w:rsidRPr="004B7B66">
        <w:rPr>
          <w:lang w:eastAsia="bg-BG"/>
        </w:rPr>
        <w:t xml:space="preserve">Кортикостероиди за системно приложение, </w:t>
      </w:r>
      <w:proofErr w:type="spellStart"/>
      <w:r w:rsidRPr="004B7B66">
        <w:rPr>
          <w:lang w:eastAsia="bg-BG"/>
        </w:rPr>
        <w:t>Глюкокортикостероиди</w:t>
      </w:r>
      <w:proofErr w:type="spellEnd"/>
    </w:p>
    <w:p w14:paraId="1FEDD0D8" w14:textId="77777777" w:rsidR="004B7B66" w:rsidRPr="004B7B66" w:rsidRDefault="004B7B66" w:rsidP="004B7B66">
      <w:pPr>
        <w:rPr>
          <w:sz w:val="24"/>
          <w:szCs w:val="24"/>
        </w:rPr>
      </w:pPr>
      <w:r w:rsidRPr="004B7B66">
        <w:rPr>
          <w:lang w:eastAsia="bg-BG"/>
        </w:rPr>
        <w:t>АТС код Н02АВ06</w:t>
      </w:r>
    </w:p>
    <w:p w14:paraId="5611A4ED" w14:textId="77777777" w:rsidR="004B7B66" w:rsidRDefault="004B7B66" w:rsidP="004B7B66">
      <w:pPr>
        <w:rPr>
          <w:b/>
          <w:bCs/>
          <w:lang w:eastAsia="bg-BG"/>
        </w:rPr>
      </w:pPr>
    </w:p>
    <w:p w14:paraId="0171A180" w14:textId="1604ED55" w:rsidR="004B7B66" w:rsidRPr="004B7B66" w:rsidRDefault="004B7B66" w:rsidP="004B7B66">
      <w:pPr>
        <w:pStyle w:val="Heading3"/>
        <w:rPr>
          <w:rFonts w:eastAsia="Times New Roman"/>
          <w:b/>
          <w:bCs/>
          <w:u w:val="single"/>
        </w:rPr>
      </w:pPr>
      <w:r w:rsidRPr="004B7B66">
        <w:rPr>
          <w:rFonts w:eastAsia="Times New Roman"/>
          <w:b/>
          <w:bCs/>
          <w:u w:val="single"/>
          <w:lang w:eastAsia="bg-BG"/>
        </w:rPr>
        <w:t>Механизъм на действие</w:t>
      </w:r>
    </w:p>
    <w:p w14:paraId="7F4D535C" w14:textId="77777777" w:rsidR="004B7B66" w:rsidRPr="004B7B66" w:rsidRDefault="004B7B66" w:rsidP="004B7B66">
      <w:pPr>
        <w:rPr>
          <w:sz w:val="24"/>
          <w:szCs w:val="24"/>
        </w:rPr>
      </w:pPr>
      <w:proofErr w:type="spellStart"/>
      <w:r w:rsidRPr="004B7B66">
        <w:rPr>
          <w:lang w:eastAsia="bg-BG"/>
        </w:rPr>
        <w:t>Преднизолон</w:t>
      </w:r>
      <w:proofErr w:type="spellEnd"/>
      <w:r w:rsidRPr="004B7B66">
        <w:rPr>
          <w:lang w:eastAsia="bg-BG"/>
        </w:rPr>
        <w:t xml:space="preserve"> е синтетичен </w:t>
      </w:r>
      <w:proofErr w:type="spellStart"/>
      <w:r w:rsidRPr="004B7B66">
        <w:rPr>
          <w:lang w:eastAsia="bg-BG"/>
        </w:rPr>
        <w:t>глюкокортикостероид</w:t>
      </w:r>
      <w:proofErr w:type="spellEnd"/>
      <w:r w:rsidRPr="004B7B66">
        <w:rPr>
          <w:lang w:eastAsia="bg-BG"/>
        </w:rPr>
        <w:t xml:space="preserve">. Кортикостероидите преминават през клетъчните мембрани посредством дифузия, като образуват комплекси със специфични </w:t>
      </w:r>
      <w:proofErr w:type="spellStart"/>
      <w:r w:rsidRPr="004B7B66">
        <w:rPr>
          <w:lang w:eastAsia="bg-BG"/>
        </w:rPr>
        <w:t>цитоплазмени</w:t>
      </w:r>
      <w:proofErr w:type="spellEnd"/>
      <w:r w:rsidRPr="004B7B66">
        <w:rPr>
          <w:lang w:eastAsia="bg-BG"/>
        </w:rPr>
        <w:t xml:space="preserve"> рецептори, които навлизат в клетъчното ядро, свързват се с ДНК и стимулират транскрипцията на </w:t>
      </w:r>
      <w:proofErr w:type="spellStart"/>
      <w:r w:rsidRPr="004B7B66">
        <w:rPr>
          <w:lang w:eastAsia="bg-BG"/>
        </w:rPr>
        <w:t>тРНК</w:t>
      </w:r>
      <w:proofErr w:type="spellEnd"/>
      <w:r w:rsidRPr="004B7B66">
        <w:rPr>
          <w:lang w:eastAsia="bg-BG"/>
        </w:rPr>
        <w:t xml:space="preserve"> и последващия белтъчен синтез на различни ензими, с различни функции в организма.</w:t>
      </w:r>
    </w:p>
    <w:p w14:paraId="05407CEB" w14:textId="77777777" w:rsidR="004B7B66" w:rsidRDefault="004B7B66" w:rsidP="004B7B66">
      <w:pPr>
        <w:rPr>
          <w:b/>
          <w:bCs/>
          <w:lang w:eastAsia="bg-BG"/>
        </w:rPr>
      </w:pPr>
    </w:p>
    <w:p w14:paraId="5483E28A" w14:textId="3AF28762" w:rsidR="004B7B66" w:rsidRPr="004B7B66" w:rsidRDefault="004B7B66" w:rsidP="004B7B66">
      <w:pPr>
        <w:pStyle w:val="Heading3"/>
        <w:rPr>
          <w:rFonts w:eastAsia="Times New Roman"/>
          <w:b/>
          <w:bCs/>
          <w:u w:val="single"/>
        </w:rPr>
      </w:pPr>
      <w:r w:rsidRPr="004B7B66">
        <w:rPr>
          <w:rFonts w:eastAsia="Times New Roman"/>
          <w:b/>
          <w:bCs/>
          <w:u w:val="single"/>
          <w:lang w:eastAsia="bg-BG"/>
        </w:rPr>
        <w:t>Фармакологични ефекти</w:t>
      </w:r>
    </w:p>
    <w:p w14:paraId="62969FB9" w14:textId="77777777" w:rsidR="004B7B66" w:rsidRPr="004B7B66" w:rsidRDefault="004B7B66" w:rsidP="004B7B66">
      <w:pPr>
        <w:rPr>
          <w:sz w:val="24"/>
          <w:szCs w:val="24"/>
        </w:rPr>
      </w:pPr>
      <w:r w:rsidRPr="004B7B66">
        <w:rPr>
          <w:lang w:eastAsia="bg-BG"/>
        </w:rPr>
        <w:t xml:space="preserve">Ефекти върху възпалението и имунните процеси - </w:t>
      </w:r>
      <w:proofErr w:type="spellStart"/>
      <w:r w:rsidRPr="004B7B66">
        <w:rPr>
          <w:lang w:eastAsia="bg-BG"/>
        </w:rPr>
        <w:t>преднизолон</w:t>
      </w:r>
      <w:proofErr w:type="spellEnd"/>
      <w:r w:rsidRPr="004B7B66">
        <w:rPr>
          <w:lang w:eastAsia="bg-BG"/>
        </w:rPr>
        <w:t xml:space="preserve"> притежава противовъзпалително, </w:t>
      </w:r>
      <w:proofErr w:type="spellStart"/>
      <w:r w:rsidRPr="004B7B66">
        <w:rPr>
          <w:lang w:eastAsia="bg-BG"/>
        </w:rPr>
        <w:t>имуносупресивно</w:t>
      </w:r>
      <w:proofErr w:type="spellEnd"/>
      <w:r w:rsidRPr="004B7B66">
        <w:rPr>
          <w:lang w:eastAsia="bg-BG"/>
        </w:rPr>
        <w:t xml:space="preserve"> и антиалергично действие, при минимален </w:t>
      </w:r>
      <w:proofErr w:type="spellStart"/>
      <w:r w:rsidRPr="004B7B66">
        <w:rPr>
          <w:lang w:eastAsia="bg-BG"/>
        </w:rPr>
        <w:t>минералкортикоиден</w:t>
      </w:r>
      <w:proofErr w:type="spellEnd"/>
      <w:r w:rsidRPr="004B7B66">
        <w:rPr>
          <w:lang w:eastAsia="bg-BG"/>
        </w:rPr>
        <w:t xml:space="preserve"> ефект. Води до намаление броя на </w:t>
      </w:r>
      <w:proofErr w:type="spellStart"/>
      <w:r w:rsidRPr="004B7B66">
        <w:rPr>
          <w:lang w:eastAsia="bg-BG"/>
        </w:rPr>
        <w:t>имуноактивните</w:t>
      </w:r>
      <w:proofErr w:type="spellEnd"/>
      <w:r w:rsidRPr="004B7B66">
        <w:rPr>
          <w:lang w:eastAsia="bg-BG"/>
        </w:rPr>
        <w:t xml:space="preserve"> клетки в региона на възпалението, намаление </w:t>
      </w:r>
      <w:r w:rsidRPr="004B7B66">
        <w:rPr>
          <w:i/>
          <w:iCs/>
          <w:lang w:eastAsia="bg-BG"/>
        </w:rPr>
        <w:t>на</w:t>
      </w:r>
      <w:r w:rsidRPr="004B7B66">
        <w:rPr>
          <w:lang w:eastAsia="bg-BG"/>
        </w:rPr>
        <w:t xml:space="preserve"> </w:t>
      </w:r>
      <w:proofErr w:type="spellStart"/>
      <w:r w:rsidRPr="004B7B66">
        <w:rPr>
          <w:lang w:eastAsia="bg-BG"/>
        </w:rPr>
        <w:t>вазодилатацията</w:t>
      </w:r>
      <w:proofErr w:type="spellEnd"/>
      <w:r w:rsidRPr="004B7B66">
        <w:rPr>
          <w:lang w:eastAsia="bg-BG"/>
        </w:rPr>
        <w:t xml:space="preserve">, стабилизиране на </w:t>
      </w:r>
      <w:proofErr w:type="spellStart"/>
      <w:r w:rsidRPr="004B7B66">
        <w:rPr>
          <w:lang w:eastAsia="bg-BG"/>
        </w:rPr>
        <w:t>лизозомните</w:t>
      </w:r>
      <w:proofErr w:type="spellEnd"/>
      <w:r w:rsidRPr="004B7B66">
        <w:rPr>
          <w:lang w:eastAsia="bg-BG"/>
        </w:rPr>
        <w:t xml:space="preserve"> мембрани, потискане на процесите на фагоцитоза, намалено образуване на </w:t>
      </w:r>
      <w:proofErr w:type="spellStart"/>
      <w:r w:rsidRPr="004B7B66">
        <w:rPr>
          <w:lang w:eastAsia="bg-BG"/>
        </w:rPr>
        <w:t>простагландини</w:t>
      </w:r>
      <w:proofErr w:type="spellEnd"/>
      <w:r w:rsidRPr="004B7B66">
        <w:rPr>
          <w:lang w:eastAsia="bg-BG"/>
        </w:rPr>
        <w:t xml:space="preserve"> и подобни субстанции;</w:t>
      </w:r>
    </w:p>
    <w:p w14:paraId="477A6302" w14:textId="77777777" w:rsidR="004B7B66" w:rsidRPr="004B7B66" w:rsidRDefault="004B7B66" w:rsidP="004B7B66">
      <w:pPr>
        <w:rPr>
          <w:sz w:val="24"/>
          <w:szCs w:val="24"/>
        </w:rPr>
      </w:pPr>
      <w:r w:rsidRPr="004B7B66">
        <w:rPr>
          <w:lang w:eastAsia="bg-BG"/>
        </w:rPr>
        <w:t xml:space="preserve">Ефекти върху обмяната на въглехидратите и белтъчините - </w:t>
      </w:r>
      <w:proofErr w:type="spellStart"/>
      <w:r w:rsidRPr="004B7B66">
        <w:rPr>
          <w:lang w:eastAsia="bg-BG"/>
        </w:rPr>
        <w:t>преднизолон</w:t>
      </w:r>
      <w:proofErr w:type="spellEnd"/>
      <w:r w:rsidRPr="004B7B66">
        <w:rPr>
          <w:lang w:eastAsia="bg-BG"/>
        </w:rPr>
        <w:t xml:space="preserve"> има </w:t>
      </w:r>
      <w:proofErr w:type="spellStart"/>
      <w:r w:rsidRPr="004B7B66">
        <w:rPr>
          <w:lang w:eastAsia="bg-BG"/>
        </w:rPr>
        <w:t>катаболен</w:t>
      </w:r>
      <w:proofErr w:type="spellEnd"/>
      <w:r w:rsidRPr="004B7B66">
        <w:rPr>
          <w:lang w:eastAsia="bg-BG"/>
        </w:rPr>
        <w:t xml:space="preserve"> ефект върху белтъчините, като в черния дроб освободените аминокиселини се трансформират в глюкоза и гликоген в резултат на </w:t>
      </w:r>
      <w:proofErr w:type="spellStart"/>
      <w:r w:rsidRPr="004B7B66">
        <w:rPr>
          <w:lang w:eastAsia="bg-BG"/>
        </w:rPr>
        <w:t>глюконеогенеза</w:t>
      </w:r>
      <w:proofErr w:type="spellEnd"/>
      <w:r w:rsidRPr="004B7B66">
        <w:rPr>
          <w:lang w:eastAsia="bg-BG"/>
        </w:rPr>
        <w:t xml:space="preserve">. Усвояването на глюкоза в периферията намалява, което може да доведе до хипергликемия и </w:t>
      </w:r>
      <w:proofErr w:type="spellStart"/>
      <w:r w:rsidRPr="004B7B66">
        <w:rPr>
          <w:lang w:eastAsia="bg-BG"/>
        </w:rPr>
        <w:t>глюкозурия</w:t>
      </w:r>
      <w:proofErr w:type="spellEnd"/>
      <w:r w:rsidRPr="004B7B66">
        <w:rPr>
          <w:lang w:eastAsia="bg-BG"/>
        </w:rPr>
        <w:t xml:space="preserve">, особено при пациенти с </w:t>
      </w:r>
      <w:proofErr w:type="spellStart"/>
      <w:r w:rsidRPr="004B7B66">
        <w:rPr>
          <w:lang w:eastAsia="bg-BG"/>
        </w:rPr>
        <w:t>предиспозиция</w:t>
      </w:r>
      <w:proofErr w:type="spellEnd"/>
      <w:r w:rsidRPr="004B7B66">
        <w:rPr>
          <w:lang w:eastAsia="bg-BG"/>
        </w:rPr>
        <w:t xml:space="preserve"> или латентен диабет.</w:t>
      </w:r>
    </w:p>
    <w:p w14:paraId="05FB9265" w14:textId="3D3525A9" w:rsidR="004B7B66" w:rsidRPr="004B7B66" w:rsidRDefault="004B7B66" w:rsidP="004B7B66">
      <w:r w:rsidRPr="004B7B66">
        <w:rPr>
          <w:lang w:eastAsia="bg-BG"/>
        </w:rPr>
        <w:t xml:space="preserve">Ефекти върху обмяната на </w:t>
      </w:r>
      <w:proofErr w:type="spellStart"/>
      <w:r w:rsidRPr="004B7B66">
        <w:rPr>
          <w:lang w:eastAsia="bg-BG"/>
        </w:rPr>
        <w:t>мастите</w:t>
      </w:r>
      <w:proofErr w:type="spellEnd"/>
      <w:r w:rsidRPr="004B7B66">
        <w:rPr>
          <w:lang w:eastAsia="bg-BG"/>
        </w:rPr>
        <w:t xml:space="preserve"> - </w:t>
      </w:r>
      <w:proofErr w:type="spellStart"/>
      <w:r w:rsidRPr="004B7B66">
        <w:rPr>
          <w:lang w:eastAsia="bg-BG"/>
        </w:rPr>
        <w:t>преднизолон</w:t>
      </w:r>
      <w:proofErr w:type="spellEnd"/>
      <w:r w:rsidRPr="004B7B66">
        <w:rPr>
          <w:lang w:eastAsia="bg-BG"/>
        </w:rPr>
        <w:t xml:space="preserve"> има </w:t>
      </w:r>
      <w:proofErr w:type="spellStart"/>
      <w:r w:rsidRPr="004B7B66">
        <w:rPr>
          <w:lang w:eastAsia="bg-BG"/>
        </w:rPr>
        <w:t>липолитично</w:t>
      </w:r>
      <w:proofErr w:type="spellEnd"/>
      <w:r w:rsidRPr="004B7B66">
        <w:rPr>
          <w:lang w:eastAsia="bg-BG"/>
        </w:rPr>
        <w:t xml:space="preserve"> действие, засягащо основно крайниците и </w:t>
      </w:r>
      <w:proofErr w:type="spellStart"/>
      <w:r w:rsidRPr="004B7B66">
        <w:rPr>
          <w:lang w:eastAsia="bg-BG"/>
        </w:rPr>
        <w:t>липогеннен</w:t>
      </w:r>
      <w:proofErr w:type="spellEnd"/>
      <w:r w:rsidRPr="004B7B66">
        <w:rPr>
          <w:lang w:eastAsia="bg-BG"/>
        </w:rPr>
        <w:t xml:space="preserve"> ефект по отношение на гръдния кош, шията и главата, което води до ефект на преразпределение на мастните депа.</w:t>
      </w:r>
    </w:p>
    <w:p w14:paraId="788B4E5E" w14:textId="6F884D11" w:rsidR="002C50EE" w:rsidRDefault="002C50EE" w:rsidP="002C50EE">
      <w:pPr>
        <w:pStyle w:val="Heading2"/>
      </w:pPr>
      <w:r>
        <w:lastRenderedPageBreak/>
        <w:t xml:space="preserve">5.2. </w:t>
      </w:r>
      <w:proofErr w:type="spellStart"/>
      <w:r>
        <w:t>Фармакокинетични</w:t>
      </w:r>
      <w:proofErr w:type="spellEnd"/>
      <w:r>
        <w:t xml:space="preserve"> свойства</w:t>
      </w:r>
    </w:p>
    <w:p w14:paraId="0A7E6DB3" w14:textId="77777777" w:rsidR="004B7B66" w:rsidRDefault="004B7B66" w:rsidP="004B7B66">
      <w:pPr>
        <w:rPr>
          <w:lang w:eastAsia="bg-BG"/>
        </w:rPr>
      </w:pPr>
    </w:p>
    <w:p w14:paraId="5DC18FCE" w14:textId="1D9C2685" w:rsidR="004B7B66" w:rsidRPr="004B7B66" w:rsidRDefault="004B7B66" w:rsidP="004B7B66">
      <w:pPr>
        <w:pStyle w:val="Heading3"/>
        <w:rPr>
          <w:rFonts w:eastAsia="Times New Roman"/>
          <w:u w:val="single"/>
        </w:rPr>
      </w:pPr>
      <w:r w:rsidRPr="004B7B66">
        <w:rPr>
          <w:rFonts w:eastAsia="Times New Roman"/>
          <w:u w:val="single"/>
          <w:lang w:eastAsia="bg-BG"/>
        </w:rPr>
        <w:t>Резорбция и разпределение</w:t>
      </w:r>
    </w:p>
    <w:p w14:paraId="65B6AB86" w14:textId="77777777" w:rsidR="004B7B66" w:rsidRPr="004B7B66" w:rsidRDefault="004B7B66" w:rsidP="004B7B66">
      <w:pPr>
        <w:rPr>
          <w:sz w:val="24"/>
          <w:szCs w:val="24"/>
        </w:rPr>
      </w:pPr>
      <w:proofErr w:type="spellStart"/>
      <w:r w:rsidRPr="004B7B66">
        <w:rPr>
          <w:lang w:eastAsia="bg-BG"/>
        </w:rPr>
        <w:t>Преднизолон</w:t>
      </w:r>
      <w:proofErr w:type="spellEnd"/>
      <w:r w:rsidRPr="004B7B66">
        <w:rPr>
          <w:lang w:eastAsia="bg-BG"/>
        </w:rPr>
        <w:t xml:space="preserve"> се резорбира бързо и почти напълно след орално приложение, максимални плазмени концентрации се достигат 1-3 часа след приема. Налице и значима интериндивидуална вариабилност, която вероятно е резултат на нарушена резорбция при някои индивиди. Инициалната </w:t>
      </w:r>
      <w:proofErr w:type="spellStart"/>
      <w:r w:rsidRPr="004B7B66">
        <w:rPr>
          <w:lang w:eastAsia="bg-BG"/>
        </w:rPr>
        <w:t>резорбия</w:t>
      </w:r>
      <w:proofErr w:type="spellEnd"/>
      <w:r w:rsidRPr="004B7B66">
        <w:rPr>
          <w:lang w:eastAsia="bg-BG"/>
        </w:rPr>
        <w:t xml:space="preserve">, но не и неговата системна бионаличност се влияят от прием на храна. </w:t>
      </w:r>
      <w:proofErr w:type="spellStart"/>
      <w:r w:rsidRPr="004B7B66">
        <w:rPr>
          <w:lang w:eastAsia="bg-BG"/>
        </w:rPr>
        <w:t>Преднизолон</w:t>
      </w:r>
      <w:proofErr w:type="spellEnd"/>
      <w:r w:rsidRPr="004B7B66">
        <w:rPr>
          <w:lang w:eastAsia="bg-BG"/>
        </w:rPr>
        <w:t xml:space="preserve"> има продължителен плазмен полуживот, което го прави подходящ за приложение като </w:t>
      </w:r>
      <w:proofErr w:type="spellStart"/>
      <w:r w:rsidRPr="004B7B66">
        <w:rPr>
          <w:lang w:eastAsia="bg-BG"/>
        </w:rPr>
        <w:t>интермитираща</w:t>
      </w:r>
      <w:proofErr w:type="spellEnd"/>
      <w:r w:rsidRPr="004B7B66">
        <w:rPr>
          <w:lang w:eastAsia="bg-BG"/>
        </w:rPr>
        <w:t xml:space="preserve"> терапия.</w:t>
      </w:r>
    </w:p>
    <w:p w14:paraId="2BDF1DC8" w14:textId="77777777" w:rsidR="004B7B66" w:rsidRPr="004B7B66" w:rsidRDefault="004B7B66" w:rsidP="004B7B66">
      <w:pPr>
        <w:rPr>
          <w:sz w:val="24"/>
          <w:szCs w:val="24"/>
        </w:rPr>
      </w:pPr>
      <w:proofErr w:type="spellStart"/>
      <w:r w:rsidRPr="004B7B66">
        <w:rPr>
          <w:lang w:eastAsia="bg-BG"/>
        </w:rPr>
        <w:t>Преднизолон</w:t>
      </w:r>
      <w:proofErr w:type="spellEnd"/>
      <w:r w:rsidRPr="004B7B66">
        <w:rPr>
          <w:lang w:eastAsia="bg-BG"/>
        </w:rPr>
        <w:t xml:space="preserve"> показва </w:t>
      </w:r>
      <w:proofErr w:type="spellStart"/>
      <w:r w:rsidRPr="004B7B66">
        <w:rPr>
          <w:lang w:eastAsia="bg-BG"/>
        </w:rPr>
        <w:t>дозо</w:t>
      </w:r>
      <w:proofErr w:type="spellEnd"/>
      <w:r w:rsidRPr="004B7B66">
        <w:rPr>
          <w:lang w:eastAsia="bg-BG"/>
        </w:rPr>
        <w:t xml:space="preserve">-зависима кинетика, като с повишаване на дозата се повишава обема на разпределение и плазмения клирънс. Степента на свързване с плазмените протеини се определя от разпределението и </w:t>
      </w:r>
      <w:proofErr w:type="spellStart"/>
      <w:r w:rsidRPr="004B7B66">
        <w:rPr>
          <w:lang w:eastAsia="bg-BG"/>
        </w:rPr>
        <w:t>клирънса</w:t>
      </w:r>
      <w:proofErr w:type="spellEnd"/>
      <w:r w:rsidRPr="004B7B66">
        <w:rPr>
          <w:lang w:eastAsia="bg-BG"/>
        </w:rPr>
        <w:t xml:space="preserve"> на свободното фармакологично активно вещество. Намаление на дозата е необходимо при пациенти с </w:t>
      </w:r>
      <w:proofErr w:type="spellStart"/>
      <w:r w:rsidRPr="004B7B66">
        <w:rPr>
          <w:lang w:eastAsia="bg-BG"/>
        </w:rPr>
        <w:t>хипоалбуминемия</w:t>
      </w:r>
      <w:proofErr w:type="spellEnd"/>
      <w:r w:rsidRPr="004B7B66">
        <w:rPr>
          <w:lang w:eastAsia="bg-BG"/>
        </w:rPr>
        <w:t>.</w:t>
      </w:r>
    </w:p>
    <w:p w14:paraId="39556A5A" w14:textId="77777777" w:rsidR="004B7B66" w:rsidRDefault="004B7B66" w:rsidP="004B7B66">
      <w:pPr>
        <w:rPr>
          <w:lang w:eastAsia="bg-BG"/>
        </w:rPr>
      </w:pPr>
    </w:p>
    <w:p w14:paraId="29863CED" w14:textId="20676333" w:rsidR="004B7B66" w:rsidRPr="004B7B66" w:rsidRDefault="004B7B66" w:rsidP="004B7B66">
      <w:pPr>
        <w:pStyle w:val="Heading3"/>
        <w:rPr>
          <w:rFonts w:eastAsia="Times New Roman"/>
          <w:u w:val="single"/>
        </w:rPr>
      </w:pPr>
      <w:r w:rsidRPr="004B7B66">
        <w:rPr>
          <w:rFonts w:eastAsia="Times New Roman"/>
          <w:u w:val="single"/>
          <w:lang w:eastAsia="bg-BG"/>
        </w:rPr>
        <w:t>Метаболизъм и екскреция</w:t>
      </w:r>
    </w:p>
    <w:p w14:paraId="5B0186A7" w14:textId="1CDDDBD5" w:rsidR="004B7B66" w:rsidRDefault="004B7B66" w:rsidP="004B7B66">
      <w:pPr>
        <w:rPr>
          <w:lang w:eastAsia="bg-BG"/>
        </w:rPr>
      </w:pPr>
      <w:r w:rsidRPr="004B7B66">
        <w:rPr>
          <w:lang w:eastAsia="bg-BG"/>
        </w:rPr>
        <w:t xml:space="preserve">Метаболизмът се осъществява основно в черния дроб до биологично неактивни вещества. Заболяванията на черния дроб водят до удължаване на плазмения полуживот и ако при е налице </w:t>
      </w:r>
      <w:proofErr w:type="spellStart"/>
      <w:r w:rsidRPr="004B7B66">
        <w:rPr>
          <w:lang w:eastAsia="bg-BG"/>
        </w:rPr>
        <w:t>хипоалбуминемия</w:t>
      </w:r>
      <w:proofErr w:type="spellEnd"/>
      <w:r w:rsidRPr="004B7B66">
        <w:rPr>
          <w:lang w:eastAsia="bg-BG"/>
        </w:rPr>
        <w:t xml:space="preserve"> се увеличава частта на несвързаното лекарство, което може да доведе до повишаване честотата на нежеланите реакции.</w:t>
      </w:r>
    </w:p>
    <w:p w14:paraId="06474BC1" w14:textId="2F43140A" w:rsidR="004B7B66" w:rsidRDefault="004B7B66" w:rsidP="004B7B66">
      <w:proofErr w:type="spellStart"/>
      <w:r>
        <w:t>Преднизолон</w:t>
      </w:r>
      <w:proofErr w:type="spellEnd"/>
      <w:r>
        <w:t xml:space="preserve"> се </w:t>
      </w:r>
      <w:proofErr w:type="spellStart"/>
      <w:r>
        <w:t>екскретира</w:t>
      </w:r>
      <w:proofErr w:type="spellEnd"/>
      <w:r>
        <w:t xml:space="preserve"> с урината под формата на свободни и </w:t>
      </w:r>
      <w:proofErr w:type="spellStart"/>
      <w:r>
        <w:t>конюгирани</w:t>
      </w:r>
      <w:proofErr w:type="spellEnd"/>
      <w:r>
        <w:t xml:space="preserve"> метаболити, заедно с малки количества непроменен </w:t>
      </w:r>
      <w:proofErr w:type="spellStart"/>
      <w:r>
        <w:t>преднизолон</w:t>
      </w:r>
      <w:proofErr w:type="spellEnd"/>
      <w:r>
        <w:t>.</w:t>
      </w:r>
    </w:p>
    <w:p w14:paraId="3B649D53" w14:textId="77777777" w:rsidR="004B7B66" w:rsidRPr="004B7B66" w:rsidRDefault="004B7B66" w:rsidP="004B7B66"/>
    <w:p w14:paraId="134A69A8" w14:textId="1DF43CE4" w:rsidR="002C50EE" w:rsidRDefault="002C50EE" w:rsidP="002C50EE">
      <w:pPr>
        <w:pStyle w:val="Heading2"/>
      </w:pPr>
      <w:r>
        <w:t>5.3. Предклинични данни за безопасност</w:t>
      </w:r>
    </w:p>
    <w:p w14:paraId="233EF4F6" w14:textId="77777777" w:rsidR="004B7B66" w:rsidRDefault="004B7B66" w:rsidP="004B7B66">
      <w:pPr>
        <w:rPr>
          <w:lang w:eastAsia="bg-BG"/>
        </w:rPr>
      </w:pPr>
    </w:p>
    <w:p w14:paraId="0F7913E5" w14:textId="11F29B5D" w:rsidR="004B7B66" w:rsidRPr="004B7B66" w:rsidRDefault="004B7B66" w:rsidP="004B7B66">
      <w:pPr>
        <w:rPr>
          <w:sz w:val="24"/>
          <w:szCs w:val="24"/>
        </w:rPr>
      </w:pPr>
      <w:r w:rsidRPr="004B7B66">
        <w:rPr>
          <w:lang w:eastAsia="bg-BG"/>
        </w:rPr>
        <w:t xml:space="preserve">Стойностите на средната летална доза за </w:t>
      </w:r>
      <w:proofErr w:type="spellStart"/>
      <w:r w:rsidRPr="004B7B66">
        <w:rPr>
          <w:lang w:eastAsia="bg-BG"/>
        </w:rPr>
        <w:t>преднизолон</w:t>
      </w:r>
      <w:proofErr w:type="spellEnd"/>
      <w:r w:rsidRPr="004B7B66">
        <w:rPr>
          <w:lang w:eastAsia="bg-BG"/>
        </w:rPr>
        <w:t xml:space="preserve">, приложен перорално при мишки е </w:t>
      </w:r>
      <w:r w:rsidRPr="004B7B66">
        <w:rPr>
          <w:lang w:val="en-US"/>
        </w:rPr>
        <w:t>1680mg/kg.</w:t>
      </w:r>
    </w:p>
    <w:p w14:paraId="32FCFC74" w14:textId="77777777" w:rsidR="004B7B66" w:rsidRPr="004B7B66" w:rsidRDefault="004B7B66" w:rsidP="004B7B66">
      <w:pPr>
        <w:rPr>
          <w:sz w:val="24"/>
          <w:szCs w:val="24"/>
        </w:rPr>
      </w:pPr>
      <w:r w:rsidRPr="004B7B66">
        <w:rPr>
          <w:lang w:eastAsia="bg-BG"/>
        </w:rPr>
        <w:t xml:space="preserve">При хронична интоксикация таргетните тъкани и органи са белите дробове и лигавиците на </w:t>
      </w:r>
      <w:proofErr w:type="spellStart"/>
      <w:r w:rsidRPr="004B7B66">
        <w:rPr>
          <w:lang w:eastAsia="bg-BG"/>
        </w:rPr>
        <w:t>гастро-интестиналния</w:t>
      </w:r>
      <w:proofErr w:type="spellEnd"/>
      <w:r w:rsidRPr="004B7B66">
        <w:rPr>
          <w:lang w:eastAsia="bg-BG"/>
        </w:rPr>
        <w:t xml:space="preserve"> тракт и дихателната система. Приложението на многократни дози при експериментални животни води до загуба на апетит, отрицателна динамика на кривата на телесната маса, намаление броя на левкоцитите. Установява се намаление на теглото на </w:t>
      </w:r>
      <w:proofErr w:type="spellStart"/>
      <w:r w:rsidRPr="004B7B66">
        <w:rPr>
          <w:lang w:eastAsia="bg-BG"/>
        </w:rPr>
        <w:t>тимуса</w:t>
      </w:r>
      <w:proofErr w:type="spellEnd"/>
      <w:r w:rsidRPr="004B7B66">
        <w:rPr>
          <w:lang w:eastAsia="bg-BG"/>
        </w:rPr>
        <w:t xml:space="preserve">, </w:t>
      </w:r>
      <w:proofErr w:type="spellStart"/>
      <w:r w:rsidRPr="004B7B66">
        <w:rPr>
          <w:lang w:eastAsia="bg-BG"/>
        </w:rPr>
        <w:t>надбъбречниге</w:t>
      </w:r>
      <w:proofErr w:type="spellEnd"/>
      <w:r w:rsidRPr="004B7B66">
        <w:rPr>
          <w:lang w:eastAsia="bg-BG"/>
        </w:rPr>
        <w:t xml:space="preserve"> жлези и </w:t>
      </w:r>
      <w:proofErr w:type="spellStart"/>
      <w:r w:rsidRPr="004B7B66">
        <w:rPr>
          <w:lang w:eastAsia="bg-BG"/>
        </w:rPr>
        <w:t>слезката</w:t>
      </w:r>
      <w:proofErr w:type="spellEnd"/>
      <w:r w:rsidRPr="004B7B66">
        <w:rPr>
          <w:lang w:eastAsia="bg-BG"/>
        </w:rPr>
        <w:t>, както и миелоидни изменения в костния мозък.</w:t>
      </w:r>
    </w:p>
    <w:p w14:paraId="2E6DB3D3" w14:textId="77777777" w:rsidR="004B7B66" w:rsidRPr="004B7B66" w:rsidRDefault="004B7B66" w:rsidP="004B7B66">
      <w:pPr>
        <w:rPr>
          <w:sz w:val="24"/>
          <w:szCs w:val="24"/>
        </w:rPr>
      </w:pPr>
      <w:r w:rsidRPr="004B7B66">
        <w:rPr>
          <w:lang w:eastAsia="bg-BG"/>
        </w:rPr>
        <w:t xml:space="preserve">Няма достатъчно данни относно </w:t>
      </w:r>
      <w:proofErr w:type="spellStart"/>
      <w:r w:rsidRPr="004B7B66">
        <w:rPr>
          <w:lang w:eastAsia="bg-BG"/>
        </w:rPr>
        <w:t>ембриотоксичния</w:t>
      </w:r>
      <w:proofErr w:type="spellEnd"/>
      <w:r w:rsidRPr="004B7B66">
        <w:rPr>
          <w:lang w:eastAsia="bg-BG"/>
        </w:rPr>
        <w:t xml:space="preserve"> и тератогенен потенциал на </w:t>
      </w:r>
      <w:proofErr w:type="spellStart"/>
      <w:r w:rsidRPr="004B7B66">
        <w:rPr>
          <w:lang w:eastAsia="bg-BG"/>
        </w:rPr>
        <w:t>преднизолон</w:t>
      </w:r>
      <w:proofErr w:type="spellEnd"/>
      <w:r w:rsidRPr="004B7B66">
        <w:rPr>
          <w:lang w:eastAsia="bg-BG"/>
        </w:rPr>
        <w:t>. При третирани с високи дози експериментални животни се установява повишаване броя на случаите на незатворено твърдо небце, както и тенденция към ниско телесно тегло на новородените.</w:t>
      </w:r>
    </w:p>
    <w:p w14:paraId="3DD0B219" w14:textId="41987CA5" w:rsidR="004B7B66" w:rsidRPr="004B7B66" w:rsidRDefault="004B7B66" w:rsidP="004B7B66">
      <w:r w:rsidRPr="004B7B66">
        <w:rPr>
          <w:lang w:eastAsia="bg-BG"/>
        </w:rPr>
        <w:t>Няма данни за мутагенен потенциал и канцерогенна активност.</w:t>
      </w:r>
    </w:p>
    <w:p w14:paraId="28C40F19" w14:textId="4148415B" w:rsidR="002C50EE" w:rsidRDefault="002C50EE" w:rsidP="002C50EE">
      <w:pPr>
        <w:pStyle w:val="Heading1"/>
      </w:pPr>
      <w:r>
        <w:t>7. ПРИТЕЖАТЕЛ НА РАЗРЕШЕНИЕТО ЗА УПОТРЕБА</w:t>
      </w:r>
    </w:p>
    <w:p w14:paraId="2DB24C59" w14:textId="77777777" w:rsidR="004B7B66" w:rsidRPr="004B7B66" w:rsidRDefault="004B7B66" w:rsidP="004B7B66">
      <w:pPr>
        <w:rPr>
          <w:sz w:val="24"/>
          <w:szCs w:val="24"/>
        </w:rPr>
      </w:pPr>
      <w:r w:rsidRPr="004B7B66">
        <w:rPr>
          <w:lang w:eastAsia="bg-BG"/>
        </w:rPr>
        <w:t>Антибиотик-Разград АД</w:t>
      </w:r>
    </w:p>
    <w:p w14:paraId="2C27C847" w14:textId="77777777" w:rsidR="004B7B66" w:rsidRPr="004B7B66" w:rsidRDefault="004B7B66" w:rsidP="004B7B66">
      <w:pPr>
        <w:rPr>
          <w:sz w:val="24"/>
          <w:szCs w:val="24"/>
        </w:rPr>
      </w:pPr>
      <w:proofErr w:type="spellStart"/>
      <w:r w:rsidRPr="004B7B66">
        <w:rPr>
          <w:lang w:eastAsia="bg-BG"/>
        </w:rPr>
        <w:t>бул.”Априлско</w:t>
      </w:r>
      <w:proofErr w:type="spellEnd"/>
      <w:r w:rsidRPr="004B7B66">
        <w:rPr>
          <w:lang w:eastAsia="bg-BG"/>
        </w:rPr>
        <w:t xml:space="preserve"> въстание"68, офис 201</w:t>
      </w:r>
    </w:p>
    <w:p w14:paraId="0D3B0C62" w14:textId="77777777" w:rsidR="004B7B66" w:rsidRPr="004B7B66" w:rsidRDefault="004B7B66" w:rsidP="004B7B66">
      <w:pPr>
        <w:rPr>
          <w:sz w:val="24"/>
          <w:szCs w:val="24"/>
        </w:rPr>
      </w:pPr>
      <w:r w:rsidRPr="004B7B66">
        <w:rPr>
          <w:lang w:eastAsia="bg-BG"/>
        </w:rPr>
        <w:t>7200, Разград, България</w:t>
      </w:r>
    </w:p>
    <w:p w14:paraId="0C001E8C" w14:textId="77777777" w:rsidR="004B7B66" w:rsidRPr="004B7B66" w:rsidRDefault="004B7B66" w:rsidP="004B7B66"/>
    <w:p w14:paraId="04840D59" w14:textId="2D56D51C" w:rsidR="002C50EE" w:rsidRDefault="002C50EE" w:rsidP="002C50EE">
      <w:pPr>
        <w:pStyle w:val="Heading1"/>
      </w:pPr>
      <w:r>
        <w:t>8. НОМЕР НА РАЗРЕШЕНИЕТО ЗА УПОТРЕБА</w:t>
      </w:r>
    </w:p>
    <w:p w14:paraId="773A4DEA" w14:textId="2A72AE57" w:rsidR="004B7B66" w:rsidRPr="004B7B66" w:rsidRDefault="004B7B66" w:rsidP="004B7B66">
      <w:proofErr w:type="spellStart"/>
      <w:r>
        <w:t>Per</w:t>
      </w:r>
      <w:proofErr w:type="spellEnd"/>
      <w:r>
        <w:t xml:space="preserve"> № 20000703</w:t>
      </w:r>
    </w:p>
    <w:p w14:paraId="5900CBF3" w14:textId="0C970E35" w:rsidR="002C50EE" w:rsidRDefault="002C50EE" w:rsidP="002C50EE">
      <w:pPr>
        <w:pStyle w:val="Heading1"/>
      </w:pPr>
      <w:r>
        <w:lastRenderedPageBreak/>
        <w:t>9. ДАТА НА ПЪРВО РАЗРЕШАВАНЕ/ПОДНОВЯВАНЕ НА РАЗРЕШЕНИЕТО ЗА УПОТРЕБА</w:t>
      </w:r>
    </w:p>
    <w:p w14:paraId="4F5F216B" w14:textId="77777777" w:rsidR="004B7B66" w:rsidRPr="004B7B66" w:rsidRDefault="004B7B66" w:rsidP="004B7B66">
      <w:pPr>
        <w:rPr>
          <w:sz w:val="24"/>
          <w:szCs w:val="24"/>
        </w:rPr>
      </w:pPr>
      <w:r w:rsidRPr="004B7B66">
        <w:rPr>
          <w:lang w:eastAsia="bg-BG"/>
        </w:rPr>
        <w:t>Дата на подновяване на разрешението за употреба: 05.07.2011 г.</w:t>
      </w:r>
    </w:p>
    <w:p w14:paraId="1A08CF7D" w14:textId="77777777" w:rsidR="004B7B66" w:rsidRPr="004B7B66" w:rsidRDefault="004B7B66" w:rsidP="004B7B66"/>
    <w:p w14:paraId="0E9D0119" w14:textId="77777777" w:rsidR="002C50EE" w:rsidRDefault="002C50EE" w:rsidP="002C50EE">
      <w:pPr>
        <w:pStyle w:val="Heading1"/>
      </w:pPr>
      <w:r>
        <w:t>10. ДАТА НА АКТУАЛИЗИРАНЕ НА ТЕКСТА</w:t>
      </w:r>
    </w:p>
    <w:bookmarkEnd w:id="0"/>
    <w:p w14:paraId="6DA153DC" w14:textId="67F9332D" w:rsidR="004B7B66" w:rsidRDefault="004B7B66" w:rsidP="004B7B66">
      <w:pPr>
        <w:rPr>
          <w:rFonts w:cs="Arial"/>
          <w:b/>
          <w:bCs/>
          <w:sz w:val="26"/>
          <w:szCs w:val="26"/>
        </w:rPr>
      </w:pPr>
      <w:r>
        <w:t>Април 2021</w:t>
      </w: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61AB9"/>
    <w:multiLevelType w:val="hybridMultilevel"/>
    <w:tmpl w:val="C71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64F3E"/>
    <w:multiLevelType w:val="hybridMultilevel"/>
    <w:tmpl w:val="464C2B0A"/>
    <w:lvl w:ilvl="0" w:tplc="BAA036EC">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3"/>
  </w:num>
  <w:num w:numId="5">
    <w:abstractNumId w:val="1"/>
  </w:num>
  <w:num w:numId="6">
    <w:abstractNumId w:val="11"/>
  </w:num>
  <w:num w:numId="7">
    <w:abstractNumId w:val="6"/>
  </w:num>
  <w:num w:numId="8">
    <w:abstractNumId w:val="10"/>
  </w:num>
  <w:num w:numId="9">
    <w:abstractNumId w:val="2"/>
  </w:num>
  <w:num w:numId="10">
    <w:abstractNumId w:val="4"/>
  </w:num>
  <w:num w:numId="11">
    <w:abstractNumId w:val="18"/>
  </w:num>
  <w:num w:numId="12">
    <w:abstractNumId w:val="9"/>
  </w:num>
  <w:num w:numId="13">
    <w:abstractNumId w:val="12"/>
  </w:num>
  <w:num w:numId="14">
    <w:abstractNumId w:val="7"/>
  </w:num>
  <w:num w:numId="15">
    <w:abstractNumId w:val="17"/>
  </w:num>
  <w:num w:numId="16">
    <w:abstractNumId w:val="5"/>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4908BD"/>
    <w:rsid w:val="004B7B66"/>
    <w:rsid w:val="00517A5B"/>
    <w:rsid w:val="00593A00"/>
    <w:rsid w:val="00605BCA"/>
    <w:rsid w:val="006158A1"/>
    <w:rsid w:val="00617B1F"/>
    <w:rsid w:val="00672487"/>
    <w:rsid w:val="00672600"/>
    <w:rsid w:val="00681D4A"/>
    <w:rsid w:val="00685882"/>
    <w:rsid w:val="0075649D"/>
    <w:rsid w:val="007C18B0"/>
    <w:rsid w:val="00814073"/>
    <w:rsid w:val="00826F0D"/>
    <w:rsid w:val="00893B92"/>
    <w:rsid w:val="008C70A2"/>
    <w:rsid w:val="009773E4"/>
    <w:rsid w:val="00A20351"/>
    <w:rsid w:val="00AC63CE"/>
    <w:rsid w:val="00AE2107"/>
    <w:rsid w:val="00B275A8"/>
    <w:rsid w:val="00BF2600"/>
    <w:rsid w:val="00C07B84"/>
    <w:rsid w:val="00C33464"/>
    <w:rsid w:val="00C83063"/>
    <w:rsid w:val="00C87E90"/>
    <w:rsid w:val="00DD466D"/>
    <w:rsid w:val="00E12413"/>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2021-06-24T15:17:00Z</dcterms:created>
  <dcterms:modified xsi:type="dcterms:W3CDTF">2021-06-24T15:17:00Z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