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36F20B17" w:rsidR="00AA23EC" w:rsidRDefault="00DD466D" w:rsidP="00DD466D">
      <w:pPr>
        <w:pStyle w:val="1"/>
      </w:pPr>
      <w:r>
        <w:t>1.ИМЕ НА ЛЕКАРСТВЕНИЯ ПРОДУКТ</w:t>
      </w:r>
    </w:p>
    <w:p w14:paraId="69BD098D" w14:textId="77777777" w:rsidR="000D2F35" w:rsidRDefault="000D2F35" w:rsidP="000D2F35">
      <w:pPr>
        <w:rPr>
          <w:lang w:eastAsia="bg-BG"/>
        </w:rPr>
      </w:pPr>
    </w:p>
    <w:p w14:paraId="2B6829E9" w14:textId="21B64D37" w:rsidR="000D2F35" w:rsidRPr="000D2F35" w:rsidRDefault="000D2F35" w:rsidP="000D2F35">
      <w:pPr>
        <w:rPr>
          <w:sz w:val="24"/>
          <w:szCs w:val="24"/>
        </w:rPr>
      </w:pP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Инхалер</w:t>
      </w:r>
      <w:proofErr w:type="spellEnd"/>
      <w:r w:rsidRPr="000D2F35">
        <w:rPr>
          <w:lang w:eastAsia="bg-BG"/>
        </w:rPr>
        <w:t xml:space="preserve"> 100 микрограма/дозирано впръскване, суспензия под налягане за инхалация</w:t>
      </w:r>
    </w:p>
    <w:p w14:paraId="7EA0517C" w14:textId="561C9613" w:rsidR="000D2F35" w:rsidRPr="000D2F35" w:rsidRDefault="000D2F35" w:rsidP="000D2F35">
      <w:r w:rsidRPr="000D2F35">
        <w:rPr>
          <w:lang w:val="en-US"/>
        </w:rPr>
        <w:t xml:space="preserve">Salbutamol Inhaler </w:t>
      </w:r>
      <w:r w:rsidRPr="000D2F35">
        <w:rPr>
          <w:lang w:eastAsia="bg-BG"/>
        </w:rPr>
        <w:t xml:space="preserve">100 </w:t>
      </w:r>
      <w:r w:rsidRPr="000D2F35">
        <w:rPr>
          <w:lang w:val="en-US"/>
        </w:rPr>
        <w:t xml:space="preserve">micrograms/metered actuation, </w:t>
      </w:r>
      <w:proofErr w:type="spellStart"/>
      <w:r w:rsidRPr="000D2F35">
        <w:rPr>
          <w:lang w:val="en-US"/>
        </w:rPr>
        <w:t>pressurised</w:t>
      </w:r>
      <w:proofErr w:type="spellEnd"/>
      <w:r w:rsidRPr="000D2F35">
        <w:rPr>
          <w:lang w:val="en-US"/>
        </w:rPr>
        <w:t xml:space="preserve"> inhalation, suspension</w:t>
      </w:r>
    </w:p>
    <w:p w14:paraId="0A368469" w14:textId="14244682" w:rsidR="00C0049F" w:rsidRDefault="00DD466D" w:rsidP="009F1313">
      <w:pPr>
        <w:pStyle w:val="1"/>
      </w:pPr>
      <w:r>
        <w:t>2. КАЧЕСТВЕН И КОЛИЧЕСТВЕН СЪСТАВ</w:t>
      </w:r>
    </w:p>
    <w:p w14:paraId="4EB1AC5D" w14:textId="112E3C09" w:rsidR="000D2F35" w:rsidRDefault="000D2F35" w:rsidP="000D2F35"/>
    <w:p w14:paraId="35C1ED5A" w14:textId="1856C1E2" w:rsidR="000D2F35" w:rsidRPr="000D2F35" w:rsidRDefault="000D2F35" w:rsidP="000D2F35">
      <w:r>
        <w:t xml:space="preserve">Всяко впръскване доставя 100 микрограма </w:t>
      </w:r>
      <w:proofErr w:type="spellStart"/>
      <w:r>
        <w:t>салбутамол</w:t>
      </w:r>
      <w:proofErr w:type="spellEnd"/>
      <w:r>
        <w:t xml:space="preserve"> </w:t>
      </w:r>
      <w:r>
        <w:rPr>
          <w:i/>
          <w:iCs/>
          <w:lang w:val="en-US"/>
        </w:rPr>
        <w:t>(salbutamol),</w:t>
      </w:r>
      <w:r>
        <w:rPr>
          <w:lang w:val="en-US"/>
        </w:rPr>
        <w:t xml:space="preserve"> </w:t>
      </w:r>
      <w:r>
        <w:t xml:space="preserve">под формата на </w:t>
      </w:r>
      <w:proofErr w:type="spellStart"/>
      <w:r>
        <w:t>салбутамол</w:t>
      </w:r>
      <w:proofErr w:type="spellEnd"/>
      <w:r>
        <w:t xml:space="preserve"> сулфат.</w:t>
      </w:r>
    </w:p>
    <w:p w14:paraId="5E332777" w14:textId="5358B612" w:rsidR="005A66D9" w:rsidRDefault="00DD466D" w:rsidP="00CA1B57">
      <w:pPr>
        <w:pStyle w:val="1"/>
      </w:pPr>
      <w:r>
        <w:t>3. ЛЕКАРСТВЕНА ФОРМА</w:t>
      </w:r>
    </w:p>
    <w:p w14:paraId="0D4DA882" w14:textId="77464024" w:rsidR="000D2F35" w:rsidRDefault="000D2F35" w:rsidP="000D2F35"/>
    <w:p w14:paraId="5D1798C4" w14:textId="54C64204" w:rsidR="000D2F35" w:rsidRPr="000D2F35" w:rsidRDefault="000D2F35" w:rsidP="000D2F35">
      <w:r>
        <w:t>Суспензия под налягане за инхалация.</w:t>
      </w:r>
    </w:p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754A29C8" w14:textId="54DF73A9" w:rsidR="00C0049F" w:rsidRDefault="002C50EE" w:rsidP="009F1313">
      <w:pPr>
        <w:pStyle w:val="2"/>
      </w:pPr>
      <w:r>
        <w:t>4.1. Терапевтични показания</w:t>
      </w:r>
    </w:p>
    <w:p w14:paraId="1B64FCEE" w14:textId="0C47E478" w:rsidR="000D2F35" w:rsidRDefault="000D2F35" w:rsidP="000D2F35"/>
    <w:p w14:paraId="21B36CCF" w14:textId="77777777" w:rsidR="000D2F35" w:rsidRPr="000D2F35" w:rsidRDefault="000D2F35" w:rsidP="000D2F35">
      <w:pPr>
        <w:rPr>
          <w:sz w:val="24"/>
          <w:szCs w:val="24"/>
        </w:rPr>
      </w:pP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Инхалер</w:t>
      </w:r>
      <w:proofErr w:type="spellEnd"/>
      <w:r w:rsidRPr="000D2F35">
        <w:rPr>
          <w:lang w:eastAsia="bg-BG"/>
        </w:rPr>
        <w:t xml:space="preserve"> е селективен 02 </w:t>
      </w:r>
      <w:proofErr w:type="spellStart"/>
      <w:r w:rsidRPr="000D2F35">
        <w:rPr>
          <w:lang w:eastAsia="bg-BG"/>
        </w:rPr>
        <w:t>адренорецепторен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агонист</w:t>
      </w:r>
      <w:proofErr w:type="spellEnd"/>
      <w:r w:rsidRPr="000D2F35">
        <w:rPr>
          <w:lang w:eastAsia="bg-BG"/>
        </w:rPr>
        <w:t xml:space="preserve"> показан при възрастни, подрастващи и деца на възраст от 4 до 11 години за лечение и предотвратяване на </w:t>
      </w:r>
      <w:proofErr w:type="spellStart"/>
      <w:r w:rsidRPr="000D2F35">
        <w:rPr>
          <w:lang w:eastAsia="bg-BG"/>
        </w:rPr>
        <w:t>бронхоспазъм</w:t>
      </w:r>
      <w:proofErr w:type="spellEnd"/>
      <w:r w:rsidRPr="000D2F35">
        <w:rPr>
          <w:lang w:eastAsia="bg-BG"/>
        </w:rPr>
        <w:t xml:space="preserve">. Осигурява краткотрайна (четири часа) </w:t>
      </w:r>
      <w:proofErr w:type="spellStart"/>
      <w:r w:rsidRPr="000D2F35">
        <w:rPr>
          <w:lang w:eastAsia="bg-BG"/>
        </w:rPr>
        <w:t>бронходилатация</w:t>
      </w:r>
      <w:proofErr w:type="spellEnd"/>
      <w:r w:rsidRPr="000D2F35">
        <w:rPr>
          <w:lang w:eastAsia="bg-BG"/>
        </w:rPr>
        <w:t xml:space="preserve"> при обратима обструкция на дихателните пътища, дължаща се на бронхиална астма, хроничен бронхит и </w:t>
      </w:r>
      <w:proofErr w:type="spellStart"/>
      <w:r w:rsidRPr="000D2F35">
        <w:rPr>
          <w:lang w:eastAsia="bg-BG"/>
        </w:rPr>
        <w:t>енфизем</w:t>
      </w:r>
      <w:proofErr w:type="spellEnd"/>
      <w:r w:rsidRPr="000D2F35">
        <w:rPr>
          <w:lang w:eastAsia="bg-BG"/>
        </w:rPr>
        <w:t xml:space="preserve">. При бронхиална астма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Инхалер</w:t>
      </w:r>
      <w:proofErr w:type="spellEnd"/>
      <w:r w:rsidRPr="000D2F35">
        <w:rPr>
          <w:lang w:eastAsia="bg-BG"/>
        </w:rPr>
        <w:t xml:space="preserve"> може да се използва за облекчаване на симптомите след появата им или за предотвратяването им преди контакт с познат алерген/физическо усилие. За приложение при бебета и деца под 4 години вижте точки 4.2 и 5.1.</w:t>
      </w:r>
    </w:p>
    <w:p w14:paraId="43F64A8C" w14:textId="77777777" w:rsidR="000D2F35" w:rsidRDefault="000D2F35" w:rsidP="000D2F35">
      <w:pPr>
        <w:rPr>
          <w:lang w:eastAsia="bg-BG"/>
        </w:rPr>
      </w:pPr>
    </w:p>
    <w:p w14:paraId="7B61FF29" w14:textId="7986D069" w:rsidR="000D2F35" w:rsidRPr="000D2F35" w:rsidRDefault="000D2F35" w:rsidP="000D2F35">
      <w:pPr>
        <w:rPr>
          <w:sz w:val="24"/>
          <w:szCs w:val="24"/>
        </w:rPr>
      </w:pPr>
      <w:proofErr w:type="spellStart"/>
      <w:r w:rsidRPr="000D2F35">
        <w:rPr>
          <w:lang w:eastAsia="bg-BG"/>
        </w:rPr>
        <w:t>Бронходилататорите</w:t>
      </w:r>
      <w:proofErr w:type="spellEnd"/>
      <w:r w:rsidRPr="000D2F35">
        <w:rPr>
          <w:lang w:eastAsia="bg-BG"/>
        </w:rPr>
        <w:t xml:space="preserve"> не са показани за самостоятелно или основно лечение при персистираща бронхиална астма. При пациенти с персистираща астма, при които няма отговор на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, се препоръчва лечение с </w:t>
      </w:r>
      <w:proofErr w:type="spellStart"/>
      <w:r w:rsidRPr="000D2F35">
        <w:rPr>
          <w:lang w:eastAsia="bg-BG"/>
        </w:rPr>
        <w:t>инхалоторни</w:t>
      </w:r>
      <w:proofErr w:type="spellEnd"/>
      <w:r w:rsidRPr="000D2F35">
        <w:rPr>
          <w:lang w:eastAsia="bg-BG"/>
        </w:rPr>
        <w:t xml:space="preserve"> кортикостероиди за постигане на контрол на астмата. Липса на отговор или неуспех от лечението със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може да показва нуждата от спешна медицинска оценка или лечение.</w:t>
      </w:r>
    </w:p>
    <w:p w14:paraId="3D14974D" w14:textId="77777777" w:rsidR="000D2F35" w:rsidRPr="000D2F35" w:rsidRDefault="000D2F35" w:rsidP="000D2F35"/>
    <w:p w14:paraId="7C0CA5EB" w14:textId="5A96C72E" w:rsidR="00C0049F" w:rsidRDefault="002C50EE" w:rsidP="009F1313">
      <w:pPr>
        <w:pStyle w:val="2"/>
      </w:pPr>
      <w:r>
        <w:t>4.2. Дозировка и начин на приложение</w:t>
      </w:r>
    </w:p>
    <w:p w14:paraId="6564263F" w14:textId="4E1C265D" w:rsidR="000D2F35" w:rsidRDefault="000D2F35" w:rsidP="000D2F35"/>
    <w:p w14:paraId="2D2903D4" w14:textId="77777777" w:rsidR="000D2F35" w:rsidRPr="000D2F35" w:rsidRDefault="000D2F35" w:rsidP="000D2F35">
      <w:pPr>
        <w:rPr>
          <w:sz w:val="24"/>
          <w:szCs w:val="24"/>
        </w:rPr>
      </w:pP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Инхалер</w:t>
      </w:r>
      <w:proofErr w:type="spellEnd"/>
      <w:r w:rsidRPr="000D2F35">
        <w:rPr>
          <w:lang w:eastAsia="bg-BG"/>
        </w:rPr>
        <w:t xml:space="preserve"> е показан само за </w:t>
      </w:r>
      <w:proofErr w:type="spellStart"/>
      <w:r w:rsidRPr="000D2F35">
        <w:rPr>
          <w:lang w:eastAsia="bg-BG"/>
        </w:rPr>
        <w:t>инхалаторно</w:t>
      </w:r>
      <w:proofErr w:type="spellEnd"/>
      <w:r w:rsidRPr="000D2F35">
        <w:rPr>
          <w:lang w:eastAsia="bg-BG"/>
        </w:rPr>
        <w:t xml:space="preserve"> приложение и трябва да бъде вдишван през устата.</w:t>
      </w:r>
    </w:p>
    <w:p w14:paraId="51A7A79E" w14:textId="77777777" w:rsidR="000D2F35" w:rsidRDefault="000D2F35" w:rsidP="000D2F35">
      <w:pPr>
        <w:rPr>
          <w:lang w:eastAsia="bg-BG"/>
        </w:rPr>
      </w:pPr>
    </w:p>
    <w:p w14:paraId="19849809" w14:textId="3412D5FA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Продължителността на действието на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при повечето пациенти е 4-6 часа.</w:t>
      </w:r>
    </w:p>
    <w:p w14:paraId="220EFD29" w14:textId="77777777" w:rsidR="000D2F35" w:rsidRDefault="000D2F35" w:rsidP="000D2F35">
      <w:pPr>
        <w:rPr>
          <w:lang w:eastAsia="bg-BG"/>
        </w:rPr>
      </w:pPr>
    </w:p>
    <w:p w14:paraId="0EC957B5" w14:textId="19A31FFD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lastRenderedPageBreak/>
        <w:t xml:space="preserve">Нарастващо използване на 02-агонисти може да бъде показател за влошаване на астмата. В такива случаи може да е необходима преоценка на терапевтичния план при болния и трябва да се има предвид съпътстваща </w:t>
      </w:r>
      <w:proofErr w:type="spellStart"/>
      <w:r w:rsidRPr="000D2F35">
        <w:rPr>
          <w:lang w:eastAsia="bg-BG"/>
        </w:rPr>
        <w:t>глюкокортикостероидна</w:t>
      </w:r>
      <w:proofErr w:type="spellEnd"/>
      <w:r w:rsidRPr="000D2F35">
        <w:rPr>
          <w:lang w:eastAsia="bg-BG"/>
        </w:rPr>
        <w:t xml:space="preserve"> терапия.</w:t>
      </w:r>
    </w:p>
    <w:p w14:paraId="3DA90EA2" w14:textId="77777777" w:rsidR="000D2F35" w:rsidRDefault="000D2F35" w:rsidP="000D2F35">
      <w:pPr>
        <w:rPr>
          <w:lang w:eastAsia="bg-BG"/>
        </w:rPr>
      </w:pPr>
    </w:p>
    <w:p w14:paraId="28F891B5" w14:textId="27D64366" w:rsidR="000D2F35" w:rsidRDefault="000D2F35" w:rsidP="000D2F35">
      <w:pPr>
        <w:rPr>
          <w:lang w:eastAsia="bg-BG"/>
        </w:rPr>
      </w:pPr>
      <w:r w:rsidRPr="000D2F35">
        <w:rPr>
          <w:lang w:eastAsia="bg-BG"/>
        </w:rPr>
        <w:t>Дозата и честотата на приложение трябва да се увеличават само по лекарска препоръка,</w:t>
      </w:r>
      <w:r w:rsidRPr="000D2F35">
        <w:rPr>
          <w:lang w:val="en-US"/>
        </w:rPr>
        <w:t xml:space="preserve"> </w:t>
      </w:r>
      <w:r w:rsidRPr="000D2F35">
        <w:rPr>
          <w:lang w:eastAsia="bg-BG"/>
        </w:rPr>
        <w:t>тъй като е възможна поява на нежелани реакции, свързана с повишаване на дозата.</w:t>
      </w:r>
    </w:p>
    <w:p w14:paraId="61E46237" w14:textId="1198C0BC" w:rsidR="000D2F35" w:rsidRDefault="000D2F35" w:rsidP="000D2F35">
      <w:pPr>
        <w:rPr>
          <w:lang w:eastAsia="bg-BG"/>
        </w:rPr>
      </w:pPr>
    </w:p>
    <w:p w14:paraId="339CA5BB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При пациентите, които се затрудняват с координацията на дишането при използването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инхалаторното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устройство под налягане с дозираща помпа,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Инхалер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може да се прилага с помощта на обемна камера за инхалиране.</w:t>
      </w:r>
    </w:p>
    <w:p w14:paraId="6CBEDBE8" w14:textId="77777777" w:rsidR="000D2F35" w:rsidRPr="000D2F35" w:rsidRDefault="000D2F35" w:rsidP="000D2F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B8EC982" w14:textId="2F09CA68" w:rsidR="000D2F35" w:rsidRPr="000D2F35" w:rsidRDefault="000D2F35" w:rsidP="000D2F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0D2F35">
        <w:rPr>
          <w:rFonts w:eastAsia="Times New Roman" w:cs="Arial"/>
          <w:i/>
          <w:iCs/>
          <w:color w:val="000000"/>
          <w:lang w:eastAsia="bg-BG"/>
        </w:rPr>
        <w:t>Възрастни:</w:t>
      </w:r>
    </w:p>
    <w:p w14:paraId="25A6C555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</w:p>
    <w:p w14:paraId="4FD53A25" w14:textId="5097769C" w:rsidR="000D2F35" w:rsidRPr="000D2F35" w:rsidRDefault="000D2F35" w:rsidP="000D2F35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 xml:space="preserve">Овладяване на остри пристъпи на </w:t>
      </w:r>
      <w:proofErr w:type="spellStart"/>
      <w:r w:rsidRPr="000D2F35">
        <w:rPr>
          <w:rFonts w:eastAsia="Times New Roman" w:cs="Arial"/>
          <w:b/>
          <w:bCs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b/>
          <w:bCs/>
          <w:color w:val="000000"/>
          <w:lang w:eastAsia="bg-BG"/>
        </w:rPr>
        <w:t xml:space="preserve">: </w:t>
      </w:r>
      <w:r w:rsidRPr="000D2F35">
        <w:rPr>
          <w:rFonts w:eastAsia="Times New Roman" w:cs="Arial"/>
          <w:color w:val="000000"/>
          <w:lang w:eastAsia="bg-BG"/>
        </w:rPr>
        <w:t>100 или 200 микрограма.</w:t>
      </w:r>
    </w:p>
    <w:p w14:paraId="612DA46D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2486F1" w14:textId="5B337C1F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D2F35">
        <w:rPr>
          <w:rFonts w:eastAsia="Times New Roman" w:cs="Arial"/>
          <w:color w:val="000000"/>
          <w:lang w:eastAsia="bg-BG"/>
        </w:rPr>
        <w:t xml:space="preserve">Използването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Инхалер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при нужда не трябва да бъде повече от четири пъти в денонощието. Нуждата от по-честа употреба или рязко повишаване на дозата говорят за влошаване на бронхиалната астма (вж. точка 4.4 Специални предупреждения и предпазни мерки при употреба).</w:t>
      </w:r>
    </w:p>
    <w:p w14:paraId="1230642C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</w:p>
    <w:p w14:paraId="3FB82749" w14:textId="2F63BFEF" w:rsidR="000D2F35" w:rsidRPr="000D2F35" w:rsidRDefault="000D2F35" w:rsidP="000D2F35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 xml:space="preserve">Предотвратяване на </w:t>
      </w:r>
      <w:proofErr w:type="spellStart"/>
      <w:r w:rsidRPr="000D2F35">
        <w:rPr>
          <w:rFonts w:eastAsia="Times New Roman" w:cs="Arial"/>
          <w:b/>
          <w:bCs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b/>
          <w:bCs/>
          <w:color w:val="000000"/>
          <w:lang w:eastAsia="bg-BG"/>
        </w:rPr>
        <w:t xml:space="preserve">, предизвикан от контакт с познат алерген или от физическо усилие: </w:t>
      </w:r>
      <w:r w:rsidRPr="000D2F35">
        <w:rPr>
          <w:rFonts w:eastAsia="Times New Roman" w:cs="Arial"/>
          <w:color w:val="000000"/>
          <w:lang w:eastAsia="bg-BG"/>
        </w:rPr>
        <w:t>200 микрограма преди контакт с алергена или усилието.</w:t>
      </w:r>
    </w:p>
    <w:p w14:paraId="1EBACF8E" w14:textId="5DACDF19" w:rsidR="000D2F35" w:rsidRPr="000D2F35" w:rsidRDefault="000D2F35" w:rsidP="000D2F35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 xml:space="preserve">Поддържаща терапия: </w:t>
      </w:r>
      <w:r w:rsidRPr="000D2F35">
        <w:rPr>
          <w:rFonts w:eastAsia="Times New Roman" w:cs="Arial"/>
          <w:color w:val="000000"/>
          <w:lang w:eastAsia="bg-BG"/>
        </w:rPr>
        <w:t>до 200 микрограма четири пъти дневно.</w:t>
      </w:r>
    </w:p>
    <w:p w14:paraId="48BDA440" w14:textId="77777777" w:rsidR="000D2F35" w:rsidRPr="000D2F35" w:rsidRDefault="000D2F35" w:rsidP="000D2F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FB94A62" w14:textId="4FE96B13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i/>
          <w:iCs/>
          <w:color w:val="000000"/>
          <w:lang w:eastAsia="bg-BG"/>
        </w:rPr>
        <w:t>Педиатрична популация:</w:t>
      </w:r>
    </w:p>
    <w:p w14:paraId="41AF3843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677C9A" w14:textId="2E530338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val="en-US"/>
        </w:rPr>
      </w:pPr>
      <w:r w:rsidRPr="000D2F35">
        <w:rPr>
          <w:rFonts w:eastAsia="Times New Roman" w:cs="Arial"/>
          <w:color w:val="000000"/>
          <w:lang w:eastAsia="bg-BG"/>
        </w:rPr>
        <w:t xml:space="preserve">При бебета и малки деца може да има по-голям успех от лечението при използване на обемна камера с лицева маска (напр. </w:t>
      </w:r>
      <w:proofErr w:type="spellStart"/>
      <w:r w:rsidRPr="000D2F35">
        <w:rPr>
          <w:rFonts w:eastAsia="Times New Roman" w:cs="Arial"/>
          <w:color w:val="000000"/>
          <w:lang w:val="en-US"/>
        </w:rPr>
        <w:t>Babyhaler</w:t>
      </w:r>
      <w:proofErr w:type="spellEnd"/>
      <w:r w:rsidRPr="000D2F35">
        <w:rPr>
          <w:rFonts w:eastAsia="Times New Roman" w:cs="Arial"/>
          <w:color w:val="000000"/>
          <w:lang w:val="en-US"/>
        </w:rPr>
        <w:t>™).</w:t>
      </w:r>
    </w:p>
    <w:p w14:paraId="7355E06C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</w:p>
    <w:p w14:paraId="5723E21B" w14:textId="0E04504D" w:rsidR="000D2F35" w:rsidRPr="000D2F35" w:rsidRDefault="000D2F35" w:rsidP="000D2F35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  <w:r w:rsidRPr="000D2F35">
        <w:rPr>
          <w:rFonts w:eastAsia="Times New Roman" w:cs="Arial"/>
          <w:b/>
          <w:bCs/>
          <w:color w:val="000000"/>
          <w:lang w:eastAsia="bg-BG"/>
        </w:rPr>
        <w:t xml:space="preserve">Овладяване на остри пристъпи на </w:t>
      </w:r>
      <w:proofErr w:type="spellStart"/>
      <w:r w:rsidRPr="000D2F35">
        <w:rPr>
          <w:rFonts w:eastAsia="Times New Roman" w:cs="Arial"/>
          <w:b/>
          <w:bCs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b/>
          <w:bCs/>
          <w:color w:val="000000"/>
          <w:lang w:eastAsia="bg-BG"/>
        </w:rPr>
        <w:t>:</w:t>
      </w:r>
      <w:bookmarkEnd w:id="1"/>
    </w:p>
    <w:p w14:paraId="6A16AFA5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A60E90" w14:textId="09ED27A6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>Обичайната дозировка при деца под 12 години е 100 микрограма, като при необходимост дозата може да се повиши до 200 микрограма.</w:t>
      </w:r>
    </w:p>
    <w:p w14:paraId="0D4777FC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89723E" w14:textId="7A0E2FAA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>Деца на възраст над 12 години: дозата е както при възрастните.</w:t>
      </w:r>
    </w:p>
    <w:p w14:paraId="729CE681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F09CBF" w14:textId="09D2AF54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D2F35">
        <w:rPr>
          <w:rFonts w:eastAsia="Times New Roman" w:cs="Arial"/>
          <w:color w:val="000000"/>
          <w:lang w:eastAsia="bg-BG"/>
        </w:rPr>
        <w:t xml:space="preserve">Използването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Инхалер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при нужда не трябва да бъде повече от четири пъти в денонощието. Нуждата от по-честа употреба или рязко повишаване на дозата говорят за влошаване на бронхиалната астма (вж. точка 4.4 Специални предупреждения и предпазни мерки при употреба).</w:t>
      </w:r>
    </w:p>
    <w:p w14:paraId="47DC4B8A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</w:p>
    <w:p w14:paraId="43BA3EB4" w14:textId="446C7727" w:rsidR="000D2F35" w:rsidRPr="000D2F35" w:rsidRDefault="000D2F35" w:rsidP="000D2F35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  <w:r w:rsidRPr="000D2F35">
        <w:rPr>
          <w:rFonts w:eastAsia="Times New Roman" w:cs="Arial"/>
          <w:b/>
          <w:bCs/>
          <w:color w:val="000000"/>
          <w:lang w:eastAsia="bg-BG"/>
        </w:rPr>
        <w:t xml:space="preserve">Предотвратяване на </w:t>
      </w:r>
      <w:proofErr w:type="spellStart"/>
      <w:r w:rsidRPr="000D2F35">
        <w:rPr>
          <w:rFonts w:eastAsia="Times New Roman" w:cs="Arial"/>
          <w:b/>
          <w:bCs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b/>
          <w:bCs/>
          <w:color w:val="000000"/>
          <w:lang w:eastAsia="bg-BG"/>
        </w:rPr>
        <w:t>, предизвикан от контакт с познат алерген или от физическо усилие:</w:t>
      </w:r>
      <w:bookmarkEnd w:id="2"/>
    </w:p>
    <w:p w14:paraId="2E961E7E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0447C5" w14:textId="0843DD86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>Обичайната дозировка при деца под 12 години е 100 микрограма преди контакт с алергена или усилието, като при необходимост дозата може да се повиши до 200 микрограма.</w:t>
      </w:r>
    </w:p>
    <w:p w14:paraId="4E423C3D" w14:textId="5CFF7A04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D2F35">
        <w:rPr>
          <w:rFonts w:eastAsia="Times New Roman" w:cs="Arial"/>
          <w:color w:val="000000"/>
          <w:lang w:eastAsia="bg-BG"/>
        </w:rPr>
        <w:t>Деца на възраст над 12 години: дозата е както при възрастните.</w:t>
      </w:r>
    </w:p>
    <w:p w14:paraId="4FF8DCBE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</w:p>
    <w:p w14:paraId="5E0DCAAC" w14:textId="31028AE5" w:rsidR="000D2F35" w:rsidRPr="000D2F35" w:rsidRDefault="000D2F35" w:rsidP="000D2F35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  <w:r w:rsidRPr="000D2F35">
        <w:rPr>
          <w:rFonts w:eastAsia="Times New Roman" w:cs="Arial"/>
          <w:b/>
          <w:bCs/>
          <w:color w:val="000000"/>
          <w:lang w:eastAsia="bg-BG"/>
        </w:rPr>
        <w:t>Поддържаща терапия:</w:t>
      </w:r>
      <w:bookmarkEnd w:id="3"/>
    </w:p>
    <w:p w14:paraId="76202DD1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251282" w14:textId="501CA62F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>Обичайната дозировка при деца под 12 години е до 200 микрограма четири пъти дневно.</w:t>
      </w:r>
    </w:p>
    <w:p w14:paraId="1E952830" w14:textId="77777777" w:rsidR="000D2F35" w:rsidRPr="000D2F35" w:rsidRDefault="000D2F35" w:rsidP="000D2F35">
      <w:pPr>
        <w:rPr>
          <w:rFonts w:eastAsia="Times New Roman" w:cs="Arial"/>
          <w:color w:val="000000"/>
          <w:lang w:eastAsia="bg-BG"/>
        </w:rPr>
      </w:pPr>
    </w:p>
    <w:p w14:paraId="2C269D3A" w14:textId="0E39A26E" w:rsidR="000D2F35" w:rsidRDefault="000D2F35" w:rsidP="000D2F35">
      <w:pPr>
        <w:rPr>
          <w:rFonts w:eastAsia="Times New Roman" w:cs="Arial"/>
          <w:color w:val="000000"/>
          <w:lang w:eastAsia="bg-BG"/>
        </w:rPr>
      </w:pPr>
      <w:r w:rsidRPr="000D2F35">
        <w:rPr>
          <w:rFonts w:eastAsia="Times New Roman" w:cs="Arial"/>
          <w:color w:val="000000"/>
          <w:lang w:eastAsia="bg-BG"/>
        </w:rPr>
        <w:t>Деца на възраст над 12 години: дозата е както при възрастните.</w:t>
      </w:r>
    </w:p>
    <w:p w14:paraId="54191DBE" w14:textId="77777777" w:rsidR="000D2F35" w:rsidRPr="000D2F35" w:rsidRDefault="000D2F35" w:rsidP="000D2F35">
      <w:pPr>
        <w:rPr>
          <w:rFonts w:cs="Arial"/>
          <w:sz w:val="24"/>
          <w:szCs w:val="24"/>
        </w:rPr>
      </w:pPr>
    </w:p>
    <w:p w14:paraId="78E4CE10" w14:textId="6296F350" w:rsidR="00C0049F" w:rsidRDefault="002C50EE" w:rsidP="009F1313">
      <w:pPr>
        <w:pStyle w:val="2"/>
      </w:pPr>
      <w:r>
        <w:t>4.3. Противопоказания</w:t>
      </w:r>
    </w:p>
    <w:p w14:paraId="5401367A" w14:textId="4D93CE2C" w:rsidR="000D2F35" w:rsidRDefault="000D2F35" w:rsidP="000D2F35"/>
    <w:p w14:paraId="64ABD8B0" w14:textId="77777777" w:rsidR="000D2F35" w:rsidRPr="000D2F35" w:rsidRDefault="000D2F35" w:rsidP="000D2F35">
      <w:pPr>
        <w:rPr>
          <w:sz w:val="24"/>
          <w:szCs w:val="24"/>
        </w:rPr>
      </w:pP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Инхалер</w:t>
      </w:r>
      <w:proofErr w:type="spellEnd"/>
      <w:r w:rsidRPr="000D2F35">
        <w:rPr>
          <w:lang w:eastAsia="bg-BG"/>
        </w:rPr>
        <w:t xml:space="preserve"> е противопоказан при пациенти с анамнеза за свръхчувствителност към която и да е от неговите съставки.</w:t>
      </w:r>
    </w:p>
    <w:p w14:paraId="67A3BCD2" w14:textId="77777777" w:rsidR="000D2F35" w:rsidRDefault="000D2F35" w:rsidP="000D2F35">
      <w:pPr>
        <w:rPr>
          <w:lang w:eastAsia="bg-BG"/>
        </w:rPr>
      </w:pPr>
    </w:p>
    <w:p w14:paraId="3A593E62" w14:textId="0F8FC0C0" w:rsidR="000D2F35" w:rsidRDefault="000D2F35" w:rsidP="000D2F35">
      <w:pPr>
        <w:rPr>
          <w:lang w:eastAsia="bg-BG"/>
        </w:rPr>
      </w:pPr>
      <w:proofErr w:type="spellStart"/>
      <w:r w:rsidRPr="000D2F35">
        <w:rPr>
          <w:lang w:eastAsia="bg-BG"/>
        </w:rPr>
        <w:t>Неинтравенозните</w:t>
      </w:r>
      <w:proofErr w:type="spellEnd"/>
      <w:r w:rsidRPr="000D2F35">
        <w:rPr>
          <w:lang w:eastAsia="bg-BG"/>
        </w:rPr>
        <w:t xml:space="preserve"> лекарствени форми на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не трябва да се използват за спиране на </w:t>
      </w:r>
      <w:proofErr w:type="spellStart"/>
      <w:r w:rsidRPr="000D2F35">
        <w:rPr>
          <w:lang w:eastAsia="bg-BG"/>
        </w:rPr>
        <w:t>неусложнено</w:t>
      </w:r>
      <w:proofErr w:type="spellEnd"/>
      <w:r w:rsidRPr="000D2F35">
        <w:rPr>
          <w:lang w:eastAsia="bg-BG"/>
        </w:rPr>
        <w:t xml:space="preserve"> преждевременно раждане или при заплашващ аборт.</w:t>
      </w:r>
    </w:p>
    <w:p w14:paraId="18E22DEA" w14:textId="77777777" w:rsidR="000D2F35" w:rsidRPr="000D2F35" w:rsidRDefault="000D2F35" w:rsidP="000D2F35"/>
    <w:p w14:paraId="447F6F23" w14:textId="38082B45" w:rsidR="00C0049F" w:rsidRDefault="002C50EE" w:rsidP="009F1313">
      <w:pPr>
        <w:pStyle w:val="2"/>
      </w:pPr>
      <w:r>
        <w:t>4.4. Специални предупреждения и предпазни мерки при употреба</w:t>
      </w:r>
    </w:p>
    <w:p w14:paraId="2C70D7ED" w14:textId="00185B1F" w:rsidR="000D2F35" w:rsidRDefault="000D2F35" w:rsidP="000D2F35"/>
    <w:p w14:paraId="5C7430B7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>Лечението на астма нормално трябва да следва стъпаловидна програма и е необходимо повлияването на болния да се контролира клинично и чрез функционални изследвания на дишането.</w:t>
      </w:r>
    </w:p>
    <w:p w14:paraId="21889B3A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7DC3BB" w14:textId="1D1DF68F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Увеличаваща се употреба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краткодействащи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инхалаторни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r w:rsidRPr="000D2F35">
        <w:rPr>
          <w:rFonts w:eastAsia="Times New Roman" w:cs="Arial"/>
          <w:color w:val="000000"/>
          <w:lang w:val="en-US"/>
        </w:rPr>
        <w:t>β</w:t>
      </w:r>
      <w:r w:rsidRPr="000D2F35">
        <w:rPr>
          <w:rFonts w:eastAsia="Times New Roman" w:cs="Arial"/>
          <w:color w:val="000000"/>
          <w:vertAlign w:val="subscript"/>
          <w:lang w:val="en-US"/>
        </w:rPr>
        <w:t>2</w:t>
      </w:r>
      <w:r w:rsidRPr="000D2F35">
        <w:rPr>
          <w:rFonts w:eastAsia="Times New Roman" w:cs="Arial"/>
          <w:color w:val="000000"/>
          <w:lang w:eastAsia="bg-BG"/>
        </w:rPr>
        <w:t>-</w:t>
      </w:r>
      <w:proofErr w:type="spellStart"/>
      <w:r w:rsidRPr="000D2F35">
        <w:rPr>
          <w:rFonts w:eastAsia="Times New Roman" w:cs="Arial"/>
          <w:color w:val="000000"/>
          <w:lang w:eastAsia="bg-BG"/>
        </w:rPr>
        <w:t>агонисти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за контрол на симптомите е показател за влошаване на бронхиалната астма. При тези условия схемата на лечение трябва да се преоцени.</w:t>
      </w:r>
    </w:p>
    <w:p w14:paraId="40A53639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AC250" w14:textId="7958042D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Рязкото прогресиращо влошаване на контрола на астмата е потенциално животозастрашаващо и трябва да се прецени започване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кортикостероидна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терапия или повишаване на дозата на налична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кортикостероидна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терапия. При пациенти с повишен риск се препоръчва ежедневно наблюдение на ВЕД.</w:t>
      </w:r>
    </w:p>
    <w:p w14:paraId="40D653C2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8D47C3" w14:textId="2A600616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В случай че, обичайната ефективна доза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инхалаторен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не повлиява симптомите в продължение на поне 3 часа, пациентът трябва да бъде посъветван да потърси консултация с лекар, който да предпише необходимите допълнителни мерки.</w:t>
      </w:r>
    </w:p>
    <w:p w14:paraId="1DDC601D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06CF5F" w14:textId="7F092BA5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трябва да се прилага внимателно при пациенти с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тиреотоксикоза</w:t>
      </w:r>
      <w:proofErr w:type="spellEnd"/>
      <w:r w:rsidRPr="000D2F35">
        <w:rPr>
          <w:rFonts w:eastAsia="Times New Roman" w:cs="Arial"/>
          <w:color w:val="000000"/>
          <w:lang w:eastAsia="bg-BG"/>
        </w:rPr>
        <w:t>.</w:t>
      </w:r>
    </w:p>
    <w:p w14:paraId="46211AAD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4E2696" w14:textId="26CA9E21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При лечение с </w:t>
      </w:r>
      <w:r w:rsidRPr="000D2F35">
        <w:rPr>
          <w:rFonts w:eastAsia="Times New Roman" w:cs="Arial"/>
          <w:color w:val="000000"/>
          <w:lang w:val="en-US"/>
        </w:rPr>
        <w:t>β</w:t>
      </w:r>
      <w:r w:rsidRPr="000D2F35">
        <w:rPr>
          <w:rFonts w:eastAsia="Times New Roman" w:cs="Arial"/>
          <w:color w:val="000000"/>
          <w:vertAlign w:val="subscript"/>
          <w:lang w:eastAsia="bg-BG"/>
        </w:rPr>
        <w:t>2</w:t>
      </w:r>
      <w:r w:rsidRPr="000D2F35">
        <w:rPr>
          <w:rFonts w:eastAsia="Times New Roman" w:cs="Arial"/>
          <w:color w:val="000000"/>
          <w:lang w:eastAsia="bg-BG"/>
        </w:rPr>
        <w:t xml:space="preserve">-агонист може да се развие потенциално тежка хипокалиемия (предимно при парентерално приложение или чрез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небулизация</w:t>
      </w:r>
      <w:proofErr w:type="spellEnd"/>
      <w:r w:rsidRPr="000D2F35">
        <w:rPr>
          <w:rFonts w:eastAsia="Times New Roman" w:cs="Arial"/>
          <w:color w:val="000000"/>
          <w:lang w:eastAsia="bg-BG"/>
        </w:rPr>
        <w:t>).</w:t>
      </w:r>
    </w:p>
    <w:p w14:paraId="342B0F60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Особено внимание се препоръчва при изостряне на тежка бронхиална астма, тъй като този ефект може да бъде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потенциран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от съпътстващото лечение с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ксантинови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производни, стероиди,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0D2F35">
        <w:rPr>
          <w:rFonts w:eastAsia="Times New Roman" w:cs="Arial"/>
          <w:color w:val="000000"/>
          <w:lang w:eastAsia="bg-BG"/>
        </w:rPr>
        <w:t>, както и от хипоксията. Препоръчва се, в тези случаи да се контролират серумните нива на калия.</w:t>
      </w:r>
    </w:p>
    <w:p w14:paraId="1956821F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F9A944" w14:textId="719918BA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От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следрегистрационни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и публикувани литературни данни са налице някои доказателства за много редки случаи на миокард на исхемия свързана със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. Пациентите с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предиспониращи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/рискови фактори или налична исхемична болест на сърцето, които получават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за белодробно заболяване, трябва да бъдат предупредени да търсят консултация с лекар, в случай че изпитват гръдна болка.</w:t>
      </w:r>
    </w:p>
    <w:p w14:paraId="5F699C2B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DF9C46" w14:textId="7DF5F29E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lastRenderedPageBreak/>
        <w:t>Трябва да се провери техниката на инхалиране на пациента, за да се установи наличието на синхрон между вдишване и инхалиране. Това е от голямо значение за оптималното разпределение на лекарството в белия дроб.</w:t>
      </w:r>
    </w:p>
    <w:p w14:paraId="5D1B5E1A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7B0BF7" w14:textId="23FA870A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Използването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Инхалера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при деца е необходимо да се наблюдава от възрастен.</w:t>
      </w:r>
    </w:p>
    <w:p w14:paraId="48BD5F36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86B0CF" w14:textId="2C0EA42F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Както при повечето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инхалаторни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лекарствени продукти в опаковки под налягане, терапевтичният ефект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Инхалер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може да намалее, когато опаковката е студена.</w:t>
      </w:r>
    </w:p>
    <w:p w14:paraId="0D6663C8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39EA3D" w14:textId="2CDBF583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Както и при всяка друга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инхалаторна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терапия може да се развие парадоксален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с внезапно увеличаване на хриповете веднага след прием на дозата. Това състояние трябва да се третира незабавно с приложение на алтернативна лекарствена форма или друг бързодействащ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инхалаторен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бронходилататор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ако е наличен. Използването на конкретната лекарствена форма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трябва да се преустанови, необходимо е да се направи оценка на състоянието на пациента и при необходимост да се назначи различен бързодействащ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бронходилататор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за следваща употреба.</w:t>
      </w:r>
    </w:p>
    <w:p w14:paraId="416C5455" w14:textId="77777777" w:rsidR="000D2F35" w:rsidRPr="000D2F35" w:rsidRDefault="000D2F35" w:rsidP="000D2F35"/>
    <w:p w14:paraId="46F5FD89" w14:textId="0BD41BF5" w:rsidR="00C0049F" w:rsidRDefault="002C50EE" w:rsidP="009F1313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63414FA8" w14:textId="5B99CF13" w:rsidR="000D2F35" w:rsidRDefault="000D2F35" w:rsidP="000D2F35"/>
    <w:p w14:paraId="187F4AC0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Не трябва да се предписват едновременно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и неселективни </w:t>
      </w:r>
      <w:r w:rsidRPr="000D2F35">
        <w:rPr>
          <w:lang w:val="en-US"/>
        </w:rPr>
        <w:t>β</w:t>
      </w:r>
      <w:r w:rsidRPr="000D2F35">
        <w:rPr>
          <w:lang w:eastAsia="bg-BG"/>
        </w:rPr>
        <w:t>-</w:t>
      </w:r>
      <w:proofErr w:type="spellStart"/>
      <w:r w:rsidRPr="000D2F35">
        <w:rPr>
          <w:lang w:eastAsia="bg-BG"/>
        </w:rPr>
        <w:t>блокери</w:t>
      </w:r>
      <w:proofErr w:type="spellEnd"/>
      <w:r w:rsidRPr="000D2F35">
        <w:rPr>
          <w:lang w:eastAsia="bg-BG"/>
        </w:rPr>
        <w:t xml:space="preserve"> като </w:t>
      </w:r>
      <w:proofErr w:type="spellStart"/>
      <w:r w:rsidRPr="000D2F35">
        <w:rPr>
          <w:lang w:eastAsia="bg-BG"/>
        </w:rPr>
        <w:t>пропранолол</w:t>
      </w:r>
      <w:proofErr w:type="spellEnd"/>
      <w:r w:rsidRPr="000D2F35">
        <w:rPr>
          <w:lang w:eastAsia="bg-BG"/>
        </w:rPr>
        <w:t>.</w:t>
      </w:r>
    </w:p>
    <w:p w14:paraId="36A9ED16" w14:textId="66636CD5" w:rsidR="000D2F35" w:rsidRDefault="000D2F35" w:rsidP="000D2F35"/>
    <w:p w14:paraId="0F53135B" w14:textId="0BFEC22E" w:rsidR="000D2F35" w:rsidRDefault="000D2F35" w:rsidP="000D2F35">
      <w:proofErr w:type="spellStart"/>
      <w:r>
        <w:t>Салбутамол</w:t>
      </w:r>
      <w:proofErr w:type="spellEnd"/>
      <w:r>
        <w:t xml:space="preserve"> не е противопоказан при пациенти, на терапия с инхибитори на </w:t>
      </w:r>
      <w:proofErr w:type="spellStart"/>
      <w:r>
        <w:t>моноаминооксидазата</w:t>
      </w:r>
      <w:proofErr w:type="spellEnd"/>
      <w:r>
        <w:t xml:space="preserve"> (МАО). Все пак ефектът на </w:t>
      </w:r>
      <w:proofErr w:type="spellStart"/>
      <w:r>
        <w:t>салбутамол</w:t>
      </w:r>
      <w:proofErr w:type="spellEnd"/>
      <w:r>
        <w:t xml:space="preserve"> може да се повлияе от </w:t>
      </w:r>
      <w:proofErr w:type="spellStart"/>
      <w:r>
        <w:t>гуанетидин</w:t>
      </w:r>
      <w:proofErr w:type="spellEnd"/>
      <w:r>
        <w:t xml:space="preserve">, </w:t>
      </w:r>
      <w:proofErr w:type="spellStart"/>
      <w:r>
        <w:t>резерпин</w:t>
      </w:r>
      <w:proofErr w:type="spellEnd"/>
      <w:r>
        <w:t xml:space="preserve">, </w:t>
      </w:r>
      <w:proofErr w:type="spellStart"/>
      <w:r>
        <w:t>метилдопа</w:t>
      </w:r>
      <w:proofErr w:type="spellEnd"/>
      <w:r>
        <w:t xml:space="preserve"> и трициклични антидепресанти.</w:t>
      </w:r>
    </w:p>
    <w:p w14:paraId="476C19AE" w14:textId="77777777" w:rsidR="000D2F35" w:rsidRPr="000D2F35" w:rsidRDefault="000D2F35" w:rsidP="000D2F35"/>
    <w:p w14:paraId="2ABE132C" w14:textId="624AFB3E" w:rsidR="00C0049F" w:rsidRDefault="002C50EE" w:rsidP="009F1313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7195698A" w14:textId="1922002E" w:rsidR="000D2F35" w:rsidRDefault="000D2F35" w:rsidP="000D2F35"/>
    <w:p w14:paraId="518C1759" w14:textId="77777777" w:rsidR="000D2F35" w:rsidRPr="000D2F35" w:rsidRDefault="000D2F35" w:rsidP="000D2F35">
      <w:pPr>
        <w:pStyle w:val="3"/>
        <w:rPr>
          <w:rFonts w:eastAsia="Times New Roman"/>
          <w:u w:val="single"/>
        </w:rPr>
      </w:pPr>
      <w:proofErr w:type="spellStart"/>
      <w:r w:rsidRPr="000D2F35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06689D62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Няма информация за възможните ефекти на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върху </w:t>
      </w:r>
      <w:proofErr w:type="spellStart"/>
      <w:r w:rsidRPr="000D2F35">
        <w:rPr>
          <w:lang w:eastAsia="bg-BG"/>
        </w:rPr>
        <w:t>фертилитета</w:t>
      </w:r>
      <w:proofErr w:type="spellEnd"/>
      <w:r w:rsidRPr="000D2F35">
        <w:rPr>
          <w:lang w:eastAsia="bg-BG"/>
        </w:rPr>
        <w:t xml:space="preserve"> при хора. При животни не се наблюдавани нежелани ефекти върху </w:t>
      </w:r>
      <w:proofErr w:type="spellStart"/>
      <w:r w:rsidRPr="000D2F35">
        <w:rPr>
          <w:lang w:eastAsia="bg-BG"/>
        </w:rPr>
        <w:t>фертилитета</w:t>
      </w:r>
      <w:proofErr w:type="spellEnd"/>
      <w:r w:rsidRPr="000D2F35">
        <w:rPr>
          <w:lang w:eastAsia="bg-BG"/>
        </w:rPr>
        <w:t xml:space="preserve"> (виж Предклинични данни за безопасност)</w:t>
      </w:r>
    </w:p>
    <w:p w14:paraId="498201FC" w14:textId="77777777" w:rsidR="000D2F35" w:rsidRDefault="000D2F35" w:rsidP="000D2F35">
      <w:pPr>
        <w:rPr>
          <w:lang w:eastAsia="bg-BG"/>
        </w:rPr>
      </w:pPr>
    </w:p>
    <w:p w14:paraId="766A693A" w14:textId="643111BA" w:rsidR="000D2F35" w:rsidRPr="000D2F35" w:rsidRDefault="000D2F35" w:rsidP="000D2F35">
      <w:pPr>
        <w:pStyle w:val="3"/>
        <w:rPr>
          <w:rFonts w:eastAsia="Times New Roman"/>
          <w:u w:val="single"/>
        </w:rPr>
      </w:pPr>
      <w:r w:rsidRPr="000D2F35">
        <w:rPr>
          <w:rFonts w:eastAsia="Times New Roman"/>
          <w:u w:val="single"/>
          <w:lang w:eastAsia="bg-BG"/>
        </w:rPr>
        <w:t>Бременност</w:t>
      </w:r>
    </w:p>
    <w:p w14:paraId="6B53D1D9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>По време на бременност лекарства може да се прилагат само ако очакваната полза от лечението на майката е по-голяма от всеки възможен риск за плода.</w:t>
      </w:r>
    </w:p>
    <w:p w14:paraId="00916089" w14:textId="77777777" w:rsidR="000D2F35" w:rsidRDefault="000D2F35" w:rsidP="000D2F35">
      <w:pPr>
        <w:rPr>
          <w:lang w:eastAsia="bg-BG"/>
        </w:rPr>
      </w:pPr>
    </w:p>
    <w:p w14:paraId="09A674BC" w14:textId="5BB9C39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При </w:t>
      </w:r>
      <w:proofErr w:type="spellStart"/>
      <w:r w:rsidRPr="000D2F35">
        <w:rPr>
          <w:lang w:eastAsia="bg-BG"/>
        </w:rPr>
        <w:t>пострегистрационната</w:t>
      </w:r>
      <w:proofErr w:type="spellEnd"/>
      <w:r w:rsidRPr="000D2F35">
        <w:rPr>
          <w:lang w:eastAsia="bg-BG"/>
        </w:rPr>
        <w:t xml:space="preserve"> употреба са описани редки случаи на различни </w:t>
      </w:r>
      <w:proofErr w:type="spellStart"/>
      <w:r w:rsidRPr="000D2F35">
        <w:rPr>
          <w:lang w:eastAsia="bg-BG"/>
        </w:rPr>
        <w:t>конгенитални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мал</w:t>
      </w:r>
      <w:proofErr w:type="spellEnd"/>
      <w:r w:rsidRPr="000D2F35">
        <w:rPr>
          <w:lang w:eastAsia="bg-BG"/>
        </w:rPr>
        <w:t xml:space="preserve"> формации, включително </w:t>
      </w:r>
      <w:proofErr w:type="spellStart"/>
      <w:r w:rsidRPr="000D2F35">
        <w:rPr>
          <w:i/>
          <w:iCs/>
          <w:lang w:val="en-US"/>
        </w:rPr>
        <w:t>palatum</w:t>
      </w:r>
      <w:proofErr w:type="spellEnd"/>
      <w:r w:rsidRPr="000D2F35">
        <w:rPr>
          <w:i/>
          <w:iCs/>
          <w:lang w:val="en-US"/>
        </w:rPr>
        <w:t xml:space="preserve"> </w:t>
      </w:r>
      <w:proofErr w:type="spellStart"/>
      <w:r w:rsidRPr="000D2F35">
        <w:rPr>
          <w:i/>
          <w:iCs/>
          <w:lang w:val="en-US"/>
        </w:rPr>
        <w:t>fissum</w:t>
      </w:r>
      <w:proofErr w:type="spellEnd"/>
      <w:r w:rsidRPr="000D2F35">
        <w:rPr>
          <w:lang w:val="en-US"/>
        </w:rPr>
        <w:t xml:space="preserve"> </w:t>
      </w:r>
      <w:r w:rsidRPr="000D2F35">
        <w:rPr>
          <w:lang w:eastAsia="bg-BG"/>
        </w:rPr>
        <w:t xml:space="preserve">и аномалии на крайниците, в поколението на пациенти, лекувани със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>. При някои от описаните случаи, майките са приемали много различни лекарства по време на бременността.</w:t>
      </w:r>
    </w:p>
    <w:p w14:paraId="51D9105C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Връзка между аномалиите и приема на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не може да се докаже, тъй като не се забелязва последователен модел при дефектите, а също така процента на </w:t>
      </w:r>
      <w:proofErr w:type="spellStart"/>
      <w:r w:rsidRPr="000D2F35">
        <w:rPr>
          <w:lang w:eastAsia="bg-BG"/>
        </w:rPr>
        <w:t>конгенитални</w:t>
      </w:r>
      <w:proofErr w:type="spellEnd"/>
      <w:r w:rsidRPr="000D2F35">
        <w:rPr>
          <w:lang w:eastAsia="bg-BG"/>
        </w:rPr>
        <w:t xml:space="preserve"> аномалии е 2 до 3 %.</w:t>
      </w:r>
    </w:p>
    <w:p w14:paraId="08526357" w14:textId="77777777" w:rsidR="000D2F35" w:rsidRDefault="000D2F35" w:rsidP="000D2F35">
      <w:pPr>
        <w:rPr>
          <w:lang w:eastAsia="bg-BG"/>
        </w:rPr>
      </w:pPr>
    </w:p>
    <w:p w14:paraId="0F557EE1" w14:textId="08A3A089" w:rsidR="000D2F35" w:rsidRPr="000D2F35" w:rsidRDefault="000D2F35" w:rsidP="000D2F35">
      <w:pPr>
        <w:pStyle w:val="3"/>
        <w:rPr>
          <w:rFonts w:eastAsia="Times New Roman"/>
          <w:u w:val="single"/>
        </w:rPr>
      </w:pPr>
      <w:r w:rsidRPr="000D2F35">
        <w:rPr>
          <w:rFonts w:eastAsia="Times New Roman"/>
          <w:u w:val="single"/>
          <w:lang w:eastAsia="bg-BG"/>
        </w:rPr>
        <w:t>Кърмене</w:t>
      </w:r>
    </w:p>
    <w:p w14:paraId="486DA1A1" w14:textId="3C0C578A" w:rsidR="000D2F35" w:rsidRDefault="000D2F35" w:rsidP="000D2F35">
      <w:pPr>
        <w:rPr>
          <w:lang w:eastAsia="bg-BG"/>
        </w:rPr>
      </w:pP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вероятно се </w:t>
      </w:r>
      <w:proofErr w:type="spellStart"/>
      <w:r w:rsidRPr="000D2F35">
        <w:rPr>
          <w:lang w:eastAsia="bg-BG"/>
        </w:rPr>
        <w:t>екскретира</w:t>
      </w:r>
      <w:proofErr w:type="spellEnd"/>
      <w:r w:rsidRPr="000D2F35">
        <w:rPr>
          <w:lang w:eastAsia="bg-BG"/>
        </w:rPr>
        <w:t xml:space="preserve"> в кърмата. Поради това използването му при кърмещи майки не се препоръчва, освен ако очакваната полза не е по-голяма от всеки потенциален риск. Не е известно дали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в кърмата е вреден за новороденото.</w:t>
      </w:r>
    </w:p>
    <w:p w14:paraId="4087304F" w14:textId="77777777" w:rsidR="000D2F35" w:rsidRPr="000D2F35" w:rsidRDefault="000D2F35" w:rsidP="000D2F35"/>
    <w:p w14:paraId="13465597" w14:textId="1B92F7B1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7034FE4A" w14:textId="1D55251C" w:rsidR="000D2F35" w:rsidRDefault="000D2F35" w:rsidP="000D2F35"/>
    <w:p w14:paraId="0C96329D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>Не се докладвани такива.</w:t>
      </w:r>
    </w:p>
    <w:p w14:paraId="667D77EA" w14:textId="77777777" w:rsidR="000D2F35" w:rsidRPr="000D2F35" w:rsidRDefault="000D2F35" w:rsidP="000D2F35"/>
    <w:p w14:paraId="7CF9AE95" w14:textId="7920749E" w:rsidR="00C0049F" w:rsidRDefault="002C50EE" w:rsidP="009F1313">
      <w:pPr>
        <w:pStyle w:val="2"/>
      </w:pPr>
      <w:r>
        <w:t>4.8. Нежелани лекарствени реакции</w:t>
      </w:r>
    </w:p>
    <w:p w14:paraId="6D26CB74" w14:textId="04581D4D" w:rsidR="000D2F35" w:rsidRDefault="000D2F35" w:rsidP="000D2F35"/>
    <w:p w14:paraId="43F204BD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 xml:space="preserve">Нежеланите лекарствени реакции са представени по-долу в зависимост от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системо</w:t>
      </w:r>
      <w:proofErr w:type="spellEnd"/>
      <w:r w:rsidRPr="000D2F35">
        <w:rPr>
          <w:rFonts w:eastAsia="Times New Roman" w:cs="Arial"/>
          <w:color w:val="000000"/>
          <w:lang w:eastAsia="bg-BG"/>
        </w:rPr>
        <w:t>-органната класификация и абсолютната честота. Честотите са дефинирани както следва: много чести (</w:t>
      </w:r>
      <w:r w:rsidRPr="000D2F35">
        <w:rPr>
          <w:rFonts w:eastAsia="Times New Roman" w:cs="Arial"/>
          <w:color w:val="000000"/>
          <w:lang w:val="en-US"/>
        </w:rPr>
        <w:t>≥</w:t>
      </w:r>
      <w:r w:rsidRPr="000D2F35">
        <w:rPr>
          <w:rFonts w:eastAsia="Times New Roman" w:cs="Arial"/>
          <w:color w:val="000000"/>
          <w:lang w:eastAsia="bg-BG"/>
        </w:rPr>
        <w:t>1/10), чести (</w:t>
      </w:r>
      <w:r w:rsidRPr="000D2F35">
        <w:rPr>
          <w:rFonts w:eastAsia="Times New Roman" w:cs="Arial"/>
          <w:color w:val="000000"/>
          <w:lang w:val="en-US"/>
        </w:rPr>
        <w:t>≥</w:t>
      </w:r>
      <w:r w:rsidRPr="000D2F35">
        <w:rPr>
          <w:rFonts w:eastAsia="Times New Roman" w:cs="Arial"/>
          <w:color w:val="000000"/>
          <w:lang w:eastAsia="bg-BG"/>
        </w:rPr>
        <w:t>1/100 до &lt; 1/10), нечести (</w:t>
      </w:r>
      <w:r w:rsidRPr="000D2F35">
        <w:rPr>
          <w:rFonts w:eastAsia="Times New Roman" w:cs="Arial"/>
          <w:color w:val="000000"/>
          <w:lang w:val="en-US"/>
        </w:rPr>
        <w:t>≥</w:t>
      </w:r>
      <w:r w:rsidRPr="000D2F35">
        <w:rPr>
          <w:rFonts w:eastAsia="Times New Roman" w:cs="Arial"/>
          <w:color w:val="000000"/>
          <w:lang w:eastAsia="bg-BG"/>
        </w:rPr>
        <w:t>1/1 000 до &lt; 1/100), редки (</w:t>
      </w:r>
      <w:r w:rsidRPr="000D2F35">
        <w:rPr>
          <w:rFonts w:eastAsia="Times New Roman" w:cs="Arial"/>
          <w:color w:val="000000"/>
          <w:lang w:val="en-US"/>
        </w:rPr>
        <w:t>≥</w:t>
      </w:r>
      <w:r w:rsidRPr="000D2F35">
        <w:rPr>
          <w:rFonts w:eastAsia="Times New Roman" w:cs="Arial"/>
          <w:color w:val="000000"/>
          <w:lang w:eastAsia="bg-BG"/>
        </w:rPr>
        <w:t>1/10 000 до &lt; 1/1 000) и много редки (&lt;1/10 000), включително изолирани съобщения. Много честите и честите събития са определени основно от данни от клинични проучвания. Редките и много редките събития са определени основно от данни от спонтанни съобщения.</w:t>
      </w:r>
    </w:p>
    <w:p w14:paraId="13AD4A66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6ACA7EB" w14:textId="555AB3B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Нарушения на имунната система</w:t>
      </w:r>
    </w:p>
    <w:p w14:paraId="18B2B35F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 xml:space="preserve">Много редки: Реакции на свръхчувствителност, включително ангиоедем, уртикария,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хипотензия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и колапс.</w:t>
      </w:r>
    </w:p>
    <w:p w14:paraId="3CEFC4B9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A98048D" w14:textId="6EFEB843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Нарушения на метаболизма и храненето</w:t>
      </w:r>
    </w:p>
    <w:p w14:paraId="54F3622C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Редки:</w:t>
      </w:r>
      <w:r w:rsidRPr="000D2F35">
        <w:rPr>
          <w:rFonts w:eastAsia="Times New Roman" w:cs="Arial"/>
          <w:color w:val="000000"/>
          <w:lang w:eastAsia="bg-BG"/>
        </w:rPr>
        <w:tab/>
      </w:r>
      <w:proofErr w:type="spellStart"/>
      <w:r w:rsidRPr="000D2F35">
        <w:rPr>
          <w:rFonts w:eastAsia="Times New Roman" w:cs="Arial"/>
          <w:color w:val="000000"/>
          <w:lang w:eastAsia="bg-BG"/>
        </w:rPr>
        <w:t>Хилокалиемия</w:t>
      </w:r>
      <w:proofErr w:type="spellEnd"/>
    </w:p>
    <w:p w14:paraId="180A20BB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 xml:space="preserve">Потенциално тежката хипокалиемия може да е резултат от лечение с </w:t>
      </w:r>
      <w:r w:rsidRPr="000D2F35">
        <w:rPr>
          <w:rFonts w:eastAsia="Times New Roman" w:cs="Arial"/>
          <w:color w:val="000000"/>
          <w:lang w:val="en-US"/>
        </w:rPr>
        <w:t>β</w:t>
      </w:r>
      <w:r w:rsidRPr="000D2F35">
        <w:rPr>
          <w:rFonts w:eastAsia="Times New Roman" w:cs="Arial"/>
          <w:color w:val="000000"/>
          <w:vertAlign w:val="subscript"/>
          <w:lang w:eastAsia="bg-BG"/>
        </w:rPr>
        <w:t>2</w:t>
      </w:r>
      <w:r w:rsidRPr="000D2F35">
        <w:rPr>
          <w:rFonts w:eastAsia="Times New Roman" w:cs="Arial"/>
          <w:color w:val="000000"/>
          <w:lang w:eastAsia="bg-BG"/>
        </w:rPr>
        <w:t>-агонисти.</w:t>
      </w:r>
    </w:p>
    <w:p w14:paraId="1AA60AF2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</w:p>
    <w:p w14:paraId="57966B3E" w14:textId="0334C63F" w:rsidR="000D2F35" w:rsidRPr="000D2F35" w:rsidRDefault="000D2F35" w:rsidP="000D2F35">
      <w:pPr>
        <w:spacing w:line="240" w:lineRule="auto"/>
        <w:rPr>
          <w:rFonts w:eastAsia="Times New Roman" w:cs="Arial"/>
        </w:rPr>
      </w:pPr>
      <w:hyperlink w:anchor="bookmark0" w:tooltip="Current Document" w:history="1">
        <w:r w:rsidRPr="000D2F35">
          <w:rPr>
            <w:rFonts w:eastAsia="Times New Roman" w:cs="Arial"/>
            <w:b/>
            <w:bCs/>
            <w:color w:val="000000"/>
            <w:lang w:eastAsia="bg-BG"/>
          </w:rPr>
          <w:t>Нарушения на нервната система</w:t>
        </w:r>
      </w:hyperlink>
    </w:p>
    <w:p w14:paraId="62B0B74B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Чести:</w:t>
      </w:r>
      <w:r w:rsidRPr="000D2F35">
        <w:rPr>
          <w:rFonts w:eastAsia="Times New Roman" w:cs="Arial"/>
          <w:color w:val="000000"/>
          <w:lang w:eastAsia="bg-BG"/>
        </w:rPr>
        <w:tab/>
        <w:t>Тремор, главоболие</w:t>
      </w:r>
    </w:p>
    <w:p w14:paraId="4368C5B3" w14:textId="44A56FB0" w:rsidR="000D2F35" w:rsidRDefault="000D2F35" w:rsidP="000D2F35">
      <w:pPr>
        <w:rPr>
          <w:rFonts w:eastAsia="Times New Roman" w:cs="Arial"/>
          <w:color w:val="000000"/>
          <w:lang w:eastAsia="bg-BG"/>
        </w:rPr>
      </w:pPr>
      <w:r w:rsidRPr="000D2F35">
        <w:rPr>
          <w:rFonts w:eastAsia="Times New Roman" w:cs="Arial"/>
          <w:color w:val="000000"/>
          <w:lang w:eastAsia="bg-BG"/>
        </w:rPr>
        <w:t xml:space="preserve">Много редки: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Хиперакгивност</w:t>
      </w:r>
      <w:proofErr w:type="spellEnd"/>
    </w:p>
    <w:p w14:paraId="19BA7973" w14:textId="21D1E155" w:rsidR="000D2F35" w:rsidRDefault="000D2F35" w:rsidP="000D2F35">
      <w:pPr>
        <w:rPr>
          <w:rFonts w:eastAsia="Times New Roman" w:cs="Arial"/>
          <w:color w:val="000000"/>
          <w:lang w:eastAsia="bg-BG"/>
        </w:rPr>
      </w:pPr>
    </w:p>
    <w:p w14:paraId="5FB1EDD6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Сърдечни нарушения</w:t>
      </w:r>
    </w:p>
    <w:p w14:paraId="47FE0628" w14:textId="6701A87C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Чести:</w:t>
      </w:r>
      <w:r w:rsidRPr="000D2F35">
        <w:rPr>
          <w:rFonts w:eastAsia="Times New Roman" w:cs="Arial"/>
          <w:color w:val="000000"/>
          <w:lang w:eastAsia="bg-BG"/>
        </w:rPr>
        <w:t xml:space="preserve"> </w:t>
      </w:r>
      <w:r w:rsidRPr="000D2F35">
        <w:rPr>
          <w:rFonts w:eastAsia="Times New Roman" w:cs="Arial"/>
          <w:color w:val="000000"/>
          <w:lang w:eastAsia="bg-BG"/>
        </w:rPr>
        <w:t>Тахикардия</w:t>
      </w:r>
    </w:p>
    <w:p w14:paraId="773EF715" w14:textId="3B56090B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Нечести:</w:t>
      </w:r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Палпитации</w:t>
      </w:r>
      <w:proofErr w:type="spellEnd"/>
    </w:p>
    <w:p w14:paraId="4599D691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 xml:space="preserve">Много редки: Сърдечни аритмии, включително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предсърдно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мъждене,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суправентрикуларна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тахикардия и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екстрасистоли</w:t>
      </w:r>
      <w:proofErr w:type="spellEnd"/>
    </w:p>
    <w:p w14:paraId="39C94EEB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Много редки: Миокардна исхемия</w:t>
      </w:r>
    </w:p>
    <w:p w14:paraId="5E22F032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AE569D4" w14:textId="01636B95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Съдови нарушения</w:t>
      </w:r>
    </w:p>
    <w:p w14:paraId="4E19EFC3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Редки:</w:t>
      </w:r>
      <w:r w:rsidRPr="000D2F35">
        <w:rPr>
          <w:rFonts w:eastAsia="Times New Roman" w:cs="Arial"/>
          <w:color w:val="000000"/>
          <w:lang w:eastAsia="bg-BG"/>
        </w:rPr>
        <w:tab/>
        <w:t xml:space="preserve">Периферна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вазодилатация</w:t>
      </w:r>
      <w:proofErr w:type="spellEnd"/>
    </w:p>
    <w:p w14:paraId="189AB020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40FEE85" w14:textId="4C2A94C9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Респираторни, гръдни и мед настинал ни нарушения</w:t>
      </w:r>
    </w:p>
    <w:p w14:paraId="023E46A0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 xml:space="preserve">Много редки: Парадоксален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color w:val="000000"/>
          <w:lang w:eastAsia="bg-BG"/>
        </w:rPr>
        <w:t>.</w:t>
      </w:r>
    </w:p>
    <w:p w14:paraId="6C6079B9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2A282797" w14:textId="2465B1BE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  <w:bookmarkEnd w:id="4"/>
    </w:p>
    <w:p w14:paraId="61839FED" w14:textId="4150E836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Нечести: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0D2F35">
        <w:rPr>
          <w:rFonts w:eastAsia="Times New Roman" w:cs="Arial"/>
          <w:color w:val="000000"/>
          <w:lang w:eastAsia="bg-BG"/>
        </w:rPr>
        <w:t>Дразнене в устата и гърлото.</w:t>
      </w:r>
    </w:p>
    <w:p w14:paraId="59E795AB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119B304D" w14:textId="0779776F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Нарушения на мускулно-скелетната система и съединителната тъкан</w:t>
      </w:r>
      <w:bookmarkEnd w:id="5"/>
    </w:p>
    <w:p w14:paraId="0998AE5A" w14:textId="6299C385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lastRenderedPageBreak/>
        <w:t>Нечести: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0D2F35">
        <w:rPr>
          <w:rFonts w:eastAsia="Times New Roman" w:cs="Arial"/>
          <w:color w:val="000000"/>
          <w:lang w:eastAsia="bg-BG"/>
        </w:rPr>
        <w:t>Мускулни спазми.</w:t>
      </w:r>
    </w:p>
    <w:p w14:paraId="6536EEF1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16564E6" w14:textId="292756BA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9DC99DA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2D04B883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F073947" w14:textId="2AAF9570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632D4703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ул. „Дамян Груев” № 8</w:t>
      </w:r>
    </w:p>
    <w:p w14:paraId="5B0A1F58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1303 София</w:t>
      </w:r>
    </w:p>
    <w:p w14:paraId="2E616A55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>тел.: +35 928903417</w:t>
      </w:r>
    </w:p>
    <w:p w14:paraId="6A38FFEA" w14:textId="77777777" w:rsidR="000D2F35" w:rsidRPr="000D2F35" w:rsidRDefault="000D2F35" w:rsidP="000D2F35">
      <w:pPr>
        <w:spacing w:line="240" w:lineRule="auto"/>
        <w:rPr>
          <w:rFonts w:eastAsia="Times New Roman" w:cs="Arial"/>
        </w:rPr>
      </w:pPr>
      <w:r w:rsidRPr="000D2F35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0D2F35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0BBE4855" w14:textId="77777777" w:rsidR="000D2F35" w:rsidRPr="000D2F35" w:rsidRDefault="000D2F35" w:rsidP="000D2F35">
      <w:pPr>
        <w:rPr>
          <w:rFonts w:cs="Arial"/>
        </w:rPr>
      </w:pPr>
    </w:p>
    <w:p w14:paraId="4ED30546" w14:textId="57E933FC" w:rsidR="007C605B" w:rsidRDefault="002C50EE" w:rsidP="009F1313">
      <w:pPr>
        <w:pStyle w:val="2"/>
      </w:pPr>
      <w:r>
        <w:t>4.9. Предозиране</w:t>
      </w:r>
    </w:p>
    <w:p w14:paraId="287C389E" w14:textId="4094D8B8" w:rsidR="000D2F35" w:rsidRDefault="000D2F35" w:rsidP="000D2F35"/>
    <w:p w14:paraId="086D5C5A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Най-честите признаци и симптоми на предозиране със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са преходни </w:t>
      </w:r>
      <w:r w:rsidRPr="000D2F35">
        <w:rPr>
          <w:lang w:val="en-US"/>
        </w:rPr>
        <w:t>β</w:t>
      </w:r>
      <w:r w:rsidRPr="000D2F35">
        <w:rPr>
          <w:vertAlign w:val="subscript"/>
          <w:lang w:eastAsia="bg-BG"/>
        </w:rPr>
        <w:t>2</w:t>
      </w:r>
      <w:r w:rsidRPr="000D2F35">
        <w:rPr>
          <w:lang w:eastAsia="bg-BG"/>
        </w:rPr>
        <w:t xml:space="preserve">-агонист фармакологично </w:t>
      </w:r>
      <w:proofErr w:type="spellStart"/>
      <w:r w:rsidRPr="000D2F35">
        <w:rPr>
          <w:lang w:eastAsia="bg-BG"/>
        </w:rPr>
        <w:t>медиирани</w:t>
      </w:r>
      <w:proofErr w:type="spellEnd"/>
      <w:r w:rsidRPr="000D2F35">
        <w:rPr>
          <w:lang w:eastAsia="bg-BG"/>
        </w:rPr>
        <w:t xml:space="preserve"> събития (вж. точки 4.4 Специални предупреждения и предпазни мерки при употреба и 4.8 Нежелани лекарствени реакции).</w:t>
      </w:r>
    </w:p>
    <w:p w14:paraId="71700BCA" w14:textId="77777777" w:rsidR="000D2F35" w:rsidRDefault="000D2F35" w:rsidP="000D2F35">
      <w:pPr>
        <w:rPr>
          <w:lang w:eastAsia="bg-BG"/>
        </w:rPr>
      </w:pPr>
    </w:p>
    <w:p w14:paraId="667C8B4F" w14:textId="57083898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След предозиране със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може да се развие хипокалиемия. Необходимо е да се следят серумните нива на калия.</w:t>
      </w:r>
    </w:p>
    <w:p w14:paraId="12D02AD7" w14:textId="77777777" w:rsidR="000D2F35" w:rsidRDefault="000D2F35" w:rsidP="000D2F35">
      <w:pPr>
        <w:rPr>
          <w:lang w:eastAsia="bg-BG"/>
        </w:rPr>
      </w:pPr>
    </w:p>
    <w:p w14:paraId="294AE416" w14:textId="41E89606" w:rsidR="000D2F35" w:rsidRPr="000D2F35" w:rsidRDefault="000D2F35" w:rsidP="000D2F35">
      <w:proofErr w:type="spellStart"/>
      <w:r w:rsidRPr="000D2F35">
        <w:rPr>
          <w:lang w:eastAsia="bg-BG"/>
        </w:rPr>
        <w:t>Лактатна</w:t>
      </w:r>
      <w:proofErr w:type="spellEnd"/>
      <w:r w:rsidRPr="000D2F35">
        <w:rPr>
          <w:lang w:eastAsia="bg-BG"/>
        </w:rPr>
        <w:t xml:space="preserve"> </w:t>
      </w:r>
      <w:proofErr w:type="spellStart"/>
      <w:r w:rsidRPr="000D2F35">
        <w:rPr>
          <w:lang w:eastAsia="bg-BG"/>
        </w:rPr>
        <w:t>ацидоза</w:t>
      </w:r>
      <w:proofErr w:type="spellEnd"/>
      <w:r w:rsidRPr="000D2F35">
        <w:rPr>
          <w:lang w:eastAsia="bg-BG"/>
        </w:rPr>
        <w:t xml:space="preserve"> е докладвана във връзка с приложение на високи терапевтични дози, както и с предозиране на </w:t>
      </w:r>
      <w:proofErr w:type="spellStart"/>
      <w:r w:rsidRPr="000D2F35">
        <w:rPr>
          <w:lang w:eastAsia="bg-BG"/>
        </w:rPr>
        <w:t>краткодействащи</w:t>
      </w:r>
      <w:proofErr w:type="spellEnd"/>
      <w:r w:rsidRPr="000D2F35">
        <w:rPr>
          <w:lang w:eastAsia="bg-BG"/>
        </w:rPr>
        <w:t xml:space="preserve"> </w:t>
      </w:r>
      <w:r w:rsidRPr="000D2F35">
        <w:rPr>
          <w:lang w:val="en-US"/>
        </w:rPr>
        <w:t>β</w:t>
      </w:r>
      <w:r w:rsidRPr="000D2F35">
        <w:rPr>
          <w:vertAlign w:val="subscript"/>
          <w:lang w:eastAsia="bg-BG"/>
        </w:rPr>
        <w:t>2</w:t>
      </w:r>
      <w:r w:rsidRPr="000D2F35">
        <w:rPr>
          <w:lang w:eastAsia="bg-BG"/>
        </w:rPr>
        <w:t xml:space="preserve">-агонисти, поради това при предозиране е подходящо да се следи за повишени серумни нива на </w:t>
      </w:r>
      <w:proofErr w:type="spellStart"/>
      <w:r w:rsidRPr="000D2F35">
        <w:rPr>
          <w:lang w:eastAsia="bg-BG"/>
        </w:rPr>
        <w:t>лактат</w:t>
      </w:r>
      <w:proofErr w:type="spellEnd"/>
      <w:r w:rsidRPr="000D2F35">
        <w:rPr>
          <w:lang w:eastAsia="bg-BG"/>
        </w:rPr>
        <w:t xml:space="preserve"> и произтичаща от това метаболитна </w:t>
      </w:r>
      <w:proofErr w:type="spellStart"/>
      <w:r w:rsidRPr="000D2F35">
        <w:rPr>
          <w:lang w:eastAsia="bg-BG"/>
        </w:rPr>
        <w:t>ацидоза</w:t>
      </w:r>
      <w:proofErr w:type="spellEnd"/>
      <w:r w:rsidRPr="000D2F35">
        <w:rPr>
          <w:lang w:eastAsia="bg-BG"/>
        </w:rPr>
        <w:t xml:space="preserve"> (особено ако е налице персистираща или влошена </w:t>
      </w:r>
      <w:proofErr w:type="spellStart"/>
      <w:r w:rsidRPr="000D2F35">
        <w:rPr>
          <w:lang w:eastAsia="bg-BG"/>
        </w:rPr>
        <w:t>тахипнея</w:t>
      </w:r>
      <w:proofErr w:type="spellEnd"/>
      <w:r w:rsidRPr="000D2F35">
        <w:rPr>
          <w:lang w:eastAsia="bg-BG"/>
        </w:rPr>
        <w:t xml:space="preserve">, независимо от отшумяването на другите признаци на </w:t>
      </w:r>
      <w:proofErr w:type="spellStart"/>
      <w:r w:rsidRPr="000D2F35">
        <w:rPr>
          <w:lang w:eastAsia="bg-BG"/>
        </w:rPr>
        <w:t>бронхоспазъма</w:t>
      </w:r>
      <w:proofErr w:type="spellEnd"/>
      <w:r w:rsidRPr="000D2F35">
        <w:rPr>
          <w:lang w:eastAsia="bg-BG"/>
        </w:rPr>
        <w:t>, като например, хриповете).</w:t>
      </w:r>
    </w:p>
    <w:p w14:paraId="18EF4AFE" w14:textId="77777777" w:rsidR="002C50EE" w:rsidRDefault="002C50EE" w:rsidP="002C50EE">
      <w:pPr>
        <w:pStyle w:val="1"/>
      </w:pPr>
      <w:r>
        <w:t>5. ФАРМАКОЛОГИЧНИ СВОЙСТВА</w:t>
      </w:r>
    </w:p>
    <w:p w14:paraId="1334F0B3" w14:textId="728125C9" w:rsidR="007C605B" w:rsidRDefault="002C50EE" w:rsidP="009F1313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F939551" w14:textId="3BD423A9" w:rsidR="000D2F35" w:rsidRDefault="000D2F35" w:rsidP="000D2F35"/>
    <w:p w14:paraId="186F3EEB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color w:val="000000"/>
          <w:lang w:eastAsia="bg-BG"/>
        </w:rPr>
        <w:t xml:space="preserve">АТС код: </w:t>
      </w:r>
      <w:r w:rsidRPr="000D2F35">
        <w:rPr>
          <w:rFonts w:eastAsia="Times New Roman" w:cs="Arial"/>
          <w:color w:val="000000"/>
          <w:lang w:val="en-US"/>
        </w:rPr>
        <w:t>R03AC02</w:t>
      </w:r>
    </w:p>
    <w:p w14:paraId="7ECD7796" w14:textId="77777777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Механизъм на действие</w:t>
      </w:r>
    </w:p>
    <w:p w14:paraId="3D6E07A5" w14:textId="77777777" w:rsidR="000D2F35" w:rsidRPr="000D2F35" w:rsidRDefault="000D2F35" w:rsidP="000D2F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71BADE" w14:textId="3A3925DB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е селективен </w:t>
      </w:r>
      <w:r w:rsidRPr="000D2F35">
        <w:rPr>
          <w:rFonts w:eastAsia="Times New Roman" w:cs="Arial"/>
          <w:color w:val="000000"/>
          <w:lang w:val="en-US"/>
        </w:rPr>
        <w:t>β</w:t>
      </w:r>
      <w:r w:rsidRPr="000D2F35">
        <w:rPr>
          <w:rFonts w:eastAsia="Times New Roman" w:cs="Arial"/>
          <w:color w:val="000000"/>
          <w:vertAlign w:val="subscript"/>
          <w:lang w:eastAsia="bg-BG"/>
        </w:rPr>
        <w:t>2</w:t>
      </w:r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адренорецепторен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агонист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. Приет в терапевтични дози, активира </w:t>
      </w:r>
      <w:r w:rsidRPr="000D2F35">
        <w:rPr>
          <w:rFonts w:eastAsia="Times New Roman" w:cs="Arial"/>
          <w:color w:val="000000"/>
          <w:lang w:val="en-US"/>
        </w:rPr>
        <w:t>β</w:t>
      </w:r>
      <w:r w:rsidRPr="000D2F35">
        <w:rPr>
          <w:rFonts w:eastAsia="Times New Roman" w:cs="Arial"/>
          <w:color w:val="000000"/>
          <w:vertAlign w:val="subscript"/>
          <w:lang w:eastAsia="bg-BG"/>
        </w:rPr>
        <w:t>2</w:t>
      </w:r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адренорецепторите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на бронхиалната мускулатура, и осигурява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краткодействаща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(от 4 до 6 часа)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бронходилатация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с бързо начало на действие (в рамките на 5 минути) при обратима обструкция на дихателните пътища.</w:t>
      </w:r>
    </w:p>
    <w:p w14:paraId="1B021700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51A966A" w14:textId="37A0484A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Специални групи пациенти</w:t>
      </w:r>
    </w:p>
    <w:p w14:paraId="4B9BEB57" w14:textId="77777777" w:rsidR="000D2F35" w:rsidRPr="000D2F35" w:rsidRDefault="000D2F35" w:rsidP="000D2F3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8092A17" w14:textId="60DE4F7A" w:rsidR="000D2F35" w:rsidRPr="000D2F35" w:rsidRDefault="000D2F35" w:rsidP="000D2F35">
      <w:pPr>
        <w:spacing w:line="240" w:lineRule="auto"/>
        <w:rPr>
          <w:rFonts w:eastAsia="Times New Roman" w:cs="Arial"/>
          <w:sz w:val="28"/>
          <w:szCs w:val="28"/>
        </w:rPr>
      </w:pPr>
      <w:r w:rsidRPr="000D2F35">
        <w:rPr>
          <w:rFonts w:eastAsia="Times New Roman" w:cs="Arial"/>
          <w:b/>
          <w:bCs/>
          <w:color w:val="000000"/>
          <w:lang w:eastAsia="bg-BG"/>
        </w:rPr>
        <w:t>Деца под 4 години;</w:t>
      </w:r>
    </w:p>
    <w:p w14:paraId="5468DF10" w14:textId="2FC5E013" w:rsidR="000D2F35" w:rsidRDefault="000D2F35" w:rsidP="000D2F35">
      <w:pPr>
        <w:rPr>
          <w:rFonts w:eastAsia="Times New Roman" w:cs="Arial"/>
          <w:color w:val="000000"/>
          <w:lang w:eastAsia="bg-BG"/>
        </w:rPr>
      </w:pPr>
      <w:r w:rsidRPr="000D2F35">
        <w:rPr>
          <w:rFonts w:eastAsia="Times New Roman" w:cs="Arial"/>
          <w:color w:val="000000"/>
          <w:lang w:eastAsia="bg-BG"/>
        </w:rPr>
        <w:t xml:space="preserve">Педиатрични клинични изпитвания </w:t>
      </w:r>
      <w:r w:rsidRPr="000D2F35">
        <w:rPr>
          <w:rFonts w:eastAsia="Times New Roman" w:cs="Arial"/>
          <w:color w:val="000000"/>
          <w:lang w:val="en-US"/>
        </w:rPr>
        <w:t xml:space="preserve">(SB020001, SB030001, SB030002) </w:t>
      </w:r>
      <w:r w:rsidRPr="000D2F35">
        <w:rPr>
          <w:rFonts w:eastAsia="Times New Roman" w:cs="Arial"/>
          <w:color w:val="000000"/>
          <w:lang w:eastAsia="bg-BG"/>
        </w:rPr>
        <w:t xml:space="preserve">с препоръчаната доза при пациенти на възраст под 4 години с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, свързан с обратима </w:t>
      </w:r>
      <w:r w:rsidRPr="000D2F35">
        <w:rPr>
          <w:rFonts w:eastAsia="Times New Roman" w:cs="Arial"/>
          <w:color w:val="000000"/>
          <w:lang w:eastAsia="bg-BG"/>
        </w:rPr>
        <w:lastRenderedPageBreak/>
        <w:t xml:space="preserve">обструкция на дихателните пътища, показват, че профилът на безопасност на </w:t>
      </w:r>
      <w:proofErr w:type="spellStart"/>
      <w:r w:rsidRPr="000D2F35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D2F35">
        <w:rPr>
          <w:rFonts w:eastAsia="Times New Roman" w:cs="Arial"/>
          <w:color w:val="000000"/>
          <w:lang w:eastAsia="bg-BG"/>
        </w:rPr>
        <w:t>Инхалер</w:t>
      </w:r>
      <w:proofErr w:type="spellEnd"/>
      <w:r w:rsidRPr="000D2F35">
        <w:rPr>
          <w:rFonts w:eastAsia="Times New Roman" w:cs="Arial"/>
          <w:color w:val="000000"/>
          <w:lang w:eastAsia="bg-BG"/>
        </w:rPr>
        <w:t xml:space="preserve"> е сравним с този при деца над 4 години, подрастващи и възрастни.</w:t>
      </w:r>
    </w:p>
    <w:p w14:paraId="55320AA6" w14:textId="77777777" w:rsidR="000D2F35" w:rsidRPr="000D2F35" w:rsidRDefault="000D2F35" w:rsidP="000D2F35">
      <w:pPr>
        <w:rPr>
          <w:rFonts w:cs="Arial"/>
          <w:sz w:val="24"/>
          <w:szCs w:val="24"/>
        </w:rPr>
      </w:pPr>
    </w:p>
    <w:p w14:paraId="63D1DD4E" w14:textId="7BCF62A9" w:rsidR="007C605B" w:rsidRDefault="002C50EE" w:rsidP="009F1313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5E08DDDC" w14:textId="1534337D" w:rsidR="000D2F35" w:rsidRDefault="000D2F35" w:rsidP="000D2F35"/>
    <w:p w14:paraId="541C3432" w14:textId="77777777" w:rsidR="000D2F35" w:rsidRPr="000D2F35" w:rsidRDefault="000D2F35" w:rsidP="000D2F35">
      <w:pPr>
        <w:pStyle w:val="3"/>
        <w:rPr>
          <w:rFonts w:eastAsia="Times New Roman"/>
          <w:b/>
          <w:bCs/>
        </w:rPr>
      </w:pPr>
      <w:r w:rsidRPr="000D2F35">
        <w:rPr>
          <w:rFonts w:eastAsia="Times New Roman"/>
          <w:b/>
          <w:bCs/>
          <w:lang w:eastAsia="bg-BG"/>
        </w:rPr>
        <w:t>Резорбция</w:t>
      </w:r>
    </w:p>
    <w:p w14:paraId="590B39C1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След </w:t>
      </w:r>
      <w:proofErr w:type="spellStart"/>
      <w:r w:rsidRPr="000D2F35">
        <w:rPr>
          <w:lang w:eastAsia="bg-BG"/>
        </w:rPr>
        <w:t>инхалаторно</w:t>
      </w:r>
      <w:proofErr w:type="spellEnd"/>
      <w:r w:rsidRPr="000D2F35">
        <w:rPr>
          <w:lang w:eastAsia="bg-BG"/>
        </w:rPr>
        <w:t xml:space="preserve"> приложение между 10 и 20 % от приетата доза достигат долните дихателни пътища. Останалата част се отлага по </w:t>
      </w:r>
      <w:proofErr w:type="spellStart"/>
      <w:r w:rsidRPr="000D2F35">
        <w:rPr>
          <w:lang w:eastAsia="bg-BG"/>
        </w:rPr>
        <w:t>Инхалера</w:t>
      </w:r>
      <w:proofErr w:type="spellEnd"/>
      <w:r w:rsidRPr="000D2F35">
        <w:rPr>
          <w:lang w:eastAsia="bg-BG"/>
        </w:rPr>
        <w:t xml:space="preserve"> или в </w:t>
      </w:r>
      <w:proofErr w:type="spellStart"/>
      <w:r w:rsidRPr="000D2F35">
        <w:rPr>
          <w:lang w:eastAsia="bg-BG"/>
        </w:rPr>
        <w:t>орофарингса</w:t>
      </w:r>
      <w:proofErr w:type="spellEnd"/>
      <w:r w:rsidRPr="000D2F35">
        <w:rPr>
          <w:lang w:eastAsia="bg-BG"/>
        </w:rPr>
        <w:t xml:space="preserve">, от където след това се поглъща. Частта от лекарството, която е достигнала дихателните пътища се резорбира от белодробната тъкан и попада в циркулацията, но не се </w:t>
      </w:r>
      <w:proofErr w:type="spellStart"/>
      <w:r w:rsidRPr="000D2F35">
        <w:rPr>
          <w:lang w:eastAsia="bg-BG"/>
        </w:rPr>
        <w:t>метболизира</w:t>
      </w:r>
      <w:proofErr w:type="spellEnd"/>
      <w:r w:rsidRPr="000D2F35">
        <w:rPr>
          <w:lang w:eastAsia="bg-BG"/>
        </w:rPr>
        <w:t xml:space="preserve"> от белия дроб.</w:t>
      </w:r>
    </w:p>
    <w:p w14:paraId="045B9D4D" w14:textId="77777777" w:rsidR="000D2F35" w:rsidRDefault="000D2F35" w:rsidP="000D2F35">
      <w:pPr>
        <w:rPr>
          <w:lang w:eastAsia="bg-BG"/>
        </w:rPr>
      </w:pPr>
    </w:p>
    <w:p w14:paraId="1EB387EB" w14:textId="52EDB593" w:rsidR="000D2F35" w:rsidRPr="000D2F35" w:rsidRDefault="000D2F35" w:rsidP="000D2F35">
      <w:pPr>
        <w:pStyle w:val="3"/>
        <w:rPr>
          <w:rFonts w:eastAsia="Times New Roman"/>
          <w:b/>
          <w:bCs/>
        </w:rPr>
      </w:pPr>
      <w:r w:rsidRPr="000D2F35">
        <w:rPr>
          <w:rFonts w:eastAsia="Times New Roman"/>
          <w:b/>
          <w:bCs/>
          <w:lang w:eastAsia="bg-BG"/>
        </w:rPr>
        <w:t>Разпределение</w:t>
      </w:r>
    </w:p>
    <w:p w14:paraId="6871FDF0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Около 10 % от приетия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се свързва с плазмените протеини.</w:t>
      </w:r>
    </w:p>
    <w:p w14:paraId="142B0F11" w14:textId="77777777" w:rsidR="000D2F35" w:rsidRDefault="000D2F35" w:rsidP="000D2F35">
      <w:pPr>
        <w:rPr>
          <w:lang w:eastAsia="bg-BG"/>
        </w:rPr>
      </w:pPr>
    </w:p>
    <w:p w14:paraId="7827C989" w14:textId="14336EB7" w:rsidR="000D2F35" w:rsidRPr="000D2F35" w:rsidRDefault="000D2F35" w:rsidP="000D2F35">
      <w:pPr>
        <w:pStyle w:val="3"/>
        <w:rPr>
          <w:rFonts w:eastAsia="Times New Roman"/>
          <w:b/>
          <w:bCs/>
        </w:rPr>
      </w:pPr>
      <w:r w:rsidRPr="000D2F35">
        <w:rPr>
          <w:rFonts w:eastAsia="Times New Roman"/>
          <w:b/>
          <w:bCs/>
          <w:lang w:eastAsia="bg-BG"/>
        </w:rPr>
        <w:t>Метаболизъм</w:t>
      </w:r>
    </w:p>
    <w:p w14:paraId="296B7572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След като попадне в циркулацията, се подлага на чернодробен метаболизъм и след това се </w:t>
      </w:r>
      <w:proofErr w:type="spellStart"/>
      <w:r w:rsidRPr="000D2F35">
        <w:rPr>
          <w:lang w:eastAsia="bg-BG"/>
        </w:rPr>
        <w:t>екскретира</w:t>
      </w:r>
      <w:proofErr w:type="spellEnd"/>
      <w:r w:rsidRPr="000D2F35">
        <w:rPr>
          <w:lang w:eastAsia="bg-BG"/>
        </w:rPr>
        <w:t xml:space="preserve"> с урината в непроменена форма или като фенол сулфат.</w:t>
      </w:r>
    </w:p>
    <w:p w14:paraId="3CA968C5" w14:textId="77777777" w:rsidR="000D2F35" w:rsidRDefault="000D2F35" w:rsidP="000D2F35">
      <w:pPr>
        <w:rPr>
          <w:lang w:eastAsia="bg-BG"/>
        </w:rPr>
      </w:pPr>
    </w:p>
    <w:p w14:paraId="1A8566D1" w14:textId="49AE3EBB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Погълнатата част от приетата доза се резорбира в гастроинтестиналния тракт и се подлага на значителен </w:t>
      </w:r>
      <w:r w:rsidRPr="000D2F35">
        <w:rPr>
          <w:lang w:val="en-US"/>
        </w:rPr>
        <w:t xml:space="preserve">first pass </w:t>
      </w:r>
      <w:r w:rsidRPr="000D2F35">
        <w:rPr>
          <w:lang w:eastAsia="bg-BG"/>
        </w:rPr>
        <w:t xml:space="preserve">метаболизъм до фенол сулфат. Метаболитът и непроменената част се </w:t>
      </w:r>
      <w:proofErr w:type="spellStart"/>
      <w:r w:rsidRPr="000D2F35">
        <w:rPr>
          <w:lang w:eastAsia="bg-BG"/>
        </w:rPr>
        <w:t>екскретират</w:t>
      </w:r>
      <w:proofErr w:type="spellEnd"/>
      <w:r w:rsidRPr="000D2F35">
        <w:rPr>
          <w:lang w:eastAsia="bg-BG"/>
        </w:rPr>
        <w:t xml:space="preserve"> предимно с урината.</w:t>
      </w:r>
    </w:p>
    <w:p w14:paraId="74E51A6B" w14:textId="77777777" w:rsidR="000D2F35" w:rsidRDefault="000D2F35" w:rsidP="000D2F35">
      <w:pPr>
        <w:rPr>
          <w:lang w:eastAsia="bg-BG"/>
        </w:rPr>
      </w:pPr>
    </w:p>
    <w:p w14:paraId="0AC60F95" w14:textId="0C7EBB53" w:rsidR="000D2F35" w:rsidRPr="000D2F35" w:rsidRDefault="000D2F35" w:rsidP="000D2F35">
      <w:pPr>
        <w:pStyle w:val="3"/>
        <w:rPr>
          <w:rFonts w:eastAsia="Times New Roman"/>
          <w:b/>
          <w:bCs/>
        </w:rPr>
      </w:pPr>
      <w:r w:rsidRPr="000D2F35">
        <w:rPr>
          <w:rFonts w:eastAsia="Times New Roman"/>
          <w:b/>
          <w:bCs/>
          <w:lang w:eastAsia="bg-BG"/>
        </w:rPr>
        <w:t>Елиминиране</w:t>
      </w:r>
    </w:p>
    <w:p w14:paraId="6B508EAF" w14:textId="77777777" w:rsidR="000D2F35" w:rsidRPr="000D2F35" w:rsidRDefault="000D2F35" w:rsidP="000D2F35">
      <w:pPr>
        <w:rPr>
          <w:sz w:val="24"/>
          <w:szCs w:val="24"/>
        </w:rPr>
      </w:pP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приложен интравенозно има елиминационен полуживот между 4 и 6 часа. Елиминира се частично чрез бъбреците, а останалата част се </w:t>
      </w:r>
      <w:proofErr w:type="spellStart"/>
      <w:r w:rsidRPr="000D2F35">
        <w:rPr>
          <w:lang w:eastAsia="bg-BG"/>
        </w:rPr>
        <w:t>метаболизира</w:t>
      </w:r>
      <w:proofErr w:type="spellEnd"/>
      <w:r w:rsidRPr="000D2F35">
        <w:rPr>
          <w:lang w:eastAsia="bg-BG"/>
        </w:rPr>
        <w:t xml:space="preserve"> до неактивен метаболит 4'-О-сулфат (фенол сулфат), който също се </w:t>
      </w:r>
      <w:proofErr w:type="spellStart"/>
      <w:r w:rsidRPr="000D2F35">
        <w:rPr>
          <w:lang w:eastAsia="bg-BG"/>
        </w:rPr>
        <w:t>екскретира</w:t>
      </w:r>
      <w:proofErr w:type="spellEnd"/>
      <w:r w:rsidRPr="000D2F35">
        <w:rPr>
          <w:lang w:eastAsia="bg-BG"/>
        </w:rPr>
        <w:t xml:space="preserve"> основно чрез бъбреците. Малка част се елиминира с </w:t>
      </w:r>
      <w:proofErr w:type="spellStart"/>
      <w:r w:rsidRPr="000D2F35">
        <w:rPr>
          <w:lang w:eastAsia="bg-BG"/>
        </w:rPr>
        <w:t>фецеса</w:t>
      </w:r>
      <w:proofErr w:type="spellEnd"/>
      <w:r w:rsidRPr="000D2F35">
        <w:rPr>
          <w:lang w:eastAsia="bg-BG"/>
        </w:rPr>
        <w:t xml:space="preserve">. Голямата част от приетата интравенозно, перорално </w:t>
      </w:r>
      <w:r w:rsidRPr="000D2F35">
        <w:rPr>
          <w:i/>
          <w:iCs/>
          <w:lang w:eastAsia="bg-BG"/>
        </w:rPr>
        <w:t xml:space="preserve">или </w:t>
      </w:r>
      <w:proofErr w:type="spellStart"/>
      <w:r w:rsidRPr="000D2F35">
        <w:rPr>
          <w:lang w:eastAsia="bg-BG"/>
        </w:rPr>
        <w:t>инхалаторно</w:t>
      </w:r>
      <w:proofErr w:type="spellEnd"/>
      <w:r w:rsidRPr="000D2F35">
        <w:rPr>
          <w:lang w:eastAsia="bg-BG"/>
        </w:rPr>
        <w:t xml:space="preserve"> доза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се </w:t>
      </w:r>
      <w:proofErr w:type="spellStart"/>
      <w:r w:rsidRPr="000D2F35">
        <w:rPr>
          <w:lang w:eastAsia="bg-BG"/>
        </w:rPr>
        <w:t>екскретира</w:t>
      </w:r>
      <w:proofErr w:type="spellEnd"/>
      <w:r w:rsidRPr="000D2F35">
        <w:rPr>
          <w:lang w:eastAsia="bg-BG"/>
        </w:rPr>
        <w:t xml:space="preserve"> за около 72 часа.</w:t>
      </w:r>
    </w:p>
    <w:p w14:paraId="0EA811D6" w14:textId="77777777" w:rsidR="000D2F35" w:rsidRPr="000D2F35" w:rsidRDefault="000D2F35" w:rsidP="000D2F35"/>
    <w:p w14:paraId="1A21E006" w14:textId="4A25296E" w:rsidR="009F1313" w:rsidRDefault="002C50EE" w:rsidP="009F1313">
      <w:pPr>
        <w:pStyle w:val="2"/>
      </w:pPr>
      <w:r>
        <w:t>5.3. Предклинични данни за безопасност</w:t>
      </w:r>
    </w:p>
    <w:p w14:paraId="0EB32EF7" w14:textId="0B1D7095" w:rsidR="000D2F35" w:rsidRDefault="000D2F35" w:rsidP="000D2F35"/>
    <w:p w14:paraId="101F51FF" w14:textId="77777777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Аналогично с другите мощни селективни </w:t>
      </w:r>
      <w:r w:rsidRPr="000D2F35">
        <w:rPr>
          <w:lang w:val="en-US"/>
        </w:rPr>
        <w:t>β</w:t>
      </w:r>
      <w:r w:rsidRPr="000D2F35">
        <w:rPr>
          <w:vertAlign w:val="subscript"/>
          <w:lang w:val="en-US"/>
        </w:rPr>
        <w:t>2</w:t>
      </w:r>
      <w:r w:rsidRPr="000D2F35">
        <w:rPr>
          <w:lang w:eastAsia="bg-BG"/>
        </w:rPr>
        <w:t xml:space="preserve">-рецепторни </w:t>
      </w:r>
      <w:proofErr w:type="spellStart"/>
      <w:r w:rsidRPr="000D2F35">
        <w:rPr>
          <w:lang w:eastAsia="bg-BG"/>
        </w:rPr>
        <w:t>агонисти</w:t>
      </w:r>
      <w:proofErr w:type="spellEnd"/>
      <w:r w:rsidRPr="000D2F35">
        <w:rPr>
          <w:lang w:eastAsia="bg-BG"/>
        </w:rPr>
        <w:t xml:space="preserve">, </w:t>
      </w:r>
      <w:proofErr w:type="spellStart"/>
      <w:r w:rsidRPr="000D2F35">
        <w:rPr>
          <w:lang w:eastAsia="bg-BG"/>
        </w:rPr>
        <w:t>салбутамол</w:t>
      </w:r>
      <w:proofErr w:type="spellEnd"/>
      <w:r w:rsidRPr="000D2F35">
        <w:rPr>
          <w:lang w:eastAsia="bg-BG"/>
        </w:rPr>
        <w:t xml:space="preserve"> е показал тератогенен ефект при мишки, когато е прилаган подкожно. При репродуктивно изпитване 9,3 % от </w:t>
      </w:r>
      <w:proofErr w:type="spellStart"/>
      <w:r w:rsidRPr="000D2F35">
        <w:rPr>
          <w:lang w:eastAsia="bg-BG"/>
        </w:rPr>
        <w:t>фетусите</w:t>
      </w:r>
      <w:proofErr w:type="spellEnd"/>
      <w:r w:rsidRPr="000D2F35">
        <w:rPr>
          <w:lang w:eastAsia="bg-BG"/>
        </w:rPr>
        <w:t xml:space="preserve"> са били с вълчо небце </w:t>
      </w:r>
      <w:r w:rsidRPr="000D2F35">
        <w:rPr>
          <w:i/>
          <w:iCs/>
          <w:lang w:val="en-US"/>
        </w:rPr>
        <w:t>(</w:t>
      </w:r>
      <w:proofErr w:type="spellStart"/>
      <w:r w:rsidRPr="000D2F35">
        <w:rPr>
          <w:i/>
          <w:iCs/>
          <w:lang w:val="en-US"/>
        </w:rPr>
        <w:t>palatum</w:t>
      </w:r>
      <w:proofErr w:type="spellEnd"/>
      <w:r w:rsidRPr="000D2F35">
        <w:rPr>
          <w:i/>
          <w:iCs/>
          <w:lang w:val="en-US"/>
        </w:rPr>
        <w:t xml:space="preserve"> </w:t>
      </w:r>
      <w:proofErr w:type="spellStart"/>
      <w:r w:rsidRPr="000D2F35">
        <w:rPr>
          <w:i/>
          <w:iCs/>
          <w:lang w:val="en-US"/>
        </w:rPr>
        <w:t>fissum</w:t>
      </w:r>
      <w:proofErr w:type="spellEnd"/>
      <w:r w:rsidRPr="000D2F35">
        <w:rPr>
          <w:i/>
          <w:iCs/>
          <w:lang w:val="en-US"/>
        </w:rPr>
        <w:t>)</w:t>
      </w:r>
      <w:r w:rsidRPr="000D2F35">
        <w:rPr>
          <w:lang w:val="en-US"/>
        </w:rPr>
        <w:t xml:space="preserve"> </w:t>
      </w:r>
      <w:r w:rsidRPr="000D2F35">
        <w:rPr>
          <w:lang w:eastAsia="bg-BG"/>
        </w:rPr>
        <w:t xml:space="preserve">при доза 2,5 </w:t>
      </w:r>
      <w:r w:rsidRPr="000D2F35">
        <w:rPr>
          <w:lang w:val="en-US"/>
        </w:rPr>
        <w:t xml:space="preserve">mg/kg, </w:t>
      </w:r>
      <w:r w:rsidRPr="000D2F35">
        <w:rPr>
          <w:lang w:eastAsia="bg-BG"/>
        </w:rPr>
        <w:t xml:space="preserve">която е 4 пъти по-голяма от максималната перорална доза за хора. При плъхове пероралното приложение на 0,5; 2,32; 10,75 и 50 </w:t>
      </w:r>
      <w:r w:rsidRPr="000D2F35">
        <w:rPr>
          <w:lang w:val="en-US"/>
        </w:rPr>
        <w:t>mg/kg</w:t>
      </w:r>
      <w:r w:rsidRPr="000D2F35">
        <w:rPr>
          <w:lang w:eastAsia="bg-BG"/>
        </w:rPr>
        <w:t xml:space="preserve">/ден през време на бременността не е довело да значими фетални малформации. Единственият токсичен ефект е бил увеличаване на </w:t>
      </w:r>
      <w:proofErr w:type="spellStart"/>
      <w:r w:rsidRPr="000D2F35">
        <w:rPr>
          <w:lang w:eastAsia="bg-BG"/>
        </w:rPr>
        <w:t>неонаталната</w:t>
      </w:r>
      <w:proofErr w:type="spellEnd"/>
      <w:r w:rsidRPr="000D2F35">
        <w:rPr>
          <w:lang w:eastAsia="bg-BG"/>
        </w:rPr>
        <w:t xml:space="preserve"> смъртност при приложение на най-високите дози в резултат на липса на майчини грижи. При репродуктивно изпитване със зайци са наблюдавани черепни малформации при 37 % от </w:t>
      </w:r>
      <w:proofErr w:type="spellStart"/>
      <w:r w:rsidRPr="000D2F35">
        <w:rPr>
          <w:lang w:eastAsia="bg-BG"/>
        </w:rPr>
        <w:t>фетусите</w:t>
      </w:r>
      <w:proofErr w:type="spellEnd"/>
      <w:r w:rsidRPr="000D2F35">
        <w:rPr>
          <w:lang w:eastAsia="bg-BG"/>
        </w:rPr>
        <w:t xml:space="preserve"> при приложение на 50 </w:t>
      </w:r>
      <w:r w:rsidRPr="000D2F35">
        <w:rPr>
          <w:lang w:val="en-US"/>
        </w:rPr>
        <w:t>mg/kg</w:t>
      </w:r>
      <w:r w:rsidRPr="000D2F35">
        <w:rPr>
          <w:lang w:eastAsia="bg-BG"/>
        </w:rPr>
        <w:t>/ден, което е 78 пъти повече от максималната перорална доза за хора.</w:t>
      </w:r>
    </w:p>
    <w:p w14:paraId="4DAE270B" w14:textId="77777777" w:rsidR="000D2F35" w:rsidRDefault="000D2F35" w:rsidP="000D2F35">
      <w:pPr>
        <w:rPr>
          <w:lang w:eastAsia="bg-BG"/>
        </w:rPr>
      </w:pPr>
    </w:p>
    <w:p w14:paraId="1C994E0C" w14:textId="33AB4CCD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При плъхове в изпитване за </w:t>
      </w:r>
      <w:proofErr w:type="spellStart"/>
      <w:r w:rsidRPr="000D2F35">
        <w:rPr>
          <w:lang w:eastAsia="bg-BG"/>
        </w:rPr>
        <w:t>фертилитет</w:t>
      </w:r>
      <w:proofErr w:type="spellEnd"/>
      <w:r w:rsidRPr="000D2F35">
        <w:rPr>
          <w:lang w:eastAsia="bg-BG"/>
        </w:rPr>
        <w:t xml:space="preserve"> и обща репродуктивна способност с перорални дози от 2 и 50 </w:t>
      </w:r>
      <w:r w:rsidRPr="000D2F35">
        <w:rPr>
          <w:lang w:val="en-US"/>
        </w:rPr>
        <w:t>mg/kg</w:t>
      </w:r>
      <w:r w:rsidRPr="000D2F35">
        <w:rPr>
          <w:lang w:eastAsia="bg-BG"/>
        </w:rPr>
        <w:t xml:space="preserve">/ден, с изключение на намаляване на броя на оцелелите новородени </w:t>
      </w:r>
      <w:r w:rsidRPr="000D2F35">
        <w:rPr>
          <w:lang w:eastAsia="bg-BG"/>
        </w:rPr>
        <w:lastRenderedPageBreak/>
        <w:t xml:space="preserve">до ден 21 след раждане, при доза от 50 </w:t>
      </w:r>
      <w:r w:rsidRPr="000D2F35">
        <w:rPr>
          <w:lang w:val="en-US"/>
        </w:rPr>
        <w:t>mg/kg</w:t>
      </w:r>
      <w:r w:rsidRPr="000D2F35">
        <w:rPr>
          <w:lang w:eastAsia="bg-BG"/>
        </w:rPr>
        <w:t xml:space="preserve">/ден, не е имало други нежелани ефекти върху </w:t>
      </w:r>
      <w:proofErr w:type="spellStart"/>
      <w:r w:rsidRPr="000D2F35">
        <w:rPr>
          <w:lang w:eastAsia="bg-BG"/>
        </w:rPr>
        <w:t>фертилитета</w:t>
      </w:r>
      <w:proofErr w:type="spellEnd"/>
      <w:r w:rsidRPr="000D2F35">
        <w:rPr>
          <w:lang w:eastAsia="bg-BG"/>
        </w:rPr>
        <w:t xml:space="preserve">, </w:t>
      </w:r>
      <w:proofErr w:type="spellStart"/>
      <w:r w:rsidRPr="000D2F35">
        <w:rPr>
          <w:lang w:eastAsia="bg-BG"/>
        </w:rPr>
        <w:t>ембриофеталното</w:t>
      </w:r>
      <w:proofErr w:type="spellEnd"/>
      <w:r w:rsidRPr="000D2F35">
        <w:rPr>
          <w:lang w:eastAsia="bg-BG"/>
        </w:rPr>
        <w:t xml:space="preserve"> развитие, размерите, теглото при раждане или темпа на растеж.</w:t>
      </w:r>
    </w:p>
    <w:p w14:paraId="4B0FAEA2" w14:textId="77777777" w:rsidR="000D2F35" w:rsidRDefault="000D2F35" w:rsidP="000D2F35">
      <w:pPr>
        <w:rPr>
          <w:lang w:eastAsia="bg-BG"/>
        </w:rPr>
      </w:pPr>
    </w:p>
    <w:p w14:paraId="4053F4DB" w14:textId="6FE54EDF" w:rsidR="000D2F35" w:rsidRPr="000D2F35" w:rsidRDefault="000D2F35" w:rsidP="000D2F35">
      <w:pPr>
        <w:rPr>
          <w:sz w:val="24"/>
          <w:szCs w:val="24"/>
        </w:rPr>
      </w:pPr>
      <w:r w:rsidRPr="000D2F35">
        <w:rPr>
          <w:lang w:eastAsia="bg-BG"/>
        </w:rPr>
        <w:t xml:space="preserve">Чрез изпитване, проведено с много и различни животински видове е установено, че помощното вещество </w:t>
      </w:r>
      <w:r w:rsidRPr="000D2F35">
        <w:rPr>
          <w:lang w:val="en-US"/>
        </w:rPr>
        <w:t xml:space="preserve">HFA </w:t>
      </w:r>
      <w:r w:rsidRPr="000D2F35">
        <w:rPr>
          <w:lang w:eastAsia="bg-BG"/>
        </w:rPr>
        <w:t>134а не е токсично, прилагано ежедневно за период от 2 години в много високи концентрации, многократно надвишаващи концентрациите, на които е възможно да бъдат изложени хора.</w:t>
      </w:r>
    </w:p>
    <w:p w14:paraId="0374B61C" w14:textId="77777777" w:rsidR="000D2F35" w:rsidRPr="000D2F35" w:rsidRDefault="000D2F35" w:rsidP="000D2F35"/>
    <w:p w14:paraId="7E1E1511" w14:textId="2D1CB148" w:rsidR="009F1313" w:rsidRDefault="002C50EE" w:rsidP="000D2F35">
      <w:pPr>
        <w:pStyle w:val="1"/>
      </w:pPr>
      <w:r>
        <w:t>7. ПРИТЕЖАТЕЛ НА РАЗРЕШЕНИЕТО ЗА УПОТРЕБА</w:t>
      </w:r>
    </w:p>
    <w:p w14:paraId="40C9DA4B" w14:textId="1AC83F7F" w:rsidR="000D2F35" w:rsidRDefault="000D2F35" w:rsidP="000D2F35"/>
    <w:p w14:paraId="147DB71B" w14:textId="77777777" w:rsidR="000D2F35" w:rsidRPr="000D2F35" w:rsidRDefault="000D2F35" w:rsidP="000D2F35">
      <w:pPr>
        <w:rPr>
          <w:sz w:val="24"/>
          <w:szCs w:val="24"/>
          <w:lang w:val="en-US"/>
        </w:rPr>
      </w:pPr>
      <w:r w:rsidRPr="000D2F35">
        <w:rPr>
          <w:lang w:val="en-US"/>
        </w:rPr>
        <w:t>GlaxoSmithKline (Ireland) Limited,</w:t>
      </w:r>
    </w:p>
    <w:p w14:paraId="35E64CCB" w14:textId="77777777" w:rsidR="000D2F35" w:rsidRPr="000D2F35" w:rsidRDefault="000D2F35" w:rsidP="000D2F35">
      <w:pPr>
        <w:rPr>
          <w:sz w:val="24"/>
          <w:szCs w:val="24"/>
          <w:lang w:val="en-US"/>
        </w:rPr>
      </w:pPr>
      <w:r w:rsidRPr="000D2F35">
        <w:rPr>
          <w:lang w:eastAsia="bg-BG"/>
        </w:rPr>
        <w:t xml:space="preserve">12 </w:t>
      </w:r>
      <w:r w:rsidRPr="000D2F35">
        <w:rPr>
          <w:lang w:val="en-US"/>
        </w:rPr>
        <w:t>Riverwalk,</w:t>
      </w:r>
    </w:p>
    <w:p w14:paraId="5F1CD43F" w14:textId="77777777" w:rsidR="000D2F35" w:rsidRPr="000D2F35" w:rsidRDefault="000D2F35" w:rsidP="000D2F35">
      <w:pPr>
        <w:rPr>
          <w:sz w:val="24"/>
          <w:szCs w:val="24"/>
          <w:lang w:val="en-US"/>
        </w:rPr>
      </w:pPr>
      <w:r w:rsidRPr="000D2F35">
        <w:rPr>
          <w:lang w:val="en-US"/>
        </w:rPr>
        <w:t>Citywest Business Campus,</w:t>
      </w:r>
    </w:p>
    <w:p w14:paraId="7007602E" w14:textId="77777777" w:rsidR="000D2F35" w:rsidRPr="000D2F35" w:rsidRDefault="000D2F35" w:rsidP="000D2F35">
      <w:pPr>
        <w:rPr>
          <w:sz w:val="24"/>
          <w:szCs w:val="24"/>
          <w:lang w:val="en-US"/>
        </w:rPr>
      </w:pPr>
      <w:r w:rsidRPr="000D2F35">
        <w:rPr>
          <w:lang w:val="en-US"/>
        </w:rPr>
        <w:t>Dublin 24,</w:t>
      </w:r>
    </w:p>
    <w:p w14:paraId="6601C91B" w14:textId="77777777" w:rsidR="000D2F35" w:rsidRPr="000D2F35" w:rsidRDefault="000D2F35" w:rsidP="000D2F35">
      <w:pPr>
        <w:rPr>
          <w:sz w:val="24"/>
          <w:szCs w:val="24"/>
          <w:lang w:val="en-US"/>
        </w:rPr>
      </w:pPr>
      <w:r w:rsidRPr="000D2F35">
        <w:rPr>
          <w:lang w:eastAsia="bg-BG"/>
        </w:rPr>
        <w:t>Ирландия</w:t>
      </w:r>
    </w:p>
    <w:p w14:paraId="0F38B339" w14:textId="77777777" w:rsidR="000D2F35" w:rsidRPr="000D2F35" w:rsidRDefault="000D2F35" w:rsidP="000D2F35"/>
    <w:p w14:paraId="04840D59" w14:textId="6D8D0F83" w:rsidR="002C50EE" w:rsidRDefault="002C50EE" w:rsidP="000D2F35">
      <w:pPr>
        <w:pStyle w:val="1"/>
      </w:pPr>
      <w:r>
        <w:t>8. НОМЕР НА РАЗРЕШЕНИЕТО ЗА УПОТРЕБА</w:t>
      </w:r>
    </w:p>
    <w:p w14:paraId="5798F459" w14:textId="21E2D991" w:rsidR="000D2F35" w:rsidRDefault="000D2F35" w:rsidP="000D2F35"/>
    <w:p w14:paraId="16C16459" w14:textId="2E37D4FB" w:rsidR="000D2F35" w:rsidRPr="000D2F35" w:rsidRDefault="000D2F35" w:rsidP="000D2F35">
      <w:r>
        <w:t>Регистрационен № 20030690</w:t>
      </w:r>
    </w:p>
    <w:p w14:paraId="2CCB5832" w14:textId="2EF265AB" w:rsidR="007C605B" w:rsidRDefault="002C50EE" w:rsidP="007C605B">
      <w:pPr>
        <w:pStyle w:val="1"/>
      </w:pPr>
      <w:r>
        <w:t>9. ДАТА НА ПЪРВО РАЗРЕШАВАНЕ/ПОДНОВЯВАНЕ НА РАЗРЕШЕНИЕТО ЗА УПОТРЕБА</w:t>
      </w:r>
    </w:p>
    <w:p w14:paraId="24332BB6" w14:textId="5A20AFBF" w:rsidR="000D2F35" w:rsidRDefault="000D2F35" w:rsidP="000D2F35"/>
    <w:p w14:paraId="330308EE" w14:textId="701E0598" w:rsidR="000D2F35" w:rsidRPr="000D2F35" w:rsidRDefault="000D2F35" w:rsidP="000D2F35">
      <w:r>
        <w:t>Дата на последно подновяване: 02 февруари 2010 г.</w:t>
      </w:r>
    </w:p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43FB38A2" w14:textId="631B29B4" w:rsidR="007C605B" w:rsidRPr="003E3126" w:rsidRDefault="007C605B" w:rsidP="007C605B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11D25780"/>
    <w:multiLevelType w:val="hybridMultilevel"/>
    <w:tmpl w:val="4498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D7B86"/>
    <w:multiLevelType w:val="hybridMultilevel"/>
    <w:tmpl w:val="CF602D90"/>
    <w:lvl w:ilvl="0" w:tplc="410A6E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5"/>
  </w:num>
  <w:num w:numId="29">
    <w:abstractNumId w:val="19"/>
  </w:num>
  <w:num w:numId="30">
    <w:abstractNumId w:val="31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D2F35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2021-10-29T13:39:00Z</dcterms:created>
  <dcterms:modified xsi:type="dcterms:W3CDTF">2021-10-29T13:39:00Z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